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6602" w14:textId="77777777" w:rsidR="001604DF" w:rsidRPr="00E20E46" w:rsidRDefault="001604DF" w:rsidP="001604DF">
      <w:pPr>
        <w:rPr>
          <w:b/>
        </w:rPr>
      </w:pPr>
      <w:r w:rsidRPr="00E20E46">
        <w:rPr>
          <w:b/>
        </w:rPr>
        <w:t>TRAINING AND TECHNICAL ASSISTANCE RETENTION AGREEMENT</w:t>
      </w:r>
    </w:p>
    <w:p w14:paraId="34542D26" w14:textId="5158B296" w:rsidR="001604DF" w:rsidRDefault="001604DF" w:rsidP="001604DF">
      <w:r>
        <w:t xml:space="preserve">THIS TRAINING AND TECHNICAL ASSISTANCE RETENTION AGREEMENT made this </w:t>
      </w:r>
      <w:sdt>
        <w:sdtPr>
          <w:rPr>
            <w:rStyle w:val="Style5"/>
          </w:rPr>
          <w:id w:val="820391645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Pr="005C7609">
            <w:rPr>
              <w:rStyle w:val="Style5"/>
            </w:rPr>
            <w:t>_____</w:t>
          </w:r>
        </w:sdtContent>
      </w:sdt>
      <w:r>
        <w:t xml:space="preserve"> day of </w:t>
      </w:r>
      <w:sdt>
        <w:sdtPr>
          <w:rPr>
            <w:rStyle w:val="Style4"/>
          </w:rPr>
          <w:id w:val="906490863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r w:rsidRPr="005C7609">
            <w:rPr>
              <w:rStyle w:val="Style4"/>
            </w:rPr>
            <w:t>______________</w:t>
          </w:r>
        </w:sdtContent>
      </w:sdt>
      <w:r>
        <w:t>, 20</w:t>
      </w:r>
      <w:r w:rsidR="00E07D18">
        <w:t>2</w:t>
      </w:r>
      <w:sdt>
        <w:sdtPr>
          <w:rPr>
            <w:rStyle w:val="Style6"/>
          </w:rPr>
          <w:id w:val="1975485761"/>
          <w:placeholder>
            <w:docPart w:val="DefaultPlaceholder_-1854013440"/>
          </w:placeholder>
        </w:sdtPr>
        <w:sdtEndPr>
          <w:rPr>
            <w:rStyle w:val="Style6"/>
          </w:rPr>
        </w:sdtEndPr>
        <w:sdtContent>
          <w:r w:rsidR="002F1BE9">
            <w:rPr>
              <w:rStyle w:val="Style6"/>
            </w:rPr>
            <w:t>0</w:t>
          </w:r>
        </w:sdtContent>
      </w:sdt>
      <w:r>
        <w:t xml:space="preserve">, is by and between </w:t>
      </w:r>
      <w:sdt>
        <w:sdtPr>
          <w:rPr>
            <w:rStyle w:val="Style1"/>
          </w:rPr>
          <w:alias w:val="Agency Name"/>
          <w:tag w:val="Agency"/>
          <w:id w:val="982667739"/>
          <w:placeholder>
            <w:docPart w:val="79EB05DBFA844F539CAE4DED605DF4A6"/>
          </w:placeholder>
          <w:showingPlcHdr/>
          <w15:color w:val="000000"/>
          <w:dropDownList>
            <w:listItem w:value="Choose an item."/>
            <w:listItem w:displayText="Alabama Council on Human Relations" w:value="Alabama Council on Human Relations"/>
            <w:listItem w:displayText="Central Alabama Regional Planning and Development Commission" w:value="Central Alabama Regional Planning and Development Commission"/>
            <w:listItem w:displayText="Community Action Committee Inc. of Chambers-Tallapoosa-Coosa" w:value="Community Action Committee Inc. of Chambers-Tallapoosa-Coosa"/>
            <w:listItem w:displayText="Community Action Agency of Central Alabama" w:value="Community Action Agency of Central Alabama"/>
            <w:listItem w:displayText="Community Action of Etowah Co., Inc." w:value="Community Action of Etowah Co., Inc."/>
            <w:listItem w:displayText="Community Action Partnership of Huntsville/Madision and Limestone Counties, Inc." w:value="Community Action Partnership of Huntsville/Madision and Limestone Counties, Inc."/>
            <w:listItem w:displayText="Jefferson County Committee for Economic Opportunity" w:value="Jefferson County Committee for Economic Opportunity"/>
            <w:listItem w:displayText="Mobile Community Action, Inc." w:value="Mobile Community Action, Inc."/>
            <w:listItem w:displayText="Community Action Partnership of North Alabama, Inc." w:value="Community Action Partnership of North Alabama, Inc."/>
            <w:listItem w:displayText="Community Action Agency of Northeast Alabama, Inc." w:value="Community Action Agency of Northeast Alabama, Inc."/>
            <w:listItem w:displayText="Community Action Agency of Northwest Alabama, Inc." w:value="Community Action Agency of Northwest Alabama, Inc."/>
            <w:listItem w:displayText="Organized Community Action Program, Inc." w:value="Organized Community Action Program, Inc."/>
            <w:listItem w:displayText="Community Action Agency of Talladega, Clay, Randolph, Calhoun and Cleburne Counties" w:value="Community Action Agency of Talladega, Clay, Randolph, Calhoun and Cleburne Counties"/>
            <w:listItem w:displayText="Community Service Programs of West Alabama, Inc." w:value="Community Service Programs of West Alabama, Inc."/>
          </w:dropDownList>
        </w:sdtPr>
        <w:sdtEndPr>
          <w:rPr>
            <w:rStyle w:val="Style1"/>
          </w:rPr>
        </w:sdtEndPr>
        <w:sdtContent>
          <w:r w:rsidR="005C7609" w:rsidRPr="00611CD1">
            <w:rPr>
              <w:rStyle w:val="PlaceholderText"/>
              <w:color w:val="FF0000"/>
            </w:rPr>
            <w:t>Choose an item.</w:t>
          </w:r>
        </w:sdtContent>
      </w:sdt>
      <w:r w:rsidR="00D0537D">
        <w:t xml:space="preserve"> </w:t>
      </w:r>
      <w:r w:rsidR="00451FCB">
        <w:t>(hereinafter</w:t>
      </w:r>
      <w:r w:rsidR="00611CD1">
        <w:t xml:space="preserve"> </w:t>
      </w:r>
      <w:r w:rsidR="00451FCB" w:rsidRPr="00451FCB"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-522633369"/>
          <w:placeholder>
            <w:docPart w:val="386ED0228D5E49209265D7581C0E1B80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="005C7609" w:rsidRPr="00611CD1">
            <w:rPr>
              <w:rStyle w:val="PlaceholderText"/>
              <w:color w:val="FF0000"/>
            </w:rPr>
            <w:t>Choose an item.</w:t>
          </w:r>
        </w:sdtContent>
      </w:sdt>
      <w:r w:rsidR="00D0537D">
        <w:t>”</w:t>
      </w:r>
      <w:r w:rsidR="00611CD1">
        <w:t>)</w:t>
      </w:r>
      <w:r w:rsidR="00D0537D">
        <w:t xml:space="preserve"> </w:t>
      </w:r>
      <w:r>
        <w:t xml:space="preserve">and </w:t>
      </w:r>
      <w:r w:rsidR="006C2844" w:rsidRPr="00451FCB">
        <w:rPr>
          <w:highlight w:val="lightGray"/>
        </w:rPr>
        <w:t>{</w:t>
      </w:r>
      <w:sdt>
        <w:sdtPr>
          <w:rPr>
            <w:rStyle w:val="Style8"/>
            <w:highlight w:val="lightGray"/>
          </w:rPr>
          <w:id w:val="1367416105"/>
          <w:placeholder>
            <w:docPart w:val="DefaultPlaceholder_-1854013440"/>
          </w:placeholder>
        </w:sdtPr>
        <w:sdtEndPr>
          <w:rPr>
            <w:rStyle w:val="Style8"/>
          </w:rPr>
        </w:sdtEndPr>
        <w:sdtContent>
          <w:r w:rsidR="006C2844" w:rsidRPr="007F7C34">
            <w:rPr>
              <w:rStyle w:val="Style8"/>
              <w:highlight w:val="lightGray"/>
            </w:rPr>
            <w:t>CONTRACTOR NAME</w:t>
          </w:r>
        </w:sdtContent>
      </w:sdt>
      <w:r w:rsidR="006C2844" w:rsidRPr="00451FCB">
        <w:rPr>
          <w:highlight w:val="lightGray"/>
        </w:rPr>
        <w:t>}</w:t>
      </w:r>
      <w:r w:rsidR="006C2844">
        <w:t xml:space="preserve"> </w:t>
      </w:r>
      <w:r>
        <w:t xml:space="preserve">(hereinafter “Contractor”), for training and technical assistance (hereinafter “T&amp;TA”) towards the cost of the </w:t>
      </w:r>
      <w:r w:rsidR="00BD2DEC" w:rsidRPr="00DC12AA">
        <w:rPr>
          <w:color w:val="FF0000"/>
        </w:rPr>
        <w:t>Enter Name of Conference</w:t>
      </w:r>
      <w:r w:rsidR="00DC12AA" w:rsidRPr="00DC12AA">
        <w:rPr>
          <w:color w:val="FF0000"/>
        </w:rPr>
        <w:t>/Training</w:t>
      </w:r>
      <w:r w:rsidR="00DC12AA">
        <w:t xml:space="preserve"> </w:t>
      </w:r>
      <w:r>
        <w:t xml:space="preserve">(hereinafter “Training Course”) under the </w:t>
      </w:r>
      <w:r w:rsidR="0003333A">
        <w:t>Alabama</w:t>
      </w:r>
      <w:r w:rsidR="00D439C8">
        <w:t xml:space="preserve"> </w:t>
      </w:r>
      <w:r>
        <w:t>Weatherization As</w:t>
      </w:r>
      <w:r w:rsidR="006C2844">
        <w:t xml:space="preserve">sistance Program (hereinafter </w:t>
      </w:r>
      <w:r w:rsidR="0003333A">
        <w:t>“Alabama WAP”</w:t>
      </w:r>
      <w:r w:rsidR="006C2844">
        <w:t>)</w:t>
      </w:r>
      <w:r>
        <w:t>.</w:t>
      </w:r>
    </w:p>
    <w:p w14:paraId="1C54DD27" w14:textId="77777777" w:rsidR="001604DF" w:rsidRDefault="001604DF" w:rsidP="001604DF">
      <w:proofErr w:type="gramStart"/>
      <w:r>
        <w:t>WHEREAS,</w:t>
      </w:r>
      <w:proofErr w:type="gramEnd"/>
      <w:r>
        <w:t xml:space="preserve"> Section 3.0 of DOE’s Weatherization Program Notice 09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1B requires that contractors receiving DOE T&amp;TA funds sign a retention agreement that they will provide weatherization services for a specific amount of time that aligns with the f</w:t>
      </w:r>
      <w:r>
        <w:t>unds provided;</w:t>
      </w:r>
    </w:p>
    <w:p w14:paraId="7EB4EC8B" w14:textId="77777777" w:rsidR="001604DF" w:rsidRDefault="001604DF" w:rsidP="001604DF">
      <w:proofErr w:type="gramStart"/>
      <w:r>
        <w:t>WHEREAS,</w:t>
      </w:r>
      <w:proofErr w:type="gramEnd"/>
      <w:r>
        <w:t xml:space="preserve"> Contractor desires to receive T&amp;TA funds assistance for the </w:t>
      </w:r>
      <w:r w:rsidR="006C2844">
        <w:t xml:space="preserve">Training </w:t>
      </w:r>
      <w:r>
        <w:t>Course;</w:t>
      </w:r>
    </w:p>
    <w:p w14:paraId="7DE3865B" w14:textId="77777777" w:rsidR="001604DF" w:rsidRDefault="001604DF" w:rsidP="001604DF">
      <w:r>
        <w:t xml:space="preserve">NOW THEREFORE, in consideration of the premises and agreements of </w:t>
      </w:r>
      <w:r w:rsidR="00451FCB" w:rsidRPr="00B61ED3"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501011021"/>
          <w:placeholder>
            <w:docPart w:val="2A5A0DB734CB47658E5390C1DC7EE861"/>
          </w:placeholder>
          <w:showingPlcHdr/>
          <w:dropDownList>
            <w:listItem w:value="Choose Agency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="00B61ED3" w:rsidRPr="00611CD1">
            <w:rPr>
              <w:rStyle w:val="PlaceholderText"/>
              <w:color w:val="FF0000"/>
            </w:rPr>
            <w:t>Choose an item.</w:t>
          </w:r>
        </w:sdtContent>
      </w:sdt>
      <w:r w:rsidR="00451FCB" w:rsidRPr="00B61ED3">
        <w:rPr>
          <w:highlight w:val="lightGray"/>
        </w:rPr>
        <w:t xml:space="preserve"> </w:t>
      </w:r>
      <w:r w:rsidR="00A02D04" w:rsidRPr="00451FCB">
        <w:rPr>
          <w:highlight w:val="lightGray"/>
        </w:rPr>
        <w:t>”</w:t>
      </w:r>
      <w:r w:rsidR="00A02D04">
        <w:t xml:space="preserve"> </w:t>
      </w:r>
      <w:r>
        <w:t>and Contractor as hereinafter provided, the parties hereby mutually agree as follows:</w:t>
      </w:r>
    </w:p>
    <w:p w14:paraId="1CA646A0" w14:textId="77777777" w:rsidR="001604DF" w:rsidRDefault="0003333A" w:rsidP="001604DF">
      <w:r>
        <w:t xml:space="preserve">1. </w:t>
      </w:r>
      <w:r w:rsidR="00B30CBC"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2135514839"/>
          <w:placeholder>
            <w:docPart w:val="73FEC4B646C44D12894EEBD0AA171FF3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="00B30CBC" w:rsidRPr="00611CD1">
            <w:rPr>
              <w:rStyle w:val="PlaceholderText"/>
              <w:color w:val="FF0000"/>
            </w:rPr>
            <w:t>Choose an item.</w:t>
          </w:r>
        </w:sdtContent>
      </w:sdt>
      <w:r w:rsidR="00B30CBC" w:rsidRPr="00451FCB">
        <w:rPr>
          <w:highlight w:val="lightGray"/>
        </w:rPr>
        <w:t xml:space="preserve"> </w:t>
      </w:r>
      <w:r w:rsidR="001604DF" w:rsidRPr="00451FCB">
        <w:rPr>
          <w:highlight w:val="lightGray"/>
        </w:rPr>
        <w:t>”</w:t>
      </w:r>
      <w:r w:rsidR="001604DF">
        <w:t xml:space="preserve"> will provide DOE T&amp;TA funds to cover the cost of Contractor’s participation in the Training Course, limited to the following:</w:t>
      </w:r>
    </w:p>
    <w:p w14:paraId="31F01B74" w14:textId="08F50E0A" w:rsidR="001604DF" w:rsidRDefault="001604DF" w:rsidP="001604DF">
      <w:pPr>
        <w:ind w:firstLine="720"/>
      </w:pPr>
      <w:r>
        <w:t xml:space="preserve">a. </w:t>
      </w:r>
      <w:r w:rsidR="00451FCB">
        <w:t>Reimbursement of the cost of training c</w:t>
      </w:r>
      <w:r w:rsidR="0003333A">
        <w:t>ourse registration</w:t>
      </w:r>
      <w:r w:rsidR="00B5548E">
        <w:t>,</w:t>
      </w:r>
      <w:r w:rsidR="00451FCB">
        <w:t xml:space="preserve"> lodging </w:t>
      </w:r>
      <w:r w:rsidR="00B5548E">
        <w:t xml:space="preserve">and travel </w:t>
      </w:r>
      <w:proofErr w:type="gramStart"/>
      <w:r w:rsidR="00451FCB">
        <w:t>only</w:t>
      </w:r>
      <w:r>
        <w:t>;</w:t>
      </w:r>
      <w:proofErr w:type="gramEnd"/>
    </w:p>
    <w:p w14:paraId="6359F4E0" w14:textId="77777777" w:rsidR="00451FCB" w:rsidRDefault="001604DF" w:rsidP="001604DF">
      <w:r>
        <w:t>2. Contractor shall satisfactorily co</w:t>
      </w:r>
      <w:r w:rsidR="0003333A">
        <w:t xml:space="preserve">mplete the Training </w:t>
      </w:r>
      <w:proofErr w:type="gramStart"/>
      <w:r w:rsidR="0003333A">
        <w:t>Course</w:t>
      </w:r>
      <w:r>
        <w:t>;</w:t>
      </w:r>
      <w:proofErr w:type="gramEnd"/>
    </w:p>
    <w:p w14:paraId="0D141703" w14:textId="22CD80EE" w:rsidR="001604DF" w:rsidRDefault="00611CD1" w:rsidP="001604DF">
      <w:r>
        <w:t>3</w:t>
      </w:r>
      <w:r w:rsidR="001604DF">
        <w:t>. Contractor shall remain actively emplo</w:t>
      </w:r>
      <w:r w:rsidR="00112638">
        <w:t xml:space="preserve">yed or actively participate in </w:t>
      </w:r>
      <w:r w:rsidR="0003333A">
        <w:t>Alabama’s Weatherization Assistance Pr</w:t>
      </w:r>
      <w:r w:rsidR="00CD3669">
        <w:t>o</w:t>
      </w:r>
      <w:r w:rsidR="0003333A">
        <w:t>gram</w:t>
      </w:r>
      <w:r w:rsidR="001604DF">
        <w:rPr>
          <w:rFonts w:ascii="Times New Roman" w:hAnsi="Times New Roman" w:cs="Times New Roman"/>
        </w:rPr>
        <w:t xml:space="preserve"> for a period of no less than </w:t>
      </w:r>
      <w:r w:rsidR="0003333A">
        <w:rPr>
          <w:rFonts w:ascii="Times New Roman" w:hAnsi="Times New Roman" w:cs="Times New Roman"/>
        </w:rPr>
        <w:t>six months f</w:t>
      </w:r>
      <w:r w:rsidR="006C2844">
        <w:rPr>
          <w:rFonts w:ascii="Times New Roman" w:hAnsi="Times New Roman" w:cs="Times New Roman"/>
        </w:rPr>
        <w:t>oll</w:t>
      </w:r>
      <w:r w:rsidR="001604DF">
        <w:rPr>
          <w:rFonts w:ascii="Times New Roman" w:hAnsi="Times New Roman" w:cs="Times New Roman"/>
        </w:rPr>
        <w:t>owing completion of the</w:t>
      </w:r>
      <w:r w:rsidR="001604DF">
        <w:t xml:space="preserve"> Training Course.</w:t>
      </w:r>
    </w:p>
    <w:p w14:paraId="56C37534" w14:textId="77777777" w:rsidR="007F7C34" w:rsidRDefault="001604DF" w:rsidP="007F7C34">
      <w:pPr>
        <w:pStyle w:val="NoSpacing"/>
      </w:pPr>
      <w:r>
        <w:t xml:space="preserve">4. If Contractor does not fulfill his or her obligations under this Agreement, Contractor will reimburse </w:t>
      </w:r>
    </w:p>
    <w:p w14:paraId="23741EB0" w14:textId="77777777" w:rsidR="007F7C34" w:rsidRDefault="00B30CBC" w:rsidP="007F7C34">
      <w:pPr>
        <w:pStyle w:val="NoSpacing"/>
      </w:pPr>
      <w:r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-570818813"/>
          <w:placeholder>
            <w:docPart w:val="7D5FB358AE084165B7A86C701976BBF0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Pr="00611CD1">
            <w:rPr>
              <w:rStyle w:val="PlaceholderText"/>
              <w:color w:val="FF0000"/>
            </w:rPr>
            <w:t>Choose an item.</w:t>
          </w:r>
        </w:sdtContent>
      </w:sdt>
      <w:r w:rsidRPr="00451FCB">
        <w:rPr>
          <w:highlight w:val="lightGray"/>
        </w:rPr>
        <w:t xml:space="preserve"> </w:t>
      </w:r>
      <w:r w:rsidR="0003333A" w:rsidRPr="00451FCB">
        <w:rPr>
          <w:highlight w:val="lightGray"/>
        </w:rPr>
        <w:t>”</w:t>
      </w:r>
      <w:r w:rsidR="0003333A">
        <w:t xml:space="preserve"> </w:t>
      </w:r>
      <w:r w:rsidR="001604DF">
        <w:t xml:space="preserve">the total T&amp;TA funds drawn within thirty (30) calendar days of notice from </w:t>
      </w:r>
    </w:p>
    <w:p w14:paraId="38CA14C3" w14:textId="77777777" w:rsidR="001604DF" w:rsidRDefault="00B30CBC" w:rsidP="007F7C34">
      <w:pPr>
        <w:pStyle w:val="NoSpacing"/>
      </w:pPr>
      <w:r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279767416"/>
          <w:placeholder>
            <w:docPart w:val="921E0E5B84574B279B202A369DB7597A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Pr="00611CD1">
            <w:rPr>
              <w:rStyle w:val="PlaceholderText"/>
              <w:color w:val="FF0000"/>
            </w:rPr>
            <w:t>Choose an item.</w:t>
          </w:r>
        </w:sdtContent>
      </w:sdt>
      <w:r w:rsidR="0003333A" w:rsidRPr="00451FCB">
        <w:rPr>
          <w:highlight w:val="lightGray"/>
        </w:rPr>
        <w:t>”</w:t>
      </w:r>
      <w:r w:rsidR="001604DF">
        <w:t xml:space="preserve">. Said reimbursement amount shall become immediately due and payable as a debt and obligation of Contractor to </w:t>
      </w:r>
      <w:r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714555862"/>
          <w:placeholder>
            <w:docPart w:val="F75D526223DD41B5B62CF278523A95A2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="007F7C34" w:rsidRPr="00611CD1">
            <w:rPr>
              <w:rStyle w:val="PlaceholderText"/>
              <w:color w:val="FF0000"/>
            </w:rPr>
            <w:t>Choose an item.</w:t>
          </w:r>
        </w:sdtContent>
      </w:sdt>
      <w:r w:rsidR="0003333A" w:rsidRPr="00451FCB">
        <w:rPr>
          <w:highlight w:val="lightGray"/>
        </w:rPr>
        <w:t>”</w:t>
      </w:r>
      <w:r w:rsidR="001604DF">
        <w:t xml:space="preserve">. Repayment will be made in the full amount due as a lump sum. If payment is not received by </w:t>
      </w:r>
      <w:r w:rsidR="0003333A" w:rsidRPr="00451FCB">
        <w:rPr>
          <w:highlight w:val="lightGray"/>
        </w:rPr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490066970"/>
          <w:placeholder>
            <w:docPart w:val="72BD64B6D4F04564B03958099A194423"/>
          </w:placeholder>
          <w:showingPlcHdr/>
          <w:dropDownList>
            <w:listItem w:value="Choose an item.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Pr="00611CD1">
            <w:rPr>
              <w:rStyle w:val="PlaceholderText"/>
              <w:color w:val="FF0000"/>
            </w:rPr>
            <w:t>Choose an item.</w:t>
          </w:r>
        </w:sdtContent>
      </w:sdt>
      <w:r w:rsidRPr="00451FCB">
        <w:rPr>
          <w:highlight w:val="lightGray"/>
        </w:rPr>
        <w:t xml:space="preserve"> </w:t>
      </w:r>
      <w:r w:rsidR="0003333A" w:rsidRPr="00451FCB">
        <w:rPr>
          <w:highlight w:val="lightGray"/>
        </w:rPr>
        <w:t>”</w:t>
      </w:r>
      <w:r w:rsidR="0003333A">
        <w:t xml:space="preserve"> </w:t>
      </w:r>
      <w:r w:rsidR="001604DF">
        <w:t xml:space="preserve">within thirty (30) days, </w:t>
      </w:r>
      <w:r w:rsidR="00A02D04">
        <w:t>“</w:t>
      </w:r>
      <w:sdt>
        <w:sdtPr>
          <w:rPr>
            <w:rStyle w:val="Style2"/>
            <w:highlight w:val="lightGray"/>
          </w:rPr>
          <w:alias w:val="Agency Abbreviation"/>
          <w:tag w:val="Agency Abbreviation"/>
          <w:id w:val="466007784"/>
          <w:placeholder>
            <w:docPart w:val="71B0CB69E43A4609A877F01CA81C2C47"/>
          </w:placeholder>
          <w:showingPlcHdr/>
          <w:dropDownList>
            <w:listItem w:value="Choose Agency Abbreviation "/>
            <w:listItem w:displayText="ACHR" w:value="ACHR"/>
            <w:listItem w:displayText="CARPDC" w:value="CARPDC"/>
            <w:listItem w:displayText="CACCTC" w:value="CACCTC"/>
            <w:listItem w:displayText="Central" w:value="Central"/>
            <w:listItem w:displayText="Etowah" w:value="Etowah"/>
            <w:listItem w:displayText="Huntsville" w:value="Huntsville"/>
            <w:listItem w:displayText="JCCEO" w:value="JCCEO"/>
            <w:listItem w:displayText="MCA" w:value="MCA"/>
            <w:listItem w:displayText="CAPNA" w:value="CAPNA"/>
            <w:listItem w:displayText="Northeast" w:value="Northeast"/>
            <w:listItem w:displayText="Northwest" w:value="Northwest"/>
            <w:listItem w:displayText="OCAP" w:value="OCAP"/>
            <w:listItem w:displayText="CAATCRCC" w:value="CAATCRCC"/>
            <w:listItem w:displayText="CSPWest" w:value="CSPWest"/>
          </w:dropDownList>
        </w:sdtPr>
        <w:sdtEndPr>
          <w:rPr>
            <w:rStyle w:val="DefaultParagraphFont"/>
            <w:b w:val="0"/>
          </w:rPr>
        </w:sdtEndPr>
        <w:sdtContent>
          <w:r w:rsidRPr="00611CD1">
            <w:rPr>
              <w:rStyle w:val="PlaceholderText"/>
              <w:color w:val="FF0000"/>
            </w:rPr>
            <w:t>Choose an item.</w:t>
          </w:r>
        </w:sdtContent>
      </w:sdt>
      <w:r w:rsidRPr="00451FCB">
        <w:rPr>
          <w:highlight w:val="lightGray"/>
        </w:rPr>
        <w:t xml:space="preserve"> </w:t>
      </w:r>
      <w:r w:rsidR="00A02D04" w:rsidRPr="00451FCB">
        <w:rPr>
          <w:highlight w:val="lightGray"/>
        </w:rPr>
        <w:t>”</w:t>
      </w:r>
      <w:r w:rsidR="00A02D04">
        <w:t xml:space="preserve"> </w:t>
      </w:r>
      <w:r w:rsidR="001604DF">
        <w:t>may assess reasonable costs of collection, including but not limited to interest, court costs, and attorney’s fees.</w:t>
      </w:r>
    </w:p>
    <w:p w14:paraId="3B8B59FA" w14:textId="77777777" w:rsidR="00611CD1" w:rsidRDefault="00611CD1" w:rsidP="007F7C34">
      <w:pPr>
        <w:pStyle w:val="NoSpacing"/>
      </w:pPr>
    </w:p>
    <w:p w14:paraId="6C079D31" w14:textId="77777777" w:rsidR="001604DF" w:rsidRDefault="001604DF" w:rsidP="001604DF">
      <w:r>
        <w:t>5. Contractor has read and understands the terms of this Agreement.</w:t>
      </w:r>
    </w:p>
    <w:p w14:paraId="7B2644AD" w14:textId="77777777" w:rsidR="001604DF" w:rsidRDefault="001604DF" w:rsidP="001604DF">
      <w:r>
        <w:t>IN WITNESS WHEREOF, the parties hereto have caused this Agreement to be executed the date and year first indicated.</w:t>
      </w:r>
    </w:p>
    <w:p w14:paraId="0625A600" w14:textId="77777777" w:rsidR="007F7C34" w:rsidRDefault="007F7C34" w:rsidP="001604DF"/>
    <w:p w14:paraId="6D5DF8EE" w14:textId="6412D53D" w:rsidR="007F7C34" w:rsidRDefault="007F7C34" w:rsidP="007F7C34">
      <w:r>
        <w:t>CONTRACTOR:</w:t>
      </w:r>
      <w:r>
        <w:tab/>
      </w:r>
      <w:r>
        <w:tab/>
      </w:r>
      <w:r>
        <w:tab/>
      </w:r>
      <w:r>
        <w:tab/>
      </w:r>
      <w:r>
        <w:tab/>
        <w:t xml:space="preserve">AGENCY </w:t>
      </w:r>
      <w:r w:rsidR="00815D62">
        <w:t>Representative</w:t>
      </w:r>
      <w:r>
        <w:t>:</w:t>
      </w:r>
    </w:p>
    <w:p w14:paraId="4923C5BC" w14:textId="77777777" w:rsidR="007F7C34" w:rsidRDefault="007F7C34" w:rsidP="001604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D4A4" wp14:editId="0D125074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7336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5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pt;margin-top:11.05pt;width:2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zh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ThbT6Xw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52073" wp14:editId="63DA98FE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2734056" cy="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0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F846" id="AutoShape 2" o:spid="_x0000_s1026" type="#_x0000_t32" style="position:absolute;margin-left:-.75pt;margin-top:11.05pt;width:21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i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TB8fsng2x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"/>
            </w:pict>
          </mc:Fallback>
        </mc:AlternateContent>
      </w:r>
      <w:r w:rsidR="00151A3F">
        <w:tab/>
      </w:r>
    </w:p>
    <w:p w14:paraId="7C65A020" w14:textId="77777777" w:rsidR="00151A3F" w:rsidRDefault="00151A3F" w:rsidP="00151A3F">
      <w:pPr>
        <w:pStyle w:val="NoSpacing"/>
      </w:pPr>
      <w:proofErr w:type="gramStart"/>
      <w:r>
        <w:t>DATE:_</w:t>
      </w:r>
      <w:proofErr w:type="gramEnd"/>
      <w:r>
        <w:t>________________________________</w:t>
      </w:r>
      <w:r>
        <w:tab/>
      </w:r>
      <w:r>
        <w:tab/>
        <w:t>DATE:_________________________________</w:t>
      </w:r>
    </w:p>
    <w:p w14:paraId="61BCDBDE" w14:textId="77777777" w:rsidR="00151A3F" w:rsidRDefault="00151A3F" w:rsidP="00151A3F">
      <w:pPr>
        <w:pStyle w:val="NoSpacing"/>
      </w:pPr>
    </w:p>
    <w:p w14:paraId="254BB163" w14:textId="77777777" w:rsidR="00151A3F" w:rsidRDefault="00151A3F" w:rsidP="00151A3F">
      <w:pPr>
        <w:pStyle w:val="NoSpacing"/>
      </w:pPr>
    </w:p>
    <w:p w14:paraId="63E0DF5B" w14:textId="62563962" w:rsidR="00151A3F" w:rsidRDefault="00151A3F" w:rsidP="00151A3F">
      <w:pPr>
        <w:pStyle w:val="NoSpacing"/>
      </w:pPr>
      <w:r>
        <w:t xml:space="preserve">PRINTED </w:t>
      </w:r>
      <w:r w:rsidR="00815D62">
        <w:t>NAME: _</w:t>
      </w:r>
      <w:r>
        <w:t>_______________________</w:t>
      </w:r>
      <w:r>
        <w:tab/>
        <w:t xml:space="preserve">PRINTED </w:t>
      </w:r>
      <w:r w:rsidR="00815D62">
        <w:t>NAME: _</w:t>
      </w:r>
      <w:r>
        <w:t>______________________</w:t>
      </w:r>
    </w:p>
    <w:p w14:paraId="44E58F55" w14:textId="77777777" w:rsidR="00151A3F" w:rsidRDefault="00151A3F" w:rsidP="001604DF"/>
    <w:sectPr w:rsidR="00151A3F" w:rsidSect="00E20E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DF"/>
    <w:rsid w:val="0003333A"/>
    <w:rsid w:val="00067A5B"/>
    <w:rsid w:val="00112638"/>
    <w:rsid w:val="00151A3F"/>
    <w:rsid w:val="001604DF"/>
    <w:rsid w:val="002913B0"/>
    <w:rsid w:val="002A5D43"/>
    <w:rsid w:val="002F1BE9"/>
    <w:rsid w:val="003356B2"/>
    <w:rsid w:val="003F1688"/>
    <w:rsid w:val="00451FCB"/>
    <w:rsid w:val="00487F6E"/>
    <w:rsid w:val="005C7609"/>
    <w:rsid w:val="00611CD1"/>
    <w:rsid w:val="006A51F8"/>
    <w:rsid w:val="006C2844"/>
    <w:rsid w:val="006D113B"/>
    <w:rsid w:val="00707B67"/>
    <w:rsid w:val="00754A02"/>
    <w:rsid w:val="007A2B5F"/>
    <w:rsid w:val="007F7C34"/>
    <w:rsid w:val="00804CB8"/>
    <w:rsid w:val="00815D62"/>
    <w:rsid w:val="00947832"/>
    <w:rsid w:val="00A02D04"/>
    <w:rsid w:val="00A41142"/>
    <w:rsid w:val="00AC15A8"/>
    <w:rsid w:val="00AC4059"/>
    <w:rsid w:val="00AF639A"/>
    <w:rsid w:val="00B30CBC"/>
    <w:rsid w:val="00B5548E"/>
    <w:rsid w:val="00B61ED3"/>
    <w:rsid w:val="00BD2DEC"/>
    <w:rsid w:val="00BF4BC7"/>
    <w:rsid w:val="00CD3669"/>
    <w:rsid w:val="00CF4A4C"/>
    <w:rsid w:val="00D0537D"/>
    <w:rsid w:val="00D439C8"/>
    <w:rsid w:val="00DC12AA"/>
    <w:rsid w:val="00E005C4"/>
    <w:rsid w:val="00E04DBA"/>
    <w:rsid w:val="00E07D18"/>
    <w:rsid w:val="00E20E46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3C84"/>
  <w15:docId w15:val="{471D6927-D9C3-4426-8505-9D6C0D0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5A8"/>
    <w:rPr>
      <w:color w:val="808080"/>
    </w:rPr>
  </w:style>
  <w:style w:type="character" w:customStyle="1" w:styleId="Style1">
    <w:name w:val="Style1"/>
    <w:basedOn w:val="DefaultParagraphFont"/>
    <w:uiPriority w:val="1"/>
    <w:rsid w:val="00B61ED3"/>
    <w:rPr>
      <w:b/>
      <w:color w:val="auto"/>
    </w:rPr>
  </w:style>
  <w:style w:type="character" w:customStyle="1" w:styleId="Style2">
    <w:name w:val="Style2"/>
    <w:basedOn w:val="DefaultParagraphFont"/>
    <w:uiPriority w:val="1"/>
    <w:rsid w:val="00B61ED3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5C7609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5C7609"/>
    <w:rPr>
      <w:rFonts w:asciiTheme="minorHAnsi" w:hAnsiTheme="minorHAnsi"/>
      <w:b w:val="0"/>
      <w:sz w:val="22"/>
    </w:rPr>
  </w:style>
  <w:style w:type="character" w:customStyle="1" w:styleId="Style5">
    <w:name w:val="Style5"/>
    <w:basedOn w:val="DefaultParagraphFont"/>
    <w:uiPriority w:val="1"/>
    <w:rsid w:val="005C7609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5C7609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AC4059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F7C34"/>
    <w:pPr>
      <w:spacing w:after="0" w:line="240" w:lineRule="auto"/>
    </w:pPr>
  </w:style>
  <w:style w:type="character" w:customStyle="1" w:styleId="Style8">
    <w:name w:val="Style8"/>
    <w:basedOn w:val="DefaultParagraphFont"/>
    <w:uiPriority w:val="1"/>
    <w:rsid w:val="007F7C34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7F7C34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A0DB734CB47658E5390C1DC7E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6443-7ADD-4847-883E-D6CCEA887968}"/>
      </w:docPartPr>
      <w:docPartBody>
        <w:p w:rsidR="003F4D48" w:rsidRDefault="003F4D48" w:rsidP="003F4D48">
          <w:pPr>
            <w:pStyle w:val="2A5A0DB734CB47658E5390C1DC7EE861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73FEC4B646C44D12894EEBD0AA17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6FE8-CEDF-4643-BF09-37AB8F1D3BE2}"/>
      </w:docPartPr>
      <w:docPartBody>
        <w:p w:rsidR="003F4D48" w:rsidRDefault="003F4D48" w:rsidP="003F4D48">
          <w:pPr>
            <w:pStyle w:val="73FEC4B646C44D12894EEBD0AA171FF3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7D5FB358AE084165B7A86C701976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63D7-C84B-4216-918F-6F566A6F1DFF}"/>
      </w:docPartPr>
      <w:docPartBody>
        <w:p w:rsidR="003F4D48" w:rsidRDefault="003F4D48" w:rsidP="003F4D48">
          <w:pPr>
            <w:pStyle w:val="7D5FB358AE084165B7A86C701976BBF0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921E0E5B84574B279B202A369DB7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32DE-7EB8-46BA-A53A-4FAB1DA0FBE4}"/>
      </w:docPartPr>
      <w:docPartBody>
        <w:p w:rsidR="003F4D48" w:rsidRDefault="003F4D48" w:rsidP="003F4D48">
          <w:pPr>
            <w:pStyle w:val="921E0E5B84574B279B202A369DB7597A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72BD64B6D4F04564B03958099A19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352E-0C31-4D57-B894-543DD689AA93}"/>
      </w:docPartPr>
      <w:docPartBody>
        <w:p w:rsidR="003F4D48" w:rsidRDefault="003F4D48" w:rsidP="003F4D48">
          <w:pPr>
            <w:pStyle w:val="72BD64B6D4F04564B03958099A194423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71B0CB69E43A4609A877F01CA81C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B26E-5C0C-44BF-BF79-10AF2D9898EA}"/>
      </w:docPartPr>
      <w:docPartBody>
        <w:p w:rsidR="003F4D48" w:rsidRDefault="003F4D48" w:rsidP="003F4D48">
          <w:pPr>
            <w:pStyle w:val="71B0CB69E43A4609A877F01CA81C2C4711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79EB05DBFA844F539CAE4DED605D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D8EA-E2EA-40B3-943F-5767C64D3684}"/>
      </w:docPartPr>
      <w:docPartBody>
        <w:p w:rsidR="003F4D48" w:rsidRDefault="003F4D48" w:rsidP="003F4D48">
          <w:pPr>
            <w:pStyle w:val="79EB05DBFA844F539CAE4DED605DF4A66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386ED0228D5E49209265D7581C0E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BDD8-A4B1-4912-A0CE-ABEE09ED9AFD}"/>
      </w:docPartPr>
      <w:docPartBody>
        <w:p w:rsidR="003F4D48" w:rsidRDefault="003F4D48" w:rsidP="003F4D48">
          <w:pPr>
            <w:pStyle w:val="386ED0228D5E49209265D7581C0E1B803"/>
          </w:pPr>
          <w:r w:rsidRPr="000C5E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AB8C-5720-4991-99F0-5A4176373E72}"/>
      </w:docPartPr>
      <w:docPartBody>
        <w:p w:rsidR="003F4D48" w:rsidRDefault="003F4D48">
          <w:r w:rsidRPr="000C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D526223DD41B5B62CF278523A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646-0BF8-4223-9139-FD5C8B45A555}"/>
      </w:docPartPr>
      <w:docPartBody>
        <w:p w:rsidR="00FC5EBA" w:rsidRDefault="003F4D48" w:rsidP="003F4D48">
          <w:pPr>
            <w:pStyle w:val="F75D526223DD41B5B62CF278523A95A22"/>
          </w:pPr>
          <w:r w:rsidRPr="000C5E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48"/>
    <w:rsid w:val="00282553"/>
    <w:rsid w:val="003F4D48"/>
    <w:rsid w:val="00483526"/>
    <w:rsid w:val="008260BF"/>
    <w:rsid w:val="008664BF"/>
    <w:rsid w:val="00F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48"/>
    <w:rPr>
      <w:color w:val="808080"/>
    </w:rPr>
  </w:style>
  <w:style w:type="paragraph" w:customStyle="1" w:styleId="79EB05DBFA844F539CAE4DED605DF4A66">
    <w:name w:val="79EB05DBFA844F539CAE4DED605DF4A66"/>
    <w:rsid w:val="003F4D48"/>
    <w:pPr>
      <w:spacing w:after="200" w:line="276" w:lineRule="auto"/>
    </w:pPr>
    <w:rPr>
      <w:rFonts w:eastAsiaTheme="minorHAnsi"/>
    </w:rPr>
  </w:style>
  <w:style w:type="paragraph" w:customStyle="1" w:styleId="386ED0228D5E49209265D7581C0E1B803">
    <w:name w:val="386ED0228D5E49209265D7581C0E1B803"/>
    <w:rsid w:val="003F4D48"/>
    <w:pPr>
      <w:spacing w:after="200" w:line="276" w:lineRule="auto"/>
    </w:pPr>
    <w:rPr>
      <w:rFonts w:eastAsiaTheme="minorHAnsi"/>
    </w:rPr>
  </w:style>
  <w:style w:type="paragraph" w:customStyle="1" w:styleId="2A5A0DB734CB47658E5390C1DC7EE86111">
    <w:name w:val="2A5A0DB734CB47658E5390C1DC7EE86111"/>
    <w:rsid w:val="003F4D48"/>
    <w:pPr>
      <w:spacing w:after="200" w:line="276" w:lineRule="auto"/>
    </w:pPr>
    <w:rPr>
      <w:rFonts w:eastAsiaTheme="minorHAnsi"/>
    </w:rPr>
  </w:style>
  <w:style w:type="paragraph" w:customStyle="1" w:styleId="73FEC4B646C44D12894EEBD0AA171FF311">
    <w:name w:val="73FEC4B646C44D12894EEBD0AA171FF311"/>
    <w:rsid w:val="003F4D48"/>
    <w:pPr>
      <w:spacing w:after="200" w:line="276" w:lineRule="auto"/>
    </w:pPr>
    <w:rPr>
      <w:rFonts w:eastAsiaTheme="minorHAnsi"/>
    </w:rPr>
  </w:style>
  <w:style w:type="paragraph" w:customStyle="1" w:styleId="7D5FB358AE084165B7A86C701976BBF011">
    <w:name w:val="7D5FB358AE084165B7A86C701976BBF011"/>
    <w:rsid w:val="003F4D48"/>
    <w:pPr>
      <w:spacing w:after="0" w:line="240" w:lineRule="auto"/>
    </w:pPr>
    <w:rPr>
      <w:rFonts w:eastAsiaTheme="minorHAnsi"/>
    </w:rPr>
  </w:style>
  <w:style w:type="paragraph" w:customStyle="1" w:styleId="921E0E5B84574B279B202A369DB7597A11">
    <w:name w:val="921E0E5B84574B279B202A369DB7597A11"/>
    <w:rsid w:val="003F4D48"/>
    <w:pPr>
      <w:spacing w:after="0" w:line="240" w:lineRule="auto"/>
    </w:pPr>
    <w:rPr>
      <w:rFonts w:eastAsiaTheme="minorHAnsi"/>
    </w:rPr>
  </w:style>
  <w:style w:type="paragraph" w:customStyle="1" w:styleId="F75D526223DD41B5B62CF278523A95A22">
    <w:name w:val="F75D526223DD41B5B62CF278523A95A22"/>
    <w:rsid w:val="003F4D48"/>
    <w:pPr>
      <w:spacing w:after="0" w:line="240" w:lineRule="auto"/>
    </w:pPr>
    <w:rPr>
      <w:rFonts w:eastAsiaTheme="minorHAnsi"/>
    </w:rPr>
  </w:style>
  <w:style w:type="paragraph" w:customStyle="1" w:styleId="72BD64B6D4F04564B03958099A19442311">
    <w:name w:val="72BD64B6D4F04564B03958099A19442311"/>
    <w:rsid w:val="003F4D48"/>
    <w:pPr>
      <w:spacing w:after="0" w:line="240" w:lineRule="auto"/>
    </w:pPr>
    <w:rPr>
      <w:rFonts w:eastAsiaTheme="minorHAnsi"/>
    </w:rPr>
  </w:style>
  <w:style w:type="paragraph" w:customStyle="1" w:styleId="71B0CB69E43A4609A877F01CA81C2C4711">
    <w:name w:val="71B0CB69E43A4609A877F01CA81C2C4711"/>
    <w:rsid w:val="003F4D4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97A4A-0509-4F8C-9C39-777137368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D6F3E-948C-455D-87E4-7C64D4B680C2}"/>
</file>

<file path=customXml/itemProps3.xml><?xml version="1.0" encoding="utf-8"?>
<ds:datastoreItem xmlns:ds="http://schemas.openxmlformats.org/officeDocument/2006/customXml" ds:itemID="{90779742-AB47-48CE-8992-B4C1B3B1DAAD}"/>
</file>

<file path=customXml/itemProps4.xml><?xml version="1.0" encoding="utf-8"?>
<ds:datastoreItem xmlns:ds="http://schemas.openxmlformats.org/officeDocument/2006/customXml" ds:itemID="{03531A95-1370-40BB-A645-6E7FF6A8F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Williams, Trent</cp:lastModifiedBy>
  <cp:revision>11</cp:revision>
  <cp:lastPrinted>2017-01-26T17:14:00Z</cp:lastPrinted>
  <dcterms:created xsi:type="dcterms:W3CDTF">2017-01-26T19:53:00Z</dcterms:created>
  <dcterms:modified xsi:type="dcterms:W3CDTF">2022-03-29T14:39:00Z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