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83E" w:rsidRDefault="004F483E" w:rsidP="004F483E">
      <w:pPr>
        <w:spacing w:after="0"/>
        <w:jc w:val="right"/>
        <w:rPr>
          <w:lang w:val="es-ES"/>
        </w:rPr>
      </w:pPr>
      <w:r>
        <w:rPr>
          <w:lang w:val="es-ES"/>
        </w:rPr>
        <w:t>18 de septiembre de 2017</w:t>
      </w:r>
    </w:p>
    <w:p w:rsidR="004F483E" w:rsidRDefault="004F483E" w:rsidP="004F483E">
      <w:pPr>
        <w:spacing w:after="0"/>
      </w:pPr>
      <w:r>
        <w:t> </w:t>
      </w:r>
    </w:p>
    <w:p w:rsidR="004F483E" w:rsidRDefault="004F483E" w:rsidP="004F483E">
      <w:pPr>
        <w:spacing w:after="0"/>
        <w:jc w:val="center"/>
      </w:pPr>
      <w:r>
        <w:rPr>
          <w:b/>
          <w:bCs/>
          <w:lang w:val="es-ES"/>
        </w:rPr>
        <w:t>SUBSTANTUAL ENMIENDA NÚMERO 2</w:t>
      </w:r>
    </w:p>
    <w:p w:rsidR="004F483E" w:rsidRDefault="004F483E" w:rsidP="004F483E">
      <w:pPr>
        <w:spacing w:after="0"/>
        <w:jc w:val="center"/>
      </w:pPr>
      <w:r>
        <w:rPr>
          <w:b/>
          <w:bCs/>
          <w:lang w:val="es-ES"/>
        </w:rPr>
        <w:t>A LA</w:t>
      </w:r>
    </w:p>
    <w:p w:rsidR="004F483E" w:rsidRDefault="004F483E" w:rsidP="004F483E">
      <w:pPr>
        <w:spacing w:after="0"/>
        <w:jc w:val="center"/>
      </w:pPr>
      <w:r>
        <w:rPr>
          <w:b/>
          <w:bCs/>
          <w:lang w:val="es-ES"/>
        </w:rPr>
        <w:t>RECUPERACIÓN ante desastres: Los tornados de abril de 2011 PLAN de acción (asignación 1)</w:t>
      </w:r>
    </w:p>
    <w:p w:rsidR="004F483E" w:rsidRDefault="004F483E" w:rsidP="004F483E">
      <w:pPr>
        <w:spacing w:after="0"/>
        <w:jc w:val="center"/>
      </w:pPr>
      <w:r>
        <w:rPr>
          <w:b/>
          <w:bCs/>
          <w:lang w:val="es-ES"/>
        </w:rPr>
        <w:t>ESTADO DE ALABAMA</w:t>
      </w:r>
    </w:p>
    <w:p w:rsidR="004F483E" w:rsidRDefault="004F483E" w:rsidP="004F483E">
      <w:pPr>
        <w:spacing w:after="0"/>
        <w:jc w:val="center"/>
      </w:pPr>
      <w:r>
        <w:rPr>
          <w:b/>
          <w:bCs/>
        </w:rPr>
        <w:t> </w:t>
      </w:r>
    </w:p>
    <w:p w:rsidR="004F483E" w:rsidRDefault="004F483E" w:rsidP="004F483E">
      <w:pPr>
        <w:spacing w:after="0"/>
      </w:pPr>
      <w:r>
        <w:rPr>
          <w:lang w:val="es-ES"/>
        </w:rPr>
        <w:t xml:space="preserve">El estado de Alabama propone enmendar su aprobado Plan parcial de acción para la financiación de la primera asignación de Tornado desastres. El propósito de esta enmienda es añadir una actividad de refugio de tormenta para el Condado de Jefferson. </w:t>
      </w:r>
    </w:p>
    <w:p w:rsidR="004F483E" w:rsidRDefault="004F483E" w:rsidP="004F483E">
      <w:pPr>
        <w:spacing w:after="0"/>
      </w:pPr>
      <w:r>
        <w:t> </w:t>
      </w:r>
    </w:p>
    <w:p w:rsidR="004F483E" w:rsidRDefault="004F483E" w:rsidP="004F483E">
      <w:pPr>
        <w:spacing w:after="120" w:line="240" w:lineRule="auto"/>
        <w:rPr>
          <w:lang w:val="es-ES"/>
        </w:rPr>
      </w:pPr>
      <w:r>
        <w:rPr>
          <w:lang w:val="es-ES"/>
        </w:rPr>
        <w:t>Se reflejará el presupuesto de la actividad:</w:t>
      </w:r>
    </w:p>
    <w:p w:rsidR="004F483E" w:rsidRDefault="004F483E" w:rsidP="004F483E">
      <w:pPr>
        <w:spacing w:after="0" w:line="240" w:lineRule="auto"/>
        <w:rPr>
          <w:lang w:val="es-ES"/>
        </w:rPr>
      </w:pPr>
      <w:r>
        <w:rPr>
          <w:lang w:val="es-ES"/>
        </w:rPr>
        <w:t>Jefferson County tormenta refugio $ 461,355.00</w:t>
      </w:r>
    </w:p>
    <w:p w:rsidR="004F483E" w:rsidRDefault="004F483E" w:rsidP="004F483E">
      <w:pPr>
        <w:spacing w:after="0" w:line="240" w:lineRule="auto"/>
      </w:pPr>
      <w:r>
        <w:t> </w:t>
      </w:r>
    </w:p>
    <w:p w:rsidR="004F483E" w:rsidRDefault="004F483E" w:rsidP="004F483E">
      <w:pPr>
        <w:spacing w:after="0" w:line="240" w:lineRule="auto"/>
      </w:pPr>
      <w:r>
        <w:t> </w:t>
      </w:r>
    </w:p>
    <w:p w:rsidR="004F483E" w:rsidRDefault="004F483E" w:rsidP="004F483E">
      <w:pPr>
        <w:spacing w:after="120" w:line="240" w:lineRule="auto"/>
        <w:rPr>
          <w:lang w:val="es-ES"/>
        </w:rPr>
      </w:pPr>
      <w:r>
        <w:rPr>
          <w:lang w:val="es-ES"/>
        </w:rPr>
        <w:t xml:space="preserve">Ahora, se reflejará el presupuesto </w:t>
      </w:r>
      <w:r>
        <w:rPr>
          <w:sz w:val="24"/>
          <w:szCs w:val="24"/>
          <w:lang w:val="es-ES"/>
        </w:rPr>
        <w:t xml:space="preserve">total </w:t>
      </w:r>
      <w:r>
        <w:rPr>
          <w:lang w:val="es-ES"/>
        </w:rPr>
        <w:t>de la actividad:</w:t>
      </w:r>
    </w:p>
    <w:p w:rsidR="004F483E" w:rsidRDefault="004F483E" w:rsidP="004F483E">
      <w:pPr>
        <w:tabs>
          <w:tab w:val="decimal" w:pos="3780"/>
        </w:tabs>
        <w:spacing w:after="120" w:line="240" w:lineRule="auto"/>
        <w:rPr>
          <w:lang w:val="es-ES"/>
        </w:rPr>
      </w:pPr>
      <w:r>
        <w:rPr>
          <w:lang w:val="es-ES"/>
        </w:rPr>
        <w:t xml:space="preserve">Vivienda </w:t>
      </w:r>
      <w:r>
        <w:rPr>
          <w:lang w:val="es-ES"/>
        </w:rPr>
        <w:tab/>
      </w:r>
      <w:r>
        <w:rPr>
          <w:lang w:val="es-ES"/>
        </w:rPr>
        <w:t>$11,011,795.00</w:t>
      </w:r>
    </w:p>
    <w:p w:rsidR="004F483E" w:rsidRDefault="004F483E" w:rsidP="004F483E">
      <w:pPr>
        <w:tabs>
          <w:tab w:val="decimal" w:pos="3780"/>
        </w:tabs>
        <w:spacing w:after="120" w:line="240" w:lineRule="auto"/>
        <w:rPr>
          <w:lang w:val="es-ES"/>
        </w:rPr>
      </w:pPr>
      <w:r>
        <w:rPr>
          <w:lang w:val="es-ES"/>
        </w:rPr>
        <w:t xml:space="preserve">Revitalización económica </w:t>
      </w:r>
      <w:r>
        <w:rPr>
          <w:lang w:val="es-ES"/>
        </w:rPr>
        <w:tab/>
      </w:r>
      <w:r>
        <w:rPr>
          <w:lang w:val="es-ES"/>
        </w:rPr>
        <w:t>5,248,694.29</w:t>
      </w:r>
    </w:p>
    <w:p w:rsidR="004F483E" w:rsidRDefault="004F483E" w:rsidP="004F483E">
      <w:pPr>
        <w:tabs>
          <w:tab w:val="decimal" w:pos="3780"/>
        </w:tabs>
        <w:spacing w:after="120" w:line="240" w:lineRule="auto"/>
        <w:rPr>
          <w:lang w:val="es-ES"/>
        </w:rPr>
      </w:pPr>
      <w:r>
        <w:rPr>
          <w:lang w:val="es-ES"/>
        </w:rPr>
        <w:t xml:space="preserve">Infraestructura </w:t>
      </w:r>
      <w:r>
        <w:rPr>
          <w:lang w:val="es-ES"/>
        </w:rPr>
        <w:tab/>
      </w:r>
      <w:r>
        <w:rPr>
          <w:lang w:val="es-ES"/>
        </w:rPr>
        <w:t>7,202,578.71</w:t>
      </w:r>
    </w:p>
    <w:p w:rsidR="004F483E" w:rsidRDefault="004F483E" w:rsidP="004F483E">
      <w:pPr>
        <w:tabs>
          <w:tab w:val="decimal" w:pos="3780"/>
        </w:tabs>
        <w:spacing w:after="120" w:line="240" w:lineRule="auto"/>
        <w:rPr>
          <w:lang w:val="es-ES"/>
        </w:rPr>
      </w:pPr>
      <w:r>
        <w:rPr>
          <w:lang w:val="es-ES"/>
        </w:rPr>
        <w:t xml:space="preserve">Administración </w:t>
      </w:r>
      <w:r>
        <w:rPr>
          <w:lang w:val="es-ES"/>
        </w:rPr>
        <w:tab/>
      </w:r>
      <w:r>
        <w:rPr>
          <w:lang w:val="es-ES"/>
        </w:rPr>
        <w:t>_</w:t>
      </w:r>
      <w:r>
        <w:rPr>
          <w:u w:val="single"/>
          <w:lang w:val="es-ES"/>
        </w:rPr>
        <w:t xml:space="preserve"> 1,234,898.00</w:t>
      </w:r>
    </w:p>
    <w:p w:rsidR="004F483E" w:rsidRDefault="004F483E" w:rsidP="004F483E">
      <w:pPr>
        <w:tabs>
          <w:tab w:val="decimal" w:pos="3780"/>
        </w:tabs>
        <w:spacing w:after="120" w:line="240" w:lineRule="auto"/>
        <w:rPr>
          <w:lang w:val="es-ES"/>
        </w:rPr>
      </w:pPr>
      <w:r>
        <w:rPr>
          <w:lang w:val="es-ES"/>
        </w:rPr>
        <w:t xml:space="preserve">Total </w:t>
      </w:r>
      <w:r>
        <w:rPr>
          <w:lang w:val="es-ES"/>
        </w:rPr>
        <w:tab/>
      </w:r>
      <w:r>
        <w:rPr>
          <w:lang w:val="es-ES"/>
        </w:rPr>
        <w:t>$24,697,966.00</w:t>
      </w:r>
    </w:p>
    <w:p w:rsidR="004F483E" w:rsidRDefault="004F483E" w:rsidP="004F483E">
      <w:pPr>
        <w:spacing w:after="0" w:line="240" w:lineRule="auto"/>
      </w:pPr>
      <w:r>
        <w:t> </w:t>
      </w:r>
    </w:p>
    <w:p w:rsidR="004F483E" w:rsidRDefault="004F483E" w:rsidP="004F483E">
      <w:pPr>
        <w:spacing w:after="0"/>
      </w:pPr>
      <w:r>
        <w:t> </w:t>
      </w:r>
    </w:p>
    <w:p w:rsidR="004F483E" w:rsidRDefault="004F483E" w:rsidP="004F483E">
      <w:pPr>
        <w:spacing w:after="0"/>
        <w:rPr>
          <w:lang w:val="es-ES"/>
        </w:rPr>
      </w:pPr>
      <w:r>
        <w:rPr>
          <w:lang w:val="es-ES"/>
        </w:rPr>
        <w:t>Toda otra información en el primer Plan de acción parcial como modificado permanece sin cambios.</w:t>
      </w:r>
    </w:p>
    <w:p w:rsidR="004F483E" w:rsidRDefault="004F483E" w:rsidP="004F483E">
      <w:pPr>
        <w:spacing w:after="0"/>
        <w:rPr>
          <w:lang w:val="es-ES"/>
        </w:rPr>
      </w:pPr>
      <w:r>
        <w:rPr>
          <w:lang w:val="es-ES"/>
        </w:rPr>
        <w:t>Todas las preguntas o comentarios a este respecto deben hacerse en:</w:t>
      </w:r>
    </w:p>
    <w:p w:rsidR="004F483E" w:rsidRDefault="004F483E" w:rsidP="004F483E">
      <w:pPr>
        <w:spacing w:after="0"/>
        <w:rPr>
          <w:lang w:val="es-ES"/>
        </w:rPr>
      </w:pPr>
      <w:r>
        <w:rPr>
          <w:lang w:val="es-ES"/>
        </w:rPr>
        <w:t xml:space="preserve">El Sr. </w:t>
      </w:r>
      <w:proofErr w:type="spellStart"/>
      <w:r>
        <w:rPr>
          <w:lang w:val="es-ES"/>
        </w:rPr>
        <w:t>Dolz</w:t>
      </w:r>
      <w:proofErr w:type="spellEnd"/>
      <w:r>
        <w:rPr>
          <w:lang w:val="es-ES"/>
        </w:rPr>
        <w:t xml:space="preserve"> Olia</w:t>
      </w:r>
    </w:p>
    <w:p w:rsidR="004F483E" w:rsidRDefault="004F483E" w:rsidP="004F483E">
      <w:pPr>
        <w:spacing w:after="0"/>
        <w:rPr>
          <w:lang w:val="es-ES"/>
        </w:rPr>
      </w:pPr>
      <w:r>
        <w:rPr>
          <w:lang w:val="es-ES"/>
        </w:rPr>
        <w:t>Departamento de Alabama de económica y asuntos de la comunidad</w:t>
      </w:r>
    </w:p>
    <w:p w:rsidR="004F483E" w:rsidRDefault="004F483E" w:rsidP="004F483E">
      <w:pPr>
        <w:spacing w:after="0"/>
        <w:rPr>
          <w:lang w:val="es-ES"/>
        </w:rPr>
      </w:pPr>
      <w:r>
        <w:rPr>
          <w:lang w:val="es-ES"/>
        </w:rPr>
        <w:t>Post Office Box 5690</w:t>
      </w:r>
    </w:p>
    <w:p w:rsidR="004F483E" w:rsidRDefault="004F483E" w:rsidP="004F483E">
      <w:pPr>
        <w:spacing w:after="0"/>
        <w:rPr>
          <w:lang w:val="es-ES"/>
        </w:rPr>
      </w:pPr>
      <w:r>
        <w:rPr>
          <w:lang w:val="es-ES"/>
        </w:rPr>
        <w:t>Montgomery, Alabama 36103</w:t>
      </w:r>
    </w:p>
    <w:p w:rsidR="004F483E" w:rsidRDefault="004F483E" w:rsidP="004F483E">
      <w:pPr>
        <w:spacing w:after="0"/>
        <w:rPr>
          <w:lang w:val="es-ES"/>
        </w:rPr>
      </w:pPr>
      <w:r>
        <w:rPr>
          <w:lang w:val="es-ES"/>
        </w:rPr>
        <w:t>334-242-5468</w:t>
      </w:r>
    </w:p>
    <w:p w:rsidR="004F483E" w:rsidRDefault="004F483E" w:rsidP="004F483E">
      <w:pPr>
        <w:spacing w:after="0"/>
      </w:pPr>
      <w:hyperlink r:id="rId7" w:history="1">
        <w:r>
          <w:rPr>
            <w:rStyle w:val="Hyperlink"/>
            <w:lang w:val="es-ES"/>
          </w:rPr>
          <w:t>Shabbir.olia@ADECA.Alabama.gov</w:t>
        </w:r>
      </w:hyperlink>
    </w:p>
    <w:p w:rsidR="004F483E" w:rsidRDefault="004F483E" w:rsidP="004F483E">
      <w:pPr>
        <w:spacing w:after="0"/>
      </w:pPr>
      <w:r>
        <w:t> </w:t>
      </w:r>
    </w:p>
    <w:p w:rsidR="004F483E" w:rsidRDefault="004F483E" w:rsidP="004F483E">
      <w:pPr>
        <w:spacing w:after="0"/>
        <w:rPr>
          <w:lang w:val="es-ES"/>
        </w:rPr>
      </w:pPr>
      <w:r>
        <w:rPr>
          <w:lang w:val="es-ES"/>
        </w:rPr>
        <w:t>Todos los comentarios o preguntas deben recibirse no más tarde del 26 de septiembre de 2017.</w:t>
      </w:r>
    </w:p>
    <w:p w:rsidR="004F483E" w:rsidRDefault="004F483E" w:rsidP="004F483E">
      <w:pPr>
        <w:spacing w:after="0"/>
        <w:rPr>
          <w:lang w:val="es-ES"/>
        </w:rPr>
      </w:pPr>
      <w:r>
        <w:rPr>
          <w:lang w:val="es-ES"/>
        </w:rPr>
        <w:t xml:space="preserve">Las personas con discapacidad o necesidades especiales que requieran materiales especiales </w:t>
      </w:r>
    </w:p>
    <w:p w:rsidR="004F483E" w:rsidRPr="004F483E" w:rsidRDefault="004F483E" w:rsidP="004F483E">
      <w:pPr>
        <w:spacing w:after="0"/>
      </w:pPr>
      <w:r>
        <w:rPr>
          <w:lang w:val="es-ES"/>
        </w:rPr>
        <w:t xml:space="preserve">notificar al estado no más tarde del 26 de septiembre de 2017. Por favor llame al Sr. Olia o escribirle en el </w:t>
      </w:r>
      <w:bookmarkStart w:id="0" w:name="_GoBack"/>
      <w:bookmarkEnd w:id="0"/>
      <w:r>
        <w:rPr>
          <w:lang w:val="es-ES"/>
        </w:rPr>
        <w:t>Dirección o correo electrónico mencionados.</w:t>
      </w:r>
    </w:p>
    <w:p w:rsidR="0086686E" w:rsidRPr="004F483E" w:rsidRDefault="0086686E" w:rsidP="004F483E"/>
    <w:sectPr w:rsidR="0086686E" w:rsidRPr="004F483E" w:rsidSect="00866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8F6"/>
    <w:rsid w:val="000556A9"/>
    <w:rsid w:val="00197AF5"/>
    <w:rsid w:val="001A3C73"/>
    <w:rsid w:val="00273ADB"/>
    <w:rsid w:val="003055E5"/>
    <w:rsid w:val="00334A36"/>
    <w:rsid w:val="00346D80"/>
    <w:rsid w:val="00455E15"/>
    <w:rsid w:val="004F483E"/>
    <w:rsid w:val="0057566D"/>
    <w:rsid w:val="006156B1"/>
    <w:rsid w:val="00721652"/>
    <w:rsid w:val="00750950"/>
    <w:rsid w:val="007C38F6"/>
    <w:rsid w:val="0086686E"/>
    <w:rsid w:val="008F30EE"/>
    <w:rsid w:val="00C068B5"/>
    <w:rsid w:val="00C55AA1"/>
    <w:rsid w:val="00CA32B8"/>
    <w:rsid w:val="00D45034"/>
    <w:rsid w:val="00D80DCF"/>
    <w:rsid w:val="00E33FA9"/>
    <w:rsid w:val="00E7337D"/>
    <w:rsid w:val="00F14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D0AE2"/>
  <w15:docId w15:val="{5482429E-E12D-4EB1-89EC-BC7390ECA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668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6D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74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shabbir.olia@adeca.alabam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BC9855E0207D46813D2D47486D4208" ma:contentTypeVersion="1" ma:contentTypeDescription="Create a new document." ma:contentTypeScope="" ma:versionID="527a56fe7935e63cf297f09408a4f0a3">
  <xsd:schema xmlns:xsd="http://www.w3.org/2001/XMLSchema" xmlns:xs="http://www.w3.org/2001/XMLSchema" xmlns:p="http://schemas.microsoft.com/office/2006/metadata/properties" xmlns:ns2="64e86ee1-1fc7-4a84-bea8-3341882ed115" targetNamespace="http://schemas.microsoft.com/office/2006/metadata/properties" ma:root="true" ma:fieldsID="af57de6c5dd9b53365cee8fe1649f005" ns2:_="">
    <xsd:import namespace="64e86ee1-1fc7-4a84-bea8-3341882ed115"/>
    <xsd:element name="properties">
      <xsd:complexType>
        <xsd:sequence>
          <xsd:element name="documentManagement">
            <xsd:complexType>
              <xsd:all>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86ee1-1fc7-4a84-bea8-3341882ed115" elementFormDefault="qualified">
    <xsd:import namespace="http://schemas.microsoft.com/office/2006/documentManagement/types"/>
    <xsd:import namespace="http://schemas.microsoft.com/office/infopath/2007/PartnerControls"/>
    <xsd:element name="Section" ma:index="8" nillable="true" ma:displayName="Section" ma:default="04. 2011 Tornado Disaster Fund: Round 2 QPRs" ma:format="Dropdown" ma:internalName="Section">
      <xsd:simpleType>
        <xsd:restriction base="dms:Choice">
          <xsd:enumeration value="01. Management and Implementation"/>
          <xsd:enumeration value="02. 2011 Tornado Disaster Fund: Round 2"/>
          <xsd:enumeration value="03. 2011 Tornado Disaster Fund: Round 1"/>
          <xsd:enumeration value="04. 2011 Tornado Disaster Fund: Round 2 QPRs"/>
          <xsd:enumeration value="05. 2011 Tornado Disaster Fund: Round 1 QPRs"/>
          <xsd:enumeration value="06. State DR Contrac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64e86ee1-1fc7-4a84-bea8-3341882ed115">03. 2011 Tornado Disaster Fund: Round 1</Section>
  </documentManagement>
</p:properties>
</file>

<file path=customXml/itemProps1.xml><?xml version="1.0" encoding="utf-8"?>
<ds:datastoreItem xmlns:ds="http://schemas.openxmlformats.org/officeDocument/2006/customXml" ds:itemID="{22F67D20-C5D2-4D41-A908-A8D122B38178}"/>
</file>

<file path=customXml/itemProps2.xml><?xml version="1.0" encoding="utf-8"?>
<ds:datastoreItem xmlns:ds="http://schemas.openxmlformats.org/officeDocument/2006/customXml" ds:itemID="{4D05E27F-5E9C-4677-AEE6-1A15EEEC4D12}"/>
</file>

<file path=customXml/itemProps3.xml><?xml version="1.0" encoding="utf-8"?>
<ds:datastoreItem xmlns:ds="http://schemas.openxmlformats.org/officeDocument/2006/customXml" ds:itemID="{141E83AF-A489-4708-86FA-286C44D9CBFB}"/>
</file>

<file path=docProps/app.xml><?xml version="1.0" encoding="utf-8"?>
<Properties xmlns="http://schemas.openxmlformats.org/officeDocument/2006/extended-properties" xmlns:vt="http://schemas.openxmlformats.org/officeDocument/2006/docPropsVTypes">
  <Template>Normal</Template>
  <TotalTime>3</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ADECA</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ADECA User</dc:creator>
  <cp:lastModifiedBy>tammy.perdew</cp:lastModifiedBy>
  <cp:revision>3</cp:revision>
  <cp:lastPrinted>2015-04-22T20:06:00Z</cp:lastPrinted>
  <dcterms:created xsi:type="dcterms:W3CDTF">2017-09-15T20:26:00Z</dcterms:created>
  <dcterms:modified xsi:type="dcterms:W3CDTF">2017-09-15T20:29:00Z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0x01010053BC9855E0207D46813D2D47486D4208</vt:lpwstr>
  </property>
</Properties>
</file>