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82D2" w14:textId="0346D4BD" w:rsidR="00A25DEF" w:rsidRPr="00C51CEB" w:rsidRDefault="00A25DEF" w:rsidP="00F30462">
      <w:pPr>
        <w:jc w:val="center"/>
        <w:rPr>
          <w:rFonts w:ascii="Times New Roman" w:eastAsia="Calibri" w:hAnsi="Times New Roman"/>
          <w:b/>
        </w:rPr>
      </w:pPr>
      <w:r w:rsidRPr="00C51CEB">
        <w:rPr>
          <w:rFonts w:ascii="Times New Roman" w:eastAsia="Calibri" w:hAnsi="Times New Roman"/>
          <w:b/>
        </w:rPr>
        <w:t>Alabama Department of Economic and Community Affairs</w:t>
      </w:r>
      <w:r w:rsidR="006D2337" w:rsidRPr="00C51CEB">
        <w:rPr>
          <w:rFonts w:ascii="Times New Roman" w:eastAsia="Calibri" w:hAnsi="Times New Roman"/>
          <w:b/>
        </w:rPr>
        <w:t xml:space="preserve"> (ADECA)</w:t>
      </w:r>
    </w:p>
    <w:p w14:paraId="071ED195" w14:textId="67373BBE" w:rsidR="00A25DEF" w:rsidRPr="00C51CEB" w:rsidRDefault="00A25DEF" w:rsidP="00F30462">
      <w:pPr>
        <w:jc w:val="center"/>
        <w:rPr>
          <w:rFonts w:ascii="Times New Roman" w:eastAsia="Calibri" w:hAnsi="Times New Roman"/>
          <w:b/>
        </w:rPr>
      </w:pPr>
      <w:r w:rsidRPr="00C51CEB">
        <w:rPr>
          <w:rFonts w:ascii="Times New Roman" w:eastAsia="Calibri" w:hAnsi="Times New Roman"/>
          <w:b/>
        </w:rPr>
        <w:t>Community and Economic Development Division</w:t>
      </w:r>
    </w:p>
    <w:p w14:paraId="4CFBE11B" w14:textId="11E41859" w:rsidR="00D52C47" w:rsidRPr="00C51CEB" w:rsidRDefault="00D52C47" w:rsidP="00F30462">
      <w:pPr>
        <w:jc w:val="center"/>
        <w:rPr>
          <w:rFonts w:ascii="Times New Roman" w:eastAsia="Calibri" w:hAnsi="Times New Roman"/>
          <w:b/>
        </w:rPr>
      </w:pPr>
    </w:p>
    <w:p w14:paraId="2C906F3F" w14:textId="03623C04" w:rsidR="00D52C47" w:rsidRPr="00C51CEB" w:rsidRDefault="00D52C47" w:rsidP="00F30462">
      <w:pPr>
        <w:jc w:val="center"/>
        <w:rPr>
          <w:rFonts w:ascii="Times New Roman" w:eastAsia="Calibri" w:hAnsi="Times New Roman"/>
          <w:b/>
        </w:rPr>
      </w:pPr>
      <w:r w:rsidRPr="00C51CEB">
        <w:rPr>
          <w:rFonts w:ascii="Times New Roman" w:eastAsia="Calibri" w:hAnsi="Times New Roman"/>
          <w:b/>
        </w:rPr>
        <w:t>R</w:t>
      </w:r>
      <w:r w:rsidR="006D2337" w:rsidRPr="00C51CEB">
        <w:rPr>
          <w:rFonts w:ascii="Times New Roman" w:eastAsia="Calibri" w:hAnsi="Times New Roman"/>
          <w:b/>
        </w:rPr>
        <w:t>equest for Proposals</w:t>
      </w:r>
      <w:r w:rsidR="009A6757">
        <w:rPr>
          <w:rFonts w:ascii="Times New Roman" w:eastAsia="Calibri" w:hAnsi="Times New Roman"/>
          <w:b/>
        </w:rPr>
        <w:t xml:space="preserve"> (RFP)</w:t>
      </w:r>
    </w:p>
    <w:p w14:paraId="313287F2" w14:textId="5DEE4B46" w:rsidR="009103E4" w:rsidRPr="00C51CEB" w:rsidRDefault="008F36C6" w:rsidP="00F30462">
      <w:pPr>
        <w:jc w:val="center"/>
        <w:rPr>
          <w:rFonts w:ascii="Times New Roman" w:eastAsia="Garamond" w:hAnsi="Times New Roman"/>
          <w:b/>
          <w:spacing w:val="-2"/>
        </w:rPr>
      </w:pPr>
      <w:r>
        <w:rPr>
          <w:rFonts w:ascii="Times New Roman" w:eastAsia="Calibri" w:hAnsi="Times New Roman"/>
          <w:b/>
        </w:rPr>
        <w:t>f</w:t>
      </w:r>
      <w:r w:rsidR="006D2337" w:rsidRPr="00C51CEB">
        <w:rPr>
          <w:rFonts w:ascii="Times New Roman" w:eastAsia="Calibri" w:hAnsi="Times New Roman"/>
          <w:b/>
        </w:rPr>
        <w:t>or</w:t>
      </w:r>
      <w:r w:rsidR="009A6757">
        <w:rPr>
          <w:rFonts w:ascii="Times New Roman" w:eastAsia="Calibri" w:hAnsi="Times New Roman"/>
          <w:b/>
        </w:rPr>
        <w:t xml:space="preserve"> </w:t>
      </w:r>
      <w:r w:rsidR="006D2337" w:rsidRPr="00C51CEB">
        <w:rPr>
          <w:rFonts w:ascii="Times New Roman" w:eastAsia="Garamond" w:hAnsi="Times New Roman"/>
          <w:b/>
          <w:spacing w:val="-1"/>
        </w:rPr>
        <w:t>Grant</w:t>
      </w:r>
      <w:r w:rsidR="006D2337" w:rsidRPr="00C51CEB">
        <w:rPr>
          <w:rFonts w:ascii="Times New Roman" w:eastAsia="Garamond" w:hAnsi="Times New Roman"/>
          <w:b/>
        </w:rPr>
        <w:t xml:space="preserve"> </w:t>
      </w:r>
      <w:r w:rsidR="006D2337" w:rsidRPr="00C51CEB">
        <w:rPr>
          <w:rFonts w:ascii="Times New Roman" w:eastAsia="Garamond" w:hAnsi="Times New Roman"/>
          <w:b/>
          <w:spacing w:val="-1"/>
        </w:rPr>
        <w:t>Management</w:t>
      </w:r>
      <w:r w:rsidR="006D2337" w:rsidRPr="00C51CEB">
        <w:rPr>
          <w:rFonts w:ascii="Times New Roman" w:eastAsia="Garamond" w:hAnsi="Times New Roman"/>
          <w:b/>
          <w:spacing w:val="1"/>
        </w:rPr>
        <w:t xml:space="preserve"> </w:t>
      </w:r>
      <w:r w:rsidR="00C54047">
        <w:rPr>
          <w:rFonts w:ascii="Times New Roman" w:eastAsia="Garamond" w:hAnsi="Times New Roman"/>
          <w:b/>
          <w:spacing w:val="1"/>
        </w:rPr>
        <w:t xml:space="preserve">Consultant </w:t>
      </w:r>
      <w:r w:rsidR="006D2337" w:rsidRPr="00C51CEB">
        <w:rPr>
          <w:rFonts w:ascii="Times New Roman" w:eastAsia="Garamond" w:hAnsi="Times New Roman"/>
          <w:b/>
          <w:spacing w:val="-2"/>
        </w:rPr>
        <w:t>Services</w:t>
      </w:r>
      <w:r w:rsidR="00C54047">
        <w:rPr>
          <w:rFonts w:ascii="Times New Roman" w:eastAsia="Garamond" w:hAnsi="Times New Roman"/>
          <w:b/>
          <w:spacing w:val="-2"/>
        </w:rPr>
        <w:t xml:space="preserve"> for</w:t>
      </w:r>
    </w:p>
    <w:p w14:paraId="0F88B3BC" w14:textId="53065E77" w:rsidR="00273B5C" w:rsidRPr="00C51CEB" w:rsidRDefault="006D2337" w:rsidP="00F30462">
      <w:pPr>
        <w:jc w:val="center"/>
        <w:rPr>
          <w:rFonts w:ascii="Times New Roman" w:eastAsia="Calibri" w:hAnsi="Times New Roman"/>
          <w:b/>
        </w:rPr>
      </w:pPr>
      <w:r w:rsidRPr="00C51CEB">
        <w:rPr>
          <w:rFonts w:ascii="Times New Roman" w:eastAsia="Garamond" w:hAnsi="Times New Roman"/>
          <w:b/>
          <w:spacing w:val="-1"/>
        </w:rPr>
        <w:t>Community</w:t>
      </w:r>
      <w:r w:rsidRPr="00C51CEB">
        <w:rPr>
          <w:rFonts w:ascii="Times New Roman" w:eastAsia="Garamond" w:hAnsi="Times New Roman"/>
          <w:b/>
          <w:spacing w:val="-10"/>
        </w:rPr>
        <w:t xml:space="preserve"> </w:t>
      </w:r>
      <w:r w:rsidRPr="00C51CEB">
        <w:rPr>
          <w:rFonts w:ascii="Times New Roman" w:eastAsia="Garamond" w:hAnsi="Times New Roman"/>
          <w:b/>
          <w:spacing w:val="-1"/>
        </w:rPr>
        <w:t>Development</w:t>
      </w:r>
      <w:r w:rsidRPr="00C51CEB">
        <w:rPr>
          <w:rFonts w:ascii="Times New Roman" w:eastAsia="Garamond" w:hAnsi="Times New Roman"/>
          <w:b/>
          <w:spacing w:val="1"/>
        </w:rPr>
        <w:t xml:space="preserve"> </w:t>
      </w:r>
      <w:r w:rsidRPr="00C51CEB">
        <w:rPr>
          <w:rFonts w:ascii="Times New Roman" w:eastAsia="Garamond" w:hAnsi="Times New Roman"/>
          <w:b/>
          <w:spacing w:val="-1"/>
        </w:rPr>
        <w:t xml:space="preserve">Block Grant </w:t>
      </w:r>
      <w:r w:rsidR="00E027E5" w:rsidRPr="00C51CEB">
        <w:rPr>
          <w:rFonts w:ascii="Times New Roman" w:eastAsia="Garamond" w:hAnsi="Times New Roman"/>
          <w:b/>
          <w:spacing w:val="-1"/>
        </w:rPr>
        <w:t xml:space="preserve">- </w:t>
      </w:r>
      <w:r w:rsidRPr="00C51CEB">
        <w:rPr>
          <w:rFonts w:ascii="Times New Roman" w:eastAsia="Garamond" w:hAnsi="Times New Roman"/>
          <w:b/>
          <w:spacing w:val="-1"/>
        </w:rPr>
        <w:t>Disaster</w:t>
      </w:r>
      <w:r w:rsidRPr="00C51CEB">
        <w:rPr>
          <w:rFonts w:ascii="Times New Roman" w:eastAsia="Garamond" w:hAnsi="Times New Roman"/>
          <w:b/>
          <w:spacing w:val="59"/>
        </w:rPr>
        <w:t xml:space="preserve"> </w:t>
      </w:r>
      <w:r w:rsidRPr="00C51CEB">
        <w:rPr>
          <w:rFonts w:ascii="Times New Roman" w:eastAsia="Garamond" w:hAnsi="Times New Roman"/>
          <w:b/>
          <w:spacing w:val="-1"/>
        </w:rPr>
        <w:t>Recovery</w:t>
      </w:r>
      <w:r w:rsidR="00273B5C" w:rsidRPr="00C51CEB">
        <w:rPr>
          <w:rFonts w:ascii="Times New Roman" w:eastAsia="Garamond" w:hAnsi="Times New Roman"/>
          <w:b/>
          <w:spacing w:val="-1"/>
        </w:rPr>
        <w:t xml:space="preserve"> Grant Program</w:t>
      </w:r>
    </w:p>
    <w:p w14:paraId="7ED0CC25" w14:textId="32F8DD7D" w:rsidR="007120FA" w:rsidRDefault="007120FA" w:rsidP="00F30462">
      <w:pPr>
        <w:rPr>
          <w:rFonts w:ascii="Times New Roman" w:eastAsia="Garamond" w:hAnsi="Times New Roman"/>
          <w:b/>
          <w:spacing w:val="-1"/>
        </w:rPr>
      </w:pPr>
    </w:p>
    <w:p w14:paraId="0816F9EE" w14:textId="77777777" w:rsidR="00D50254" w:rsidRDefault="00D50254" w:rsidP="00D50254">
      <w:pPr>
        <w:pStyle w:val="HTMLPreformatted"/>
        <w:shd w:val="clear" w:color="auto" w:fill="F8F9FA"/>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s-ES"/>
        </w:rPr>
        <w:t>Para obtener una traducción al español de esta Solicitud de propuestas para servicios de consultoría de gestión de subvenciones para el Programa de subvenciones de recuperación de desastres de subvenciones en bloque para el desarrollo comunitario mencionado en este anuncio, escriba al Departamento de Asuntos Económicos y Comunitarios de Alabama, PO Box 5690, Montgomery, Alabama 36103-5690, o envíe un correo electrónico a CED@adeca.alabama.gov.</w:t>
      </w:r>
    </w:p>
    <w:p w14:paraId="1055C467" w14:textId="77777777" w:rsidR="005E4041" w:rsidRDefault="005E4041" w:rsidP="00F30462">
      <w:pPr>
        <w:rPr>
          <w:rFonts w:ascii="Times New Roman" w:eastAsia="Garamond" w:hAnsi="Times New Roman"/>
          <w:b/>
          <w:spacing w:val="-1"/>
        </w:rPr>
      </w:pPr>
    </w:p>
    <w:p w14:paraId="3B3568CD" w14:textId="774B2650" w:rsidR="00D52C47" w:rsidRDefault="007120FA" w:rsidP="00F30462">
      <w:pPr>
        <w:rPr>
          <w:rFonts w:ascii="Times New Roman" w:eastAsia="Calibri" w:hAnsi="Times New Roman"/>
          <w:b/>
          <w:spacing w:val="27"/>
          <w:w w:val="105"/>
        </w:rPr>
      </w:pPr>
      <w:r>
        <w:rPr>
          <w:rFonts w:ascii="Times New Roman" w:eastAsia="Garamond" w:hAnsi="Times New Roman"/>
          <w:b/>
          <w:spacing w:val="-1"/>
        </w:rPr>
        <w:t>Introduction</w:t>
      </w:r>
    </w:p>
    <w:p w14:paraId="02C8108C" w14:textId="11599E9C" w:rsidR="005E486D" w:rsidRDefault="00494C24" w:rsidP="00494C24">
      <w:pPr>
        <w:ind w:firstLine="720"/>
        <w:rPr>
          <w:rFonts w:ascii="Times New Roman" w:hAnsi="Times New Roman"/>
        </w:rPr>
      </w:pPr>
      <w:r>
        <w:rPr>
          <w:rFonts w:ascii="Times New Roman" w:hAnsi="Times New Roman"/>
        </w:rPr>
        <w:t>The U.S. Department of Housing and Urban Development</w:t>
      </w:r>
      <w:r w:rsidR="00674A91">
        <w:rPr>
          <w:rFonts w:ascii="Times New Roman" w:hAnsi="Times New Roman"/>
        </w:rPr>
        <w:t>’s</w:t>
      </w:r>
      <w:r>
        <w:rPr>
          <w:rFonts w:ascii="Times New Roman" w:hAnsi="Times New Roman"/>
        </w:rPr>
        <w:t xml:space="preserve"> (</w:t>
      </w:r>
      <w:r w:rsidRPr="00862E9D">
        <w:rPr>
          <w:rFonts w:ascii="Times New Roman" w:hAnsi="Times New Roman"/>
        </w:rPr>
        <w:t>HUD</w:t>
      </w:r>
      <w:r>
        <w:rPr>
          <w:rFonts w:ascii="Times New Roman" w:hAnsi="Times New Roman"/>
        </w:rPr>
        <w:t xml:space="preserve">) </w:t>
      </w:r>
      <w:r w:rsidR="00674A91" w:rsidRPr="00C51CEB">
        <w:rPr>
          <w:rFonts w:ascii="Times New Roman" w:eastAsia="Garamond" w:hAnsi="Times New Roman"/>
          <w:spacing w:val="-1"/>
        </w:rPr>
        <w:t>Community</w:t>
      </w:r>
      <w:r w:rsidR="00674A91" w:rsidRPr="00C51CEB">
        <w:rPr>
          <w:rFonts w:ascii="Times New Roman" w:eastAsia="Garamond" w:hAnsi="Times New Roman"/>
          <w:spacing w:val="-10"/>
        </w:rPr>
        <w:t xml:space="preserve"> </w:t>
      </w:r>
      <w:r w:rsidR="00674A91" w:rsidRPr="00C51CEB">
        <w:rPr>
          <w:rFonts w:ascii="Times New Roman" w:eastAsia="Garamond" w:hAnsi="Times New Roman"/>
          <w:spacing w:val="-1"/>
        </w:rPr>
        <w:t>Development</w:t>
      </w:r>
      <w:r w:rsidR="00674A91" w:rsidRPr="00C51CEB">
        <w:rPr>
          <w:rFonts w:ascii="Times New Roman" w:eastAsia="Garamond" w:hAnsi="Times New Roman"/>
          <w:spacing w:val="1"/>
        </w:rPr>
        <w:t xml:space="preserve"> </w:t>
      </w:r>
      <w:r w:rsidR="00674A91" w:rsidRPr="00C51CEB">
        <w:rPr>
          <w:rFonts w:ascii="Times New Roman" w:eastAsia="Garamond" w:hAnsi="Times New Roman"/>
          <w:spacing w:val="-1"/>
        </w:rPr>
        <w:t>Block Grant - Disaster Recovery</w:t>
      </w:r>
      <w:r w:rsidR="00674A91" w:rsidRPr="00C51CEB">
        <w:rPr>
          <w:rFonts w:ascii="Times New Roman" w:eastAsia="Garamond" w:hAnsi="Times New Roman"/>
          <w:spacing w:val="-7"/>
        </w:rPr>
        <w:t xml:space="preserve"> Program </w:t>
      </w:r>
      <w:r w:rsidR="00674A91" w:rsidRPr="00C51CEB">
        <w:rPr>
          <w:rFonts w:ascii="Times New Roman" w:eastAsia="Garamond" w:hAnsi="Times New Roman"/>
          <w:spacing w:val="-1"/>
        </w:rPr>
        <w:t xml:space="preserve">(CDBG-DR) </w:t>
      </w:r>
      <w:r w:rsidR="00674A91">
        <w:rPr>
          <w:rFonts w:ascii="Times New Roman" w:eastAsia="Garamond" w:hAnsi="Times New Roman"/>
          <w:spacing w:val="-1"/>
        </w:rPr>
        <w:t>i</w:t>
      </w:r>
      <w:r w:rsidRPr="00862E9D">
        <w:rPr>
          <w:rFonts w:ascii="Times New Roman" w:hAnsi="Times New Roman"/>
        </w:rPr>
        <w:t xml:space="preserve">s used to distribute federal disaster recovery grant funds to </w:t>
      </w:r>
      <w:r w:rsidR="002C0031">
        <w:rPr>
          <w:rFonts w:ascii="Times New Roman" w:hAnsi="Times New Roman"/>
        </w:rPr>
        <w:t xml:space="preserve">affected </w:t>
      </w:r>
      <w:r w:rsidRPr="00862E9D">
        <w:rPr>
          <w:rFonts w:ascii="Times New Roman" w:hAnsi="Times New Roman"/>
        </w:rPr>
        <w:t xml:space="preserve">States for expenditure in local areas </w:t>
      </w:r>
      <w:r w:rsidR="00E90775">
        <w:rPr>
          <w:rFonts w:ascii="Times New Roman" w:hAnsi="Times New Roman"/>
        </w:rPr>
        <w:t xml:space="preserve">impacted </w:t>
      </w:r>
      <w:r w:rsidRPr="00862E9D">
        <w:rPr>
          <w:rFonts w:ascii="Times New Roman" w:hAnsi="Times New Roman"/>
        </w:rPr>
        <w:t xml:space="preserve">by natural disasters.  On November 1, 2021, HUD announced that via the </w:t>
      </w:r>
      <w:r w:rsidR="00BB305A" w:rsidRPr="00C51CEB">
        <w:rPr>
          <w:rFonts w:ascii="Times New Roman" w:eastAsia="Garamond" w:hAnsi="Times New Roman"/>
          <w:spacing w:val="-1"/>
        </w:rPr>
        <w:t xml:space="preserve">October 29, </w:t>
      </w:r>
      <w:proofErr w:type="gramStart"/>
      <w:r w:rsidR="00BB305A" w:rsidRPr="00C51CEB">
        <w:rPr>
          <w:rFonts w:ascii="Times New Roman" w:eastAsia="Garamond" w:hAnsi="Times New Roman"/>
          <w:spacing w:val="-1"/>
        </w:rPr>
        <w:t>2021</w:t>
      </w:r>
      <w:proofErr w:type="gramEnd"/>
      <w:r w:rsidR="00BB305A">
        <w:rPr>
          <w:rFonts w:ascii="Times New Roman" w:eastAsia="Garamond" w:hAnsi="Times New Roman"/>
          <w:spacing w:val="-1"/>
        </w:rPr>
        <w:t xml:space="preserve"> </w:t>
      </w:r>
      <w:r w:rsidR="00A55C71">
        <w:rPr>
          <w:rFonts w:ascii="Times New Roman" w:eastAsia="Garamond" w:hAnsi="Times New Roman"/>
          <w:spacing w:val="-1"/>
        </w:rPr>
        <w:t xml:space="preserve">passage </w:t>
      </w:r>
      <w:r w:rsidRPr="00862E9D">
        <w:rPr>
          <w:rFonts w:ascii="Times New Roman" w:hAnsi="Times New Roman"/>
        </w:rPr>
        <w:t xml:space="preserve">of Public Law 117-43, </w:t>
      </w:r>
      <w:r w:rsidR="00BB305A" w:rsidRPr="00C51CEB">
        <w:rPr>
          <w:rFonts w:ascii="Times New Roman" w:eastAsia="Garamond" w:hAnsi="Times New Roman"/>
          <w:spacing w:val="-1"/>
        </w:rPr>
        <w:t>the federal Disaster Relief Supplemental Appropriations Act</w:t>
      </w:r>
      <w:r w:rsidR="00BB305A">
        <w:rPr>
          <w:rFonts w:ascii="Times New Roman" w:eastAsia="Garamond" w:hAnsi="Times New Roman"/>
          <w:spacing w:val="-1"/>
        </w:rPr>
        <w:t xml:space="preserve">, </w:t>
      </w:r>
      <w:r w:rsidRPr="00862E9D">
        <w:rPr>
          <w:rFonts w:ascii="Times New Roman" w:hAnsi="Times New Roman"/>
        </w:rPr>
        <w:t xml:space="preserve">Congress appropriated federal funds to address major disasters that occurred in 2020 and 2021, and the funds are to be used to improve </w:t>
      </w:r>
      <w:r w:rsidR="00802442">
        <w:rPr>
          <w:rFonts w:ascii="Times New Roman" w:hAnsi="Times New Roman"/>
        </w:rPr>
        <w:t xml:space="preserve">the </w:t>
      </w:r>
      <w:r w:rsidR="002C0031">
        <w:rPr>
          <w:rFonts w:ascii="Times New Roman" w:hAnsi="Times New Roman"/>
        </w:rPr>
        <w:t xml:space="preserve">affected </w:t>
      </w:r>
      <w:r w:rsidRPr="00862E9D">
        <w:rPr>
          <w:rFonts w:ascii="Times New Roman" w:hAnsi="Times New Roman"/>
        </w:rPr>
        <w:t>State</w:t>
      </w:r>
      <w:r w:rsidR="00802442">
        <w:rPr>
          <w:rFonts w:ascii="Times New Roman" w:hAnsi="Times New Roman"/>
        </w:rPr>
        <w:t>s’</w:t>
      </w:r>
      <w:r w:rsidRPr="00862E9D">
        <w:rPr>
          <w:rFonts w:ascii="Times New Roman" w:hAnsi="Times New Roman"/>
        </w:rPr>
        <w:t xml:space="preserve"> disaster recovery efforts, build long-term resilience to natural disasters, and meet impacts of climate change, with a specific focus on low-income and moderate-income populations.  HUD is directing these funds to be expended for disaster relief, long-term recovery, restoration of infrastructure and housing, economic revitalization, and mitigation, in the </w:t>
      </w:r>
      <w:r w:rsidR="005E486D">
        <w:rPr>
          <w:rFonts w:ascii="Times New Roman" w:hAnsi="Times New Roman"/>
        </w:rPr>
        <w:t xml:space="preserve">affected </w:t>
      </w:r>
      <w:r w:rsidRPr="00862E9D">
        <w:rPr>
          <w:rFonts w:ascii="Times New Roman" w:hAnsi="Times New Roman"/>
        </w:rPr>
        <w:t>States</w:t>
      </w:r>
      <w:r w:rsidR="00B805EE">
        <w:rPr>
          <w:rFonts w:ascii="Times New Roman" w:hAnsi="Times New Roman"/>
        </w:rPr>
        <w:t>’</w:t>
      </w:r>
      <w:r w:rsidRPr="00862E9D">
        <w:rPr>
          <w:rFonts w:ascii="Times New Roman" w:hAnsi="Times New Roman"/>
        </w:rPr>
        <w:t xml:space="preserve"> most impacted and distressed areas.</w:t>
      </w:r>
    </w:p>
    <w:p w14:paraId="4A40BE7A" w14:textId="6E173F63" w:rsidR="00FC2147" w:rsidRPr="00C51CEB" w:rsidRDefault="005E486D" w:rsidP="000B77E5">
      <w:pPr>
        <w:ind w:firstLine="720"/>
        <w:rPr>
          <w:rFonts w:ascii="Times New Roman" w:eastAsia="Garamond" w:hAnsi="Times New Roman"/>
        </w:rPr>
      </w:pPr>
      <w:r>
        <w:rPr>
          <w:rFonts w:ascii="Times New Roman" w:hAnsi="Times New Roman"/>
        </w:rPr>
        <w:t>The Alabama Department of Economic and Community Affairs (</w:t>
      </w:r>
      <w:r w:rsidR="00494C24" w:rsidRPr="00862E9D">
        <w:rPr>
          <w:rFonts w:ascii="Times New Roman" w:hAnsi="Times New Roman"/>
        </w:rPr>
        <w:t>ADECA</w:t>
      </w:r>
      <w:r>
        <w:rPr>
          <w:rFonts w:ascii="Times New Roman" w:hAnsi="Times New Roman"/>
        </w:rPr>
        <w:t>)</w:t>
      </w:r>
      <w:r w:rsidR="00494C24" w:rsidRPr="00862E9D">
        <w:rPr>
          <w:rFonts w:ascii="Times New Roman" w:hAnsi="Times New Roman"/>
        </w:rPr>
        <w:t>, as the State Administering Agency for the</w:t>
      </w:r>
      <w:r w:rsidR="00B805EE">
        <w:rPr>
          <w:rFonts w:ascii="Times New Roman" w:hAnsi="Times New Roman"/>
        </w:rPr>
        <w:t xml:space="preserve"> State of Alabama’s </w:t>
      </w:r>
      <w:r w:rsidR="00494C24" w:rsidRPr="00862E9D">
        <w:rPr>
          <w:rFonts w:ascii="Times New Roman" w:hAnsi="Times New Roman"/>
        </w:rPr>
        <w:t>CDBG</w:t>
      </w:r>
      <w:r>
        <w:rPr>
          <w:rFonts w:ascii="Times New Roman" w:hAnsi="Times New Roman"/>
        </w:rPr>
        <w:t xml:space="preserve">-DR </w:t>
      </w:r>
      <w:r w:rsidR="00494C24" w:rsidRPr="00862E9D">
        <w:rPr>
          <w:rFonts w:ascii="Times New Roman" w:hAnsi="Times New Roman"/>
        </w:rPr>
        <w:t xml:space="preserve">funds, will receive $311,732,000 under this law.  </w:t>
      </w:r>
      <w:r w:rsidR="008D37C0" w:rsidRPr="00C51CEB">
        <w:rPr>
          <w:rFonts w:ascii="Times New Roman" w:eastAsia="Garamond" w:hAnsi="Times New Roman"/>
          <w:spacing w:val="-1"/>
          <w:position w:val="1"/>
        </w:rPr>
        <w:t>ADECA</w:t>
      </w:r>
      <w:r w:rsidR="007B6F8D">
        <w:rPr>
          <w:rFonts w:ascii="Times New Roman" w:eastAsia="Garamond" w:hAnsi="Times New Roman"/>
          <w:spacing w:val="-1"/>
          <w:position w:val="1"/>
        </w:rPr>
        <w:t xml:space="preserve">’s </w:t>
      </w:r>
      <w:r w:rsidR="008D37C0" w:rsidRPr="00C51CEB">
        <w:rPr>
          <w:rFonts w:ascii="Times New Roman" w:eastAsia="Garamond" w:hAnsi="Times New Roman"/>
          <w:spacing w:val="-1"/>
          <w:position w:val="1"/>
        </w:rPr>
        <w:t xml:space="preserve">Community and Economic Development Division (CED Division) </w:t>
      </w:r>
      <w:r w:rsidR="008D37C0" w:rsidRPr="00C51CEB">
        <w:rPr>
          <w:rFonts w:ascii="Times New Roman" w:eastAsia="Garamond" w:hAnsi="Times New Roman"/>
          <w:position w:val="1"/>
        </w:rPr>
        <w:t>is</w:t>
      </w:r>
      <w:r w:rsidR="008D37C0" w:rsidRPr="00C51CEB">
        <w:rPr>
          <w:rFonts w:ascii="Times New Roman" w:eastAsia="Garamond" w:hAnsi="Times New Roman"/>
          <w:spacing w:val="-3"/>
          <w:position w:val="1"/>
        </w:rPr>
        <w:t xml:space="preserve"> </w:t>
      </w:r>
      <w:r w:rsidR="008D37C0" w:rsidRPr="00C51CEB">
        <w:rPr>
          <w:rFonts w:ascii="Times New Roman" w:eastAsia="Garamond" w:hAnsi="Times New Roman"/>
          <w:spacing w:val="-1"/>
          <w:position w:val="1"/>
        </w:rPr>
        <w:t>soliciting</w:t>
      </w:r>
      <w:r w:rsidR="008D37C0" w:rsidRPr="00C51CEB">
        <w:rPr>
          <w:rFonts w:ascii="Times New Roman" w:eastAsia="Garamond" w:hAnsi="Times New Roman"/>
          <w:spacing w:val="-4"/>
          <w:position w:val="1"/>
        </w:rPr>
        <w:t xml:space="preserve"> </w:t>
      </w:r>
      <w:r w:rsidR="008D37C0" w:rsidRPr="00C51CEB">
        <w:rPr>
          <w:rFonts w:ascii="Times New Roman" w:eastAsia="Garamond" w:hAnsi="Times New Roman"/>
          <w:spacing w:val="-1"/>
          <w:position w:val="1"/>
        </w:rPr>
        <w:t>proposals</w:t>
      </w:r>
      <w:r w:rsidR="008D37C0" w:rsidRPr="00C51CEB">
        <w:rPr>
          <w:rFonts w:ascii="Times New Roman" w:eastAsia="Garamond" w:hAnsi="Times New Roman"/>
          <w:position w:val="1"/>
        </w:rPr>
        <w:t xml:space="preserve"> from interested</w:t>
      </w:r>
      <w:r w:rsidR="00492A03">
        <w:rPr>
          <w:rFonts w:ascii="Times New Roman" w:eastAsia="Garamond" w:hAnsi="Times New Roman"/>
          <w:position w:val="1"/>
        </w:rPr>
        <w:t xml:space="preserve"> consulting firms and individuals </w:t>
      </w:r>
      <w:r w:rsidR="008D37C0" w:rsidRPr="00C51CEB">
        <w:rPr>
          <w:rFonts w:ascii="Times New Roman" w:eastAsia="Garamond" w:hAnsi="Times New Roman"/>
          <w:spacing w:val="-1"/>
        </w:rPr>
        <w:t>to</w:t>
      </w:r>
      <w:r w:rsidR="008D37C0" w:rsidRPr="00C51CEB">
        <w:rPr>
          <w:rFonts w:ascii="Times New Roman" w:eastAsia="Garamond" w:hAnsi="Times New Roman"/>
          <w:spacing w:val="-5"/>
        </w:rPr>
        <w:t xml:space="preserve"> </w:t>
      </w:r>
      <w:r w:rsidR="008D37C0" w:rsidRPr="00C51CEB">
        <w:rPr>
          <w:rFonts w:ascii="Times New Roman" w:eastAsia="Garamond" w:hAnsi="Times New Roman"/>
          <w:spacing w:val="-1"/>
        </w:rPr>
        <w:t xml:space="preserve">perform </w:t>
      </w:r>
      <w:r w:rsidR="006815F4">
        <w:rPr>
          <w:rFonts w:ascii="Times New Roman" w:eastAsia="Garamond" w:hAnsi="Times New Roman"/>
          <w:spacing w:val="-1"/>
        </w:rPr>
        <w:t xml:space="preserve">general </w:t>
      </w:r>
      <w:r w:rsidR="008D37C0" w:rsidRPr="00C51CEB">
        <w:rPr>
          <w:rFonts w:ascii="Times New Roman" w:eastAsia="Garamond" w:hAnsi="Times New Roman"/>
        </w:rPr>
        <w:t>g</w:t>
      </w:r>
      <w:r w:rsidR="008D37C0" w:rsidRPr="00C51CEB">
        <w:rPr>
          <w:rFonts w:ascii="Times New Roman" w:eastAsia="Garamond" w:hAnsi="Times New Roman"/>
          <w:spacing w:val="-1"/>
        </w:rPr>
        <w:t>rant</w:t>
      </w:r>
      <w:r w:rsidR="008D37C0" w:rsidRPr="00C51CEB">
        <w:rPr>
          <w:rFonts w:ascii="Times New Roman" w:eastAsia="Garamond" w:hAnsi="Times New Roman"/>
        </w:rPr>
        <w:t xml:space="preserve"> program c</w:t>
      </w:r>
      <w:r w:rsidR="008D37C0" w:rsidRPr="00C51CEB">
        <w:rPr>
          <w:rFonts w:ascii="Times New Roman" w:eastAsia="Garamond" w:hAnsi="Times New Roman"/>
          <w:spacing w:val="-2"/>
        </w:rPr>
        <w:t>oordination</w:t>
      </w:r>
      <w:r w:rsidR="00880469">
        <w:rPr>
          <w:rFonts w:ascii="Times New Roman" w:eastAsia="Garamond" w:hAnsi="Times New Roman"/>
          <w:spacing w:val="-2"/>
        </w:rPr>
        <w:t xml:space="preserve"> </w:t>
      </w:r>
      <w:r w:rsidR="008D37C0" w:rsidRPr="00C51CEB">
        <w:rPr>
          <w:rFonts w:ascii="Times New Roman" w:eastAsia="Garamond" w:hAnsi="Times New Roman"/>
          <w:spacing w:val="-2"/>
        </w:rPr>
        <w:t>and pro</w:t>
      </w:r>
      <w:r w:rsidR="00FD06D5">
        <w:rPr>
          <w:rFonts w:ascii="Times New Roman" w:eastAsia="Garamond" w:hAnsi="Times New Roman"/>
          <w:spacing w:val="-2"/>
        </w:rPr>
        <w:t>gram</w:t>
      </w:r>
      <w:r w:rsidR="008D37C0" w:rsidRPr="00C51CEB">
        <w:rPr>
          <w:rFonts w:ascii="Times New Roman" w:eastAsia="Garamond" w:hAnsi="Times New Roman"/>
          <w:spacing w:val="-2"/>
        </w:rPr>
        <w:t xml:space="preserve"> </w:t>
      </w:r>
      <w:r w:rsidR="008D37C0" w:rsidRPr="00C51CEB">
        <w:rPr>
          <w:rFonts w:ascii="Times New Roman" w:eastAsia="Garamond" w:hAnsi="Times New Roman"/>
        </w:rPr>
        <w:t>m</w:t>
      </w:r>
      <w:r w:rsidR="008D37C0" w:rsidRPr="00C51CEB">
        <w:rPr>
          <w:rFonts w:ascii="Times New Roman" w:eastAsia="Garamond" w:hAnsi="Times New Roman"/>
          <w:spacing w:val="1"/>
        </w:rPr>
        <w:t>anagement s</w:t>
      </w:r>
      <w:r w:rsidR="008D37C0" w:rsidRPr="00C51CEB">
        <w:rPr>
          <w:rFonts w:ascii="Times New Roman" w:eastAsia="Garamond" w:hAnsi="Times New Roman"/>
          <w:spacing w:val="-2"/>
        </w:rPr>
        <w:t xml:space="preserve">ervices </w:t>
      </w:r>
      <w:r w:rsidR="008808E2">
        <w:rPr>
          <w:rFonts w:ascii="Times New Roman" w:eastAsia="Garamond" w:hAnsi="Times New Roman"/>
          <w:spacing w:val="-2"/>
        </w:rPr>
        <w:t xml:space="preserve">that will </w:t>
      </w:r>
      <w:r w:rsidR="002B67F7">
        <w:rPr>
          <w:rFonts w:ascii="Times New Roman" w:eastAsia="Garamond" w:hAnsi="Times New Roman"/>
          <w:spacing w:val="-2"/>
        </w:rPr>
        <w:t xml:space="preserve">assist </w:t>
      </w:r>
      <w:r w:rsidR="00DA5A2A">
        <w:rPr>
          <w:rFonts w:ascii="Times New Roman" w:eastAsia="Garamond" w:hAnsi="Times New Roman"/>
          <w:spacing w:val="-2"/>
        </w:rPr>
        <w:t xml:space="preserve">ADECA in </w:t>
      </w:r>
      <w:r w:rsidR="004D4EEE">
        <w:rPr>
          <w:rFonts w:ascii="Times New Roman" w:eastAsia="Garamond" w:hAnsi="Times New Roman"/>
          <w:spacing w:val="-2"/>
        </w:rPr>
        <w:t xml:space="preserve">the </w:t>
      </w:r>
      <w:r w:rsidR="00DA5A2A">
        <w:rPr>
          <w:rFonts w:ascii="Times New Roman" w:eastAsia="Garamond" w:hAnsi="Times New Roman"/>
          <w:spacing w:val="-2"/>
        </w:rPr>
        <w:t>administr</w:t>
      </w:r>
      <w:r w:rsidR="00740B96">
        <w:rPr>
          <w:rFonts w:ascii="Times New Roman" w:eastAsia="Garamond" w:hAnsi="Times New Roman"/>
          <w:spacing w:val="-2"/>
        </w:rPr>
        <w:t>at</w:t>
      </w:r>
      <w:r w:rsidR="00DA5A2A">
        <w:rPr>
          <w:rFonts w:ascii="Times New Roman" w:eastAsia="Garamond" w:hAnsi="Times New Roman"/>
          <w:spacing w:val="-2"/>
        </w:rPr>
        <w:t>i</w:t>
      </w:r>
      <w:r w:rsidR="00740B96">
        <w:rPr>
          <w:rFonts w:ascii="Times New Roman" w:eastAsia="Garamond" w:hAnsi="Times New Roman"/>
          <w:spacing w:val="-2"/>
        </w:rPr>
        <w:t>o</w:t>
      </w:r>
      <w:r w:rsidR="00DA5A2A">
        <w:rPr>
          <w:rFonts w:ascii="Times New Roman" w:eastAsia="Garamond" w:hAnsi="Times New Roman"/>
          <w:spacing w:val="-2"/>
        </w:rPr>
        <w:t>n</w:t>
      </w:r>
      <w:r w:rsidR="00740B96">
        <w:rPr>
          <w:rFonts w:ascii="Times New Roman" w:eastAsia="Garamond" w:hAnsi="Times New Roman"/>
          <w:spacing w:val="-2"/>
        </w:rPr>
        <w:t xml:space="preserve"> of </w:t>
      </w:r>
      <w:r w:rsidR="008D37C0" w:rsidRPr="00C51CEB">
        <w:rPr>
          <w:rFonts w:ascii="Times New Roman" w:eastAsia="Garamond" w:hAnsi="Times New Roman"/>
        </w:rPr>
        <w:t xml:space="preserve">the State of Alabama’s / ADECA’s </w:t>
      </w:r>
      <w:r w:rsidR="008D37C0" w:rsidRPr="00C51CEB">
        <w:rPr>
          <w:rFonts w:ascii="Times New Roman" w:eastAsia="Garamond" w:hAnsi="Times New Roman"/>
          <w:spacing w:val="-1"/>
        </w:rPr>
        <w:t>CDBG-DR grant</w:t>
      </w:r>
      <w:r w:rsidR="003863A5">
        <w:rPr>
          <w:rFonts w:ascii="Times New Roman" w:eastAsia="Garamond" w:hAnsi="Times New Roman"/>
          <w:spacing w:val="-1"/>
        </w:rPr>
        <w:t>.</w:t>
      </w:r>
      <w:r w:rsidR="000B77E5">
        <w:rPr>
          <w:rFonts w:ascii="Times New Roman" w:eastAsia="Garamond" w:hAnsi="Times New Roman"/>
          <w:spacing w:val="-1"/>
        </w:rPr>
        <w:t xml:space="preserve">  </w:t>
      </w:r>
      <w:r w:rsidR="008700FF">
        <w:rPr>
          <w:rFonts w:ascii="Times New Roman" w:eastAsia="Garamond" w:hAnsi="Times New Roman"/>
          <w:spacing w:val="-1"/>
        </w:rPr>
        <w:t xml:space="preserve">The </w:t>
      </w:r>
      <w:r w:rsidR="008D37C0" w:rsidRPr="00C51CEB">
        <w:rPr>
          <w:rFonts w:ascii="Times New Roman" w:eastAsia="Garamond" w:hAnsi="Times New Roman"/>
          <w:spacing w:val="-1"/>
        </w:rPr>
        <w:t xml:space="preserve">grant funds </w:t>
      </w:r>
      <w:r w:rsidR="008700FF">
        <w:rPr>
          <w:rFonts w:ascii="Times New Roman" w:eastAsia="Garamond" w:hAnsi="Times New Roman"/>
          <w:spacing w:val="-1"/>
        </w:rPr>
        <w:t xml:space="preserve">are </w:t>
      </w:r>
      <w:r w:rsidR="008D37C0" w:rsidRPr="00C51CEB">
        <w:rPr>
          <w:rFonts w:ascii="Times New Roman" w:eastAsia="Garamond" w:hAnsi="Times New Roman"/>
          <w:spacing w:val="-1"/>
        </w:rPr>
        <w:t xml:space="preserve">to </w:t>
      </w:r>
      <w:r w:rsidR="00220489">
        <w:rPr>
          <w:rFonts w:ascii="Times New Roman" w:eastAsia="Garamond" w:hAnsi="Times New Roman"/>
          <w:spacing w:val="-1"/>
        </w:rPr>
        <w:t xml:space="preserve">be expended </w:t>
      </w:r>
      <w:r w:rsidR="009A3924">
        <w:rPr>
          <w:rFonts w:ascii="Times New Roman" w:eastAsia="Garamond" w:hAnsi="Times New Roman"/>
          <w:spacing w:val="-1"/>
        </w:rPr>
        <w:t xml:space="preserve">to </w:t>
      </w:r>
      <w:r w:rsidR="008D37C0" w:rsidRPr="00C51CEB">
        <w:rPr>
          <w:rFonts w:ascii="Times New Roman" w:eastAsia="Garamond" w:hAnsi="Times New Roman"/>
          <w:spacing w:val="-1"/>
        </w:rPr>
        <w:t>address impacts that Hurricanes Sally and Zeta had upon the State when they occurred in 2020.</w:t>
      </w:r>
      <w:r w:rsidR="00DC7B08">
        <w:rPr>
          <w:rFonts w:ascii="Times New Roman" w:eastAsia="Garamond" w:hAnsi="Times New Roman"/>
          <w:spacing w:val="-1"/>
        </w:rPr>
        <w:t xml:space="preserve">  </w:t>
      </w:r>
      <w:r w:rsidR="00DC7B08" w:rsidRPr="00BC75F5">
        <w:rPr>
          <w:rFonts w:ascii="Times New Roman" w:hAnsi="Times New Roman"/>
        </w:rPr>
        <w:t xml:space="preserve">Individuals and </w:t>
      </w:r>
      <w:r w:rsidR="00DC7B08">
        <w:rPr>
          <w:rFonts w:ascii="Times New Roman" w:hAnsi="Times New Roman"/>
        </w:rPr>
        <w:t xml:space="preserve">companies </w:t>
      </w:r>
      <w:r w:rsidR="00DC7B08" w:rsidRPr="00BC75F5">
        <w:rPr>
          <w:rFonts w:ascii="Times New Roman" w:hAnsi="Times New Roman"/>
        </w:rPr>
        <w:t xml:space="preserve">possessing demonstrated experience in performing professional </w:t>
      </w:r>
      <w:r w:rsidR="000B77E5">
        <w:rPr>
          <w:rFonts w:ascii="Times New Roman" w:hAnsi="Times New Roman"/>
        </w:rPr>
        <w:t xml:space="preserve">CDBG-DR </w:t>
      </w:r>
      <w:r w:rsidR="00DC7B08" w:rsidRPr="00BC75F5">
        <w:rPr>
          <w:rFonts w:ascii="Times New Roman" w:hAnsi="Times New Roman"/>
        </w:rPr>
        <w:t xml:space="preserve">grant </w:t>
      </w:r>
      <w:r w:rsidR="00272010">
        <w:rPr>
          <w:rFonts w:ascii="Times New Roman" w:hAnsi="Times New Roman"/>
        </w:rPr>
        <w:t>consultant</w:t>
      </w:r>
      <w:r w:rsidR="00DC7B08" w:rsidRPr="00BC75F5">
        <w:rPr>
          <w:rFonts w:ascii="Times New Roman" w:hAnsi="Times New Roman"/>
        </w:rPr>
        <w:t xml:space="preserve"> work, and who are interested in performing these services as a professional services contractor with ADECA, are invited to respond to this RF</w:t>
      </w:r>
      <w:r w:rsidR="00DC7B08">
        <w:rPr>
          <w:rFonts w:ascii="Times New Roman" w:hAnsi="Times New Roman"/>
        </w:rPr>
        <w:t>P</w:t>
      </w:r>
      <w:r w:rsidR="00DC7B08" w:rsidRPr="00BC75F5">
        <w:rPr>
          <w:rFonts w:ascii="Times New Roman" w:hAnsi="Times New Roman"/>
        </w:rPr>
        <w:t>.</w:t>
      </w:r>
      <w:r w:rsidR="00FC2147">
        <w:rPr>
          <w:rFonts w:ascii="Times New Roman" w:hAnsi="Times New Roman"/>
        </w:rPr>
        <w:t xml:space="preserve">  </w:t>
      </w:r>
      <w:r w:rsidR="00FC2147" w:rsidRPr="00C51CEB">
        <w:rPr>
          <w:rFonts w:ascii="Times New Roman" w:eastAsia="Garamond" w:hAnsi="Times New Roman"/>
          <w:spacing w:val="-1"/>
        </w:rPr>
        <w:t>ADECA seeks proposals to be submitted particularly from</w:t>
      </w:r>
      <w:r w:rsidR="00FC2147" w:rsidRPr="00C51CEB">
        <w:rPr>
          <w:rFonts w:ascii="Times New Roman" w:eastAsia="Garamond" w:hAnsi="Times New Roman"/>
          <w:spacing w:val="6"/>
        </w:rPr>
        <w:t xml:space="preserve"> respondents who </w:t>
      </w:r>
      <w:r w:rsidR="00FC2147" w:rsidRPr="00C51CEB">
        <w:rPr>
          <w:rFonts w:ascii="Times New Roman" w:eastAsia="Garamond" w:hAnsi="Times New Roman"/>
          <w:spacing w:val="-1"/>
        </w:rPr>
        <w:t>have specific</w:t>
      </w:r>
      <w:r w:rsidR="00FC2147" w:rsidRPr="00C51CEB">
        <w:rPr>
          <w:rFonts w:ascii="Times New Roman" w:eastAsia="Garamond" w:hAnsi="Times New Roman"/>
          <w:spacing w:val="5"/>
        </w:rPr>
        <w:t xml:space="preserve"> professional </w:t>
      </w:r>
      <w:r w:rsidR="00FC2147" w:rsidRPr="00C51CEB">
        <w:rPr>
          <w:rFonts w:ascii="Times New Roman" w:eastAsia="Garamond" w:hAnsi="Times New Roman"/>
          <w:spacing w:val="-1"/>
        </w:rPr>
        <w:t>experience</w:t>
      </w:r>
      <w:r w:rsidR="00FC2147" w:rsidRPr="00C51CEB">
        <w:rPr>
          <w:rFonts w:ascii="Times New Roman" w:eastAsia="Garamond" w:hAnsi="Times New Roman"/>
          <w:spacing w:val="5"/>
        </w:rPr>
        <w:t xml:space="preserve"> </w:t>
      </w:r>
      <w:r w:rsidR="00FC2147" w:rsidRPr="00C51CEB">
        <w:rPr>
          <w:rFonts w:ascii="Times New Roman" w:eastAsia="Garamond" w:hAnsi="Times New Roman"/>
        </w:rPr>
        <w:t>and</w:t>
      </w:r>
      <w:r w:rsidR="00FC2147" w:rsidRPr="00C51CEB">
        <w:rPr>
          <w:rFonts w:ascii="Times New Roman" w:eastAsia="Garamond" w:hAnsi="Times New Roman"/>
          <w:spacing w:val="1"/>
        </w:rPr>
        <w:t xml:space="preserve"> </w:t>
      </w:r>
      <w:r w:rsidR="00FC2147" w:rsidRPr="00C51CEB">
        <w:rPr>
          <w:rFonts w:ascii="Times New Roman" w:eastAsia="Garamond" w:hAnsi="Times New Roman"/>
          <w:spacing w:val="-1"/>
        </w:rPr>
        <w:t>qualifications</w:t>
      </w:r>
      <w:r w:rsidR="00FC2147" w:rsidRPr="00C51CEB">
        <w:rPr>
          <w:rFonts w:ascii="Times New Roman" w:eastAsia="Garamond" w:hAnsi="Times New Roman"/>
          <w:spacing w:val="21"/>
        </w:rPr>
        <w:t xml:space="preserve"> </w:t>
      </w:r>
      <w:r w:rsidR="00FC2147" w:rsidRPr="00C51CEB">
        <w:rPr>
          <w:rFonts w:ascii="Times New Roman" w:eastAsia="Garamond" w:hAnsi="Times New Roman"/>
        </w:rPr>
        <w:t>in</w:t>
      </w:r>
      <w:r w:rsidR="00FC2147" w:rsidRPr="00C51CEB">
        <w:rPr>
          <w:rFonts w:ascii="Times New Roman" w:eastAsia="Garamond" w:hAnsi="Times New Roman"/>
          <w:spacing w:val="21"/>
        </w:rPr>
        <w:t xml:space="preserve"> </w:t>
      </w:r>
      <w:r w:rsidR="00FC2147" w:rsidRPr="00C51CEB">
        <w:rPr>
          <w:rFonts w:ascii="Times New Roman" w:eastAsia="Garamond" w:hAnsi="Times New Roman"/>
          <w:spacing w:val="-1"/>
        </w:rPr>
        <w:t>the type of federal and state disaster recovery grant work identified i</w:t>
      </w:r>
      <w:r w:rsidR="00FC2147" w:rsidRPr="00C51CEB">
        <w:rPr>
          <w:rFonts w:ascii="Times New Roman" w:eastAsia="Garamond" w:hAnsi="Times New Roman"/>
        </w:rPr>
        <w:t>n</w:t>
      </w:r>
      <w:r w:rsidR="00FC2147" w:rsidRPr="00C51CEB">
        <w:rPr>
          <w:rFonts w:ascii="Times New Roman" w:eastAsia="Garamond" w:hAnsi="Times New Roman"/>
          <w:spacing w:val="21"/>
        </w:rPr>
        <w:t xml:space="preserve"> </w:t>
      </w:r>
      <w:r w:rsidR="00FC2147" w:rsidRPr="00C51CEB">
        <w:rPr>
          <w:rFonts w:ascii="Times New Roman" w:eastAsia="Garamond" w:hAnsi="Times New Roman"/>
          <w:spacing w:val="-1"/>
        </w:rPr>
        <w:t>thi</w:t>
      </w:r>
      <w:r w:rsidR="00036837">
        <w:rPr>
          <w:rFonts w:ascii="Times New Roman" w:eastAsia="Garamond" w:hAnsi="Times New Roman"/>
          <w:spacing w:val="-1"/>
        </w:rPr>
        <w:t xml:space="preserve">s RFP, </w:t>
      </w:r>
      <w:r w:rsidR="00FC2147">
        <w:rPr>
          <w:rFonts w:ascii="Times New Roman" w:eastAsia="Garamond" w:hAnsi="Times New Roman"/>
          <w:spacing w:val="-1"/>
        </w:rPr>
        <w:t xml:space="preserve">and from respondents who are women-owned or minority-owned </w:t>
      </w:r>
      <w:r w:rsidR="00E62F67">
        <w:rPr>
          <w:rFonts w:ascii="Times New Roman" w:eastAsia="Garamond" w:hAnsi="Times New Roman"/>
          <w:spacing w:val="-1"/>
        </w:rPr>
        <w:t xml:space="preserve">professional </w:t>
      </w:r>
      <w:r w:rsidR="00FC2147">
        <w:rPr>
          <w:rFonts w:ascii="Times New Roman" w:eastAsia="Garamond" w:hAnsi="Times New Roman"/>
          <w:spacing w:val="-1"/>
        </w:rPr>
        <w:t xml:space="preserve">businesses working in </w:t>
      </w:r>
      <w:r w:rsidR="00CB4D8E">
        <w:rPr>
          <w:rFonts w:ascii="Times New Roman" w:eastAsia="Garamond" w:hAnsi="Times New Roman"/>
          <w:spacing w:val="-1"/>
        </w:rPr>
        <w:t xml:space="preserve">the </w:t>
      </w:r>
      <w:r w:rsidR="00CB4D8E" w:rsidRPr="00C51CEB">
        <w:rPr>
          <w:rFonts w:ascii="Times New Roman" w:eastAsia="Garamond" w:hAnsi="Times New Roman"/>
          <w:spacing w:val="-1"/>
        </w:rPr>
        <w:t xml:space="preserve">federal and state disaster recovery grant </w:t>
      </w:r>
      <w:r w:rsidR="00FC2147">
        <w:rPr>
          <w:rFonts w:ascii="Times New Roman" w:eastAsia="Garamond" w:hAnsi="Times New Roman"/>
          <w:spacing w:val="-1"/>
        </w:rPr>
        <w:t>field</w:t>
      </w:r>
      <w:r w:rsidR="00FC2147" w:rsidRPr="00C51CEB">
        <w:rPr>
          <w:rFonts w:ascii="Times New Roman" w:eastAsia="Garamond" w:hAnsi="Times New Roman"/>
          <w:spacing w:val="-1"/>
        </w:rPr>
        <w:t>.</w:t>
      </w:r>
    </w:p>
    <w:p w14:paraId="25FE4DAA" w14:textId="1BA5F4B0" w:rsidR="00DC7B08" w:rsidRPr="008C309A" w:rsidRDefault="00DC7B08" w:rsidP="008C309A">
      <w:pPr>
        <w:widowControl w:val="0"/>
        <w:ind w:firstLine="720"/>
        <w:rPr>
          <w:rFonts w:ascii="Times New Roman" w:eastAsia="Garamond" w:hAnsi="Times New Roman"/>
        </w:rPr>
      </w:pPr>
      <w:r w:rsidRPr="00BC75F5">
        <w:rPr>
          <w:rFonts w:ascii="Times New Roman" w:hAnsi="Times New Roman"/>
        </w:rPr>
        <w:t xml:space="preserve">“Respondents” means the individuals or companies that submit their </w:t>
      </w:r>
      <w:r w:rsidR="00F16E6A">
        <w:rPr>
          <w:rFonts w:ascii="Times New Roman" w:hAnsi="Times New Roman"/>
        </w:rPr>
        <w:t xml:space="preserve">proposals </w:t>
      </w:r>
      <w:r w:rsidRPr="00BC75F5">
        <w:rPr>
          <w:rFonts w:ascii="Times New Roman" w:hAnsi="Times New Roman"/>
        </w:rPr>
        <w:t>to ADECA in response to this RF</w:t>
      </w:r>
      <w:r>
        <w:rPr>
          <w:rFonts w:ascii="Times New Roman" w:hAnsi="Times New Roman"/>
        </w:rPr>
        <w:t>P</w:t>
      </w:r>
      <w:r w:rsidRPr="00BC75F5">
        <w:rPr>
          <w:rFonts w:ascii="Times New Roman" w:hAnsi="Times New Roman"/>
        </w:rPr>
        <w:t xml:space="preserve">.  </w:t>
      </w:r>
      <w:r w:rsidR="008C309A" w:rsidRPr="00C51CEB">
        <w:rPr>
          <w:rFonts w:ascii="Times New Roman" w:eastAsia="Garamond" w:hAnsi="Times New Roman"/>
          <w:spacing w:val="-1"/>
        </w:rPr>
        <w:t xml:space="preserve">To be considered as a candidate for this work, each </w:t>
      </w:r>
      <w:r w:rsidR="008C3CAA">
        <w:rPr>
          <w:rFonts w:ascii="Times New Roman" w:eastAsia="Garamond" w:hAnsi="Times New Roman"/>
          <w:spacing w:val="-1"/>
        </w:rPr>
        <w:t>R</w:t>
      </w:r>
      <w:r w:rsidR="008C309A" w:rsidRPr="00C51CEB">
        <w:rPr>
          <w:rFonts w:ascii="Times New Roman" w:eastAsia="Garamond" w:hAnsi="Times New Roman"/>
          <w:spacing w:val="-1"/>
        </w:rPr>
        <w:t>espondent’s proposal</w:t>
      </w:r>
      <w:r w:rsidR="008C309A" w:rsidRPr="00C51CEB">
        <w:rPr>
          <w:rFonts w:ascii="Times New Roman" w:eastAsia="Garamond" w:hAnsi="Times New Roman"/>
          <w:spacing w:val="22"/>
        </w:rPr>
        <w:t xml:space="preserve"> </w:t>
      </w:r>
      <w:r w:rsidR="008C309A" w:rsidRPr="00C51CEB">
        <w:rPr>
          <w:rFonts w:ascii="Times New Roman" w:eastAsia="Garamond" w:hAnsi="Times New Roman"/>
          <w:spacing w:val="-1"/>
        </w:rPr>
        <w:t>must</w:t>
      </w:r>
      <w:r w:rsidR="008C309A" w:rsidRPr="00C51CEB">
        <w:rPr>
          <w:rFonts w:ascii="Times New Roman" w:eastAsia="Garamond" w:hAnsi="Times New Roman"/>
        </w:rPr>
        <w:t xml:space="preserve"> </w:t>
      </w:r>
      <w:r w:rsidR="008C309A" w:rsidRPr="00C51CEB">
        <w:rPr>
          <w:rFonts w:ascii="Times New Roman" w:eastAsia="Garamond" w:hAnsi="Times New Roman"/>
          <w:spacing w:val="-1"/>
        </w:rPr>
        <w:t>contain</w:t>
      </w:r>
      <w:r w:rsidR="008C309A" w:rsidRPr="00C51CEB">
        <w:rPr>
          <w:rFonts w:ascii="Times New Roman" w:eastAsia="Garamond" w:hAnsi="Times New Roman"/>
          <w:spacing w:val="35"/>
        </w:rPr>
        <w:t xml:space="preserve"> </w:t>
      </w:r>
      <w:r w:rsidR="008C309A" w:rsidRPr="00C51CEB">
        <w:rPr>
          <w:rFonts w:ascii="Times New Roman" w:eastAsia="Garamond" w:hAnsi="Times New Roman"/>
          <w:spacing w:val="-1"/>
        </w:rPr>
        <w:t>evidence</w:t>
      </w:r>
      <w:r w:rsidR="008C309A" w:rsidRPr="00C51CEB">
        <w:rPr>
          <w:rFonts w:ascii="Times New Roman" w:eastAsia="Garamond" w:hAnsi="Times New Roman"/>
        </w:rPr>
        <w:t xml:space="preserve"> of </w:t>
      </w:r>
      <w:r w:rsidR="008C309A" w:rsidRPr="00C51CEB">
        <w:rPr>
          <w:rFonts w:ascii="Times New Roman" w:eastAsia="Garamond" w:hAnsi="Times New Roman"/>
          <w:spacing w:val="-1"/>
        </w:rPr>
        <w:t>the</w:t>
      </w:r>
      <w:r w:rsidR="008C309A" w:rsidRPr="00C51CEB">
        <w:rPr>
          <w:rFonts w:ascii="Times New Roman" w:eastAsia="Garamond" w:hAnsi="Times New Roman"/>
          <w:spacing w:val="2"/>
        </w:rPr>
        <w:t xml:space="preserve"> respondent’s professional grant </w:t>
      </w:r>
      <w:r w:rsidR="008C309A" w:rsidRPr="00C51CEB">
        <w:rPr>
          <w:rFonts w:ascii="Times New Roman" w:eastAsia="Garamond" w:hAnsi="Times New Roman"/>
          <w:spacing w:val="-1"/>
        </w:rPr>
        <w:t>experience</w:t>
      </w:r>
      <w:r w:rsidR="00BA2026">
        <w:rPr>
          <w:rFonts w:ascii="Times New Roman" w:eastAsia="Garamond" w:hAnsi="Times New Roman"/>
          <w:spacing w:val="-1"/>
        </w:rPr>
        <w:t xml:space="preserve">, </w:t>
      </w:r>
      <w:r w:rsidR="008C309A" w:rsidRPr="00C51CEB">
        <w:rPr>
          <w:rFonts w:ascii="Times New Roman" w:eastAsia="Garamond" w:hAnsi="Times New Roman"/>
          <w:spacing w:val="-1"/>
        </w:rPr>
        <w:t>abilit</w:t>
      </w:r>
      <w:r w:rsidR="00BA2026">
        <w:rPr>
          <w:rFonts w:ascii="Times New Roman" w:eastAsia="Garamond" w:hAnsi="Times New Roman"/>
          <w:spacing w:val="-1"/>
        </w:rPr>
        <w:t xml:space="preserve">y, and capacity </w:t>
      </w:r>
      <w:r w:rsidR="008C309A" w:rsidRPr="00C51CEB">
        <w:rPr>
          <w:rFonts w:ascii="Times New Roman" w:eastAsia="Garamond" w:hAnsi="Times New Roman"/>
        </w:rPr>
        <w:t>in</w:t>
      </w:r>
      <w:r w:rsidR="008C309A" w:rsidRPr="00C51CEB">
        <w:rPr>
          <w:rFonts w:ascii="Times New Roman" w:eastAsia="Garamond" w:hAnsi="Times New Roman"/>
          <w:spacing w:val="1"/>
        </w:rPr>
        <w:t xml:space="preserve"> </w:t>
      </w:r>
      <w:r w:rsidR="008C309A" w:rsidRPr="00C51CEB">
        <w:rPr>
          <w:rFonts w:ascii="Times New Roman" w:eastAsia="Garamond" w:hAnsi="Times New Roman"/>
          <w:spacing w:val="-2"/>
        </w:rPr>
        <w:t>the</w:t>
      </w:r>
      <w:r w:rsidR="008C309A" w:rsidRPr="00C51CEB">
        <w:rPr>
          <w:rFonts w:ascii="Times New Roman" w:eastAsia="Garamond" w:hAnsi="Times New Roman"/>
          <w:spacing w:val="1"/>
        </w:rPr>
        <w:t xml:space="preserve"> </w:t>
      </w:r>
      <w:r w:rsidR="008C309A" w:rsidRPr="00C51CEB">
        <w:rPr>
          <w:rFonts w:ascii="Times New Roman" w:eastAsia="Garamond" w:hAnsi="Times New Roman"/>
          <w:spacing w:val="-2"/>
        </w:rPr>
        <w:t>specified</w:t>
      </w:r>
      <w:r w:rsidR="008C309A" w:rsidRPr="00C51CEB">
        <w:rPr>
          <w:rFonts w:ascii="Times New Roman" w:eastAsia="Garamond" w:hAnsi="Times New Roman"/>
          <w:spacing w:val="3"/>
        </w:rPr>
        <w:t xml:space="preserve"> </w:t>
      </w:r>
      <w:r w:rsidR="008C309A" w:rsidRPr="00C51CEB">
        <w:rPr>
          <w:rFonts w:ascii="Times New Roman" w:eastAsia="Garamond" w:hAnsi="Times New Roman"/>
          <w:spacing w:val="-1"/>
        </w:rPr>
        <w:t>discipline that is</w:t>
      </w:r>
      <w:r w:rsidR="008C309A" w:rsidRPr="00C51CEB">
        <w:rPr>
          <w:rFonts w:ascii="Times New Roman" w:eastAsia="Garamond" w:hAnsi="Times New Roman"/>
          <w:spacing w:val="1"/>
        </w:rPr>
        <w:t xml:space="preserve"> </w:t>
      </w:r>
      <w:r w:rsidR="008C309A" w:rsidRPr="00C51CEB">
        <w:rPr>
          <w:rFonts w:ascii="Times New Roman" w:eastAsia="Garamond" w:hAnsi="Times New Roman"/>
        </w:rPr>
        <w:t xml:space="preserve">directly </w:t>
      </w:r>
      <w:r w:rsidR="008C309A" w:rsidRPr="00C51CEB">
        <w:rPr>
          <w:rFonts w:ascii="Times New Roman" w:eastAsia="Garamond" w:hAnsi="Times New Roman"/>
          <w:spacing w:val="-1"/>
        </w:rPr>
        <w:t>related</w:t>
      </w:r>
      <w:r w:rsidR="008C309A" w:rsidRPr="00C51CEB">
        <w:rPr>
          <w:rFonts w:ascii="Times New Roman" w:eastAsia="Garamond" w:hAnsi="Times New Roman"/>
          <w:spacing w:val="3"/>
        </w:rPr>
        <w:t xml:space="preserve"> </w:t>
      </w:r>
      <w:r w:rsidR="008C309A" w:rsidRPr="00C51CEB">
        <w:rPr>
          <w:rFonts w:ascii="Times New Roman" w:eastAsia="Garamond" w:hAnsi="Times New Roman"/>
          <w:spacing w:val="-2"/>
        </w:rPr>
        <w:t>to</w:t>
      </w:r>
      <w:r w:rsidR="008C309A" w:rsidRPr="00C51CEB">
        <w:rPr>
          <w:rFonts w:ascii="Times New Roman" w:eastAsia="Garamond" w:hAnsi="Times New Roman"/>
          <w:spacing w:val="2"/>
        </w:rPr>
        <w:t xml:space="preserve"> </w:t>
      </w:r>
      <w:r w:rsidR="008C309A" w:rsidRPr="00C51CEB">
        <w:rPr>
          <w:rFonts w:ascii="Times New Roman" w:eastAsia="Garamond" w:hAnsi="Times New Roman"/>
        </w:rPr>
        <w:t xml:space="preserve">the </w:t>
      </w:r>
      <w:r w:rsidR="008C309A" w:rsidRPr="00C51CEB">
        <w:rPr>
          <w:rFonts w:ascii="Times New Roman" w:eastAsia="Garamond" w:hAnsi="Times New Roman"/>
          <w:spacing w:val="-1"/>
        </w:rPr>
        <w:t>grant services to be provided.</w:t>
      </w:r>
      <w:r w:rsidR="008C309A">
        <w:rPr>
          <w:rFonts w:ascii="Times New Roman" w:eastAsia="Garamond" w:hAnsi="Times New Roman"/>
          <w:spacing w:val="-1"/>
        </w:rPr>
        <w:t xml:space="preserve">  </w:t>
      </w:r>
      <w:r w:rsidRPr="00BC75F5">
        <w:rPr>
          <w:rFonts w:ascii="Times New Roman" w:hAnsi="Times New Roman"/>
        </w:rPr>
        <w:t xml:space="preserve">The selected Respondent, acting as an individual, </w:t>
      </w:r>
      <w:r>
        <w:rPr>
          <w:rFonts w:ascii="Times New Roman" w:hAnsi="Times New Roman"/>
        </w:rPr>
        <w:t xml:space="preserve">company, firm, </w:t>
      </w:r>
      <w:r w:rsidRPr="00BC75F5">
        <w:rPr>
          <w:rFonts w:ascii="Times New Roman" w:hAnsi="Times New Roman"/>
        </w:rPr>
        <w:t xml:space="preserve">partnership, corporation, or other legal entity, is to be properly licensed as necessary and is to be capable of providing the specified professional grant </w:t>
      </w:r>
      <w:r w:rsidR="007000DA">
        <w:rPr>
          <w:rFonts w:ascii="Times New Roman" w:hAnsi="Times New Roman"/>
        </w:rPr>
        <w:t xml:space="preserve">management consultant </w:t>
      </w:r>
      <w:r w:rsidRPr="00BC75F5">
        <w:rPr>
          <w:rFonts w:ascii="Times New Roman" w:hAnsi="Times New Roman"/>
        </w:rPr>
        <w:t xml:space="preserve">services.  The Respondent’s </w:t>
      </w:r>
      <w:r w:rsidRPr="00BC75F5">
        <w:rPr>
          <w:rFonts w:ascii="Times New Roman" w:hAnsi="Times New Roman"/>
        </w:rPr>
        <w:lastRenderedPageBreak/>
        <w:t xml:space="preserve">employees must be competent to perform the specified professional grant </w:t>
      </w:r>
      <w:r w:rsidR="00C755F8">
        <w:rPr>
          <w:rFonts w:ascii="Times New Roman" w:hAnsi="Times New Roman"/>
        </w:rPr>
        <w:t xml:space="preserve">management consultant </w:t>
      </w:r>
      <w:r w:rsidRPr="00BC75F5">
        <w:rPr>
          <w:rFonts w:ascii="Times New Roman" w:hAnsi="Times New Roman"/>
        </w:rPr>
        <w:t>services.</w:t>
      </w:r>
    </w:p>
    <w:p w14:paraId="0183B7EF" w14:textId="5B0FFC82" w:rsidR="00AB4FBC" w:rsidRDefault="00AB4FBC" w:rsidP="00AB4FBC">
      <w:pPr>
        <w:rPr>
          <w:rFonts w:ascii="Times New Roman" w:hAnsi="Times New Roman"/>
        </w:rPr>
      </w:pPr>
    </w:p>
    <w:p w14:paraId="6FE6EE17" w14:textId="7F173DB1" w:rsidR="00D42B3F" w:rsidRPr="00C51CEB" w:rsidRDefault="00D42B3F" w:rsidP="00F30462">
      <w:pPr>
        <w:widowControl w:val="0"/>
        <w:outlineLvl w:val="0"/>
        <w:rPr>
          <w:rFonts w:ascii="Times New Roman" w:eastAsia="Garamond" w:hAnsi="Times New Roman"/>
        </w:rPr>
      </w:pPr>
      <w:r w:rsidRPr="00C51CEB">
        <w:rPr>
          <w:rFonts w:ascii="Times New Roman" w:eastAsia="Garamond" w:hAnsi="Times New Roman"/>
          <w:b/>
          <w:bCs/>
          <w:spacing w:val="-1"/>
        </w:rPr>
        <w:t>Q</w:t>
      </w:r>
      <w:r w:rsidR="00F30462" w:rsidRPr="00C51CEB">
        <w:rPr>
          <w:rFonts w:ascii="Times New Roman" w:eastAsia="Garamond" w:hAnsi="Times New Roman"/>
          <w:b/>
          <w:bCs/>
          <w:spacing w:val="-1"/>
        </w:rPr>
        <w:t>ualifications</w:t>
      </w:r>
    </w:p>
    <w:p w14:paraId="4D030836" w14:textId="529CA326" w:rsidR="00D42B3F" w:rsidRPr="00C51CEB" w:rsidRDefault="008B3AF8" w:rsidP="00966CC3">
      <w:pPr>
        <w:widowControl w:val="0"/>
        <w:ind w:firstLine="720"/>
        <w:rPr>
          <w:rFonts w:ascii="Times New Roman" w:eastAsia="Garamond" w:hAnsi="Times New Roman"/>
          <w:spacing w:val="-1"/>
        </w:rPr>
      </w:pPr>
      <w:r>
        <w:rPr>
          <w:rFonts w:ascii="Times New Roman" w:eastAsia="Garamond" w:hAnsi="Times New Roman"/>
        </w:rPr>
        <w:t>ADECA emphasizes that e</w:t>
      </w:r>
      <w:r w:rsidR="00D71A78">
        <w:rPr>
          <w:rFonts w:ascii="Times New Roman" w:eastAsia="Garamond" w:hAnsi="Times New Roman"/>
        </w:rPr>
        <w:t>ach R</w:t>
      </w:r>
      <w:r w:rsidR="00072C90" w:rsidRPr="00C51CEB">
        <w:rPr>
          <w:rFonts w:ascii="Times New Roman" w:eastAsia="Garamond" w:hAnsi="Times New Roman"/>
        </w:rPr>
        <w:t xml:space="preserve">espondent </w:t>
      </w:r>
      <w:r w:rsidR="00D71A78">
        <w:rPr>
          <w:rFonts w:ascii="Times New Roman" w:eastAsia="Garamond" w:hAnsi="Times New Roman"/>
        </w:rPr>
        <w:t xml:space="preserve">to this RFP </w:t>
      </w:r>
      <w:r w:rsidR="00D42B3F" w:rsidRPr="00C51CEB">
        <w:rPr>
          <w:rFonts w:ascii="Times New Roman" w:eastAsia="Garamond" w:hAnsi="Times New Roman"/>
          <w:spacing w:val="1"/>
        </w:rPr>
        <w:t>must</w:t>
      </w:r>
      <w:r w:rsidR="00D42B3F" w:rsidRPr="00C51CEB">
        <w:rPr>
          <w:rFonts w:ascii="Times New Roman" w:eastAsia="Garamond" w:hAnsi="Times New Roman"/>
          <w:spacing w:val="31"/>
        </w:rPr>
        <w:t xml:space="preserve"> </w:t>
      </w:r>
      <w:r w:rsidR="00D42B3F" w:rsidRPr="00C51CEB">
        <w:rPr>
          <w:rFonts w:ascii="Times New Roman" w:eastAsia="Garamond" w:hAnsi="Times New Roman"/>
          <w:spacing w:val="-1"/>
        </w:rPr>
        <w:t>show</w:t>
      </w:r>
      <w:r w:rsidR="00B46D87" w:rsidRPr="00C51CEB">
        <w:rPr>
          <w:rFonts w:ascii="Times New Roman" w:eastAsia="Garamond" w:hAnsi="Times New Roman"/>
          <w:spacing w:val="-1"/>
        </w:rPr>
        <w:t xml:space="preserve">, </w:t>
      </w:r>
      <w:r w:rsidR="00D42B3F" w:rsidRPr="00C51CEB">
        <w:rPr>
          <w:rFonts w:ascii="Times New Roman" w:eastAsia="Garamond" w:hAnsi="Times New Roman"/>
          <w:spacing w:val="-1"/>
        </w:rPr>
        <w:t>to</w:t>
      </w:r>
      <w:r w:rsidR="00D42B3F" w:rsidRPr="00C51CEB">
        <w:rPr>
          <w:rFonts w:ascii="Times New Roman" w:eastAsia="Garamond" w:hAnsi="Times New Roman"/>
          <w:spacing w:val="36"/>
        </w:rPr>
        <w:t xml:space="preserve"> </w:t>
      </w:r>
      <w:r w:rsidR="00D42B3F" w:rsidRPr="00C51CEB">
        <w:rPr>
          <w:rFonts w:ascii="Times New Roman" w:eastAsia="Garamond" w:hAnsi="Times New Roman"/>
          <w:spacing w:val="-1"/>
        </w:rPr>
        <w:t>the</w:t>
      </w:r>
      <w:r w:rsidR="00D42B3F" w:rsidRPr="00C51CEB">
        <w:rPr>
          <w:rFonts w:ascii="Times New Roman" w:eastAsia="Garamond" w:hAnsi="Times New Roman"/>
          <w:spacing w:val="36"/>
        </w:rPr>
        <w:t xml:space="preserve"> </w:t>
      </w:r>
      <w:r w:rsidR="00D42B3F" w:rsidRPr="00C51CEB">
        <w:rPr>
          <w:rFonts w:ascii="Times New Roman" w:eastAsia="Garamond" w:hAnsi="Times New Roman"/>
          <w:spacing w:val="-1"/>
        </w:rPr>
        <w:t>complete</w:t>
      </w:r>
      <w:r w:rsidR="00D42B3F" w:rsidRPr="00C51CEB">
        <w:rPr>
          <w:rFonts w:ascii="Times New Roman" w:eastAsia="Garamond" w:hAnsi="Times New Roman"/>
          <w:spacing w:val="21"/>
        </w:rPr>
        <w:t xml:space="preserve"> </w:t>
      </w:r>
      <w:r w:rsidR="00D42B3F" w:rsidRPr="00C51CEB">
        <w:rPr>
          <w:rFonts w:ascii="Times New Roman" w:eastAsia="Garamond" w:hAnsi="Times New Roman"/>
          <w:spacing w:val="-1"/>
        </w:rPr>
        <w:t>satisfaction</w:t>
      </w:r>
      <w:r w:rsidR="00D42B3F" w:rsidRPr="00C51CEB">
        <w:rPr>
          <w:rFonts w:ascii="Times New Roman" w:eastAsia="Garamond" w:hAnsi="Times New Roman"/>
          <w:spacing w:val="24"/>
        </w:rPr>
        <w:t xml:space="preserve"> </w:t>
      </w:r>
      <w:r w:rsidR="00D42B3F" w:rsidRPr="00C51CEB">
        <w:rPr>
          <w:rFonts w:ascii="Times New Roman" w:eastAsia="Garamond" w:hAnsi="Times New Roman"/>
        </w:rPr>
        <w:t>o</w:t>
      </w:r>
      <w:r w:rsidR="00724200" w:rsidRPr="00C51CEB">
        <w:rPr>
          <w:rFonts w:ascii="Times New Roman" w:eastAsia="Garamond" w:hAnsi="Times New Roman"/>
        </w:rPr>
        <w:t>f ADECA</w:t>
      </w:r>
      <w:r w:rsidR="00B46D87" w:rsidRPr="00C51CEB">
        <w:rPr>
          <w:rFonts w:ascii="Times New Roman" w:eastAsia="Garamond" w:hAnsi="Times New Roman"/>
        </w:rPr>
        <w:t xml:space="preserve">, </w:t>
      </w:r>
      <w:r w:rsidR="00D42B3F" w:rsidRPr="00C51CEB">
        <w:rPr>
          <w:rFonts w:ascii="Times New Roman" w:eastAsia="Garamond" w:hAnsi="Times New Roman"/>
        </w:rPr>
        <w:t>that</w:t>
      </w:r>
      <w:r w:rsidR="00D42B3F" w:rsidRPr="00C51CEB">
        <w:rPr>
          <w:rFonts w:ascii="Times New Roman" w:eastAsia="Garamond" w:hAnsi="Times New Roman"/>
          <w:spacing w:val="23"/>
        </w:rPr>
        <w:t xml:space="preserve"> </w:t>
      </w:r>
      <w:r w:rsidR="00D42B3F" w:rsidRPr="00C51CEB">
        <w:rPr>
          <w:rFonts w:ascii="Times New Roman" w:eastAsia="Garamond" w:hAnsi="Times New Roman"/>
        </w:rPr>
        <w:t>t</w:t>
      </w:r>
      <w:r w:rsidR="00724200" w:rsidRPr="00C51CEB">
        <w:rPr>
          <w:rFonts w:ascii="Times New Roman" w:eastAsia="Garamond" w:hAnsi="Times New Roman"/>
        </w:rPr>
        <w:t xml:space="preserve">he </w:t>
      </w:r>
      <w:r w:rsidR="009A2DCB">
        <w:rPr>
          <w:rFonts w:ascii="Times New Roman" w:eastAsia="Garamond" w:hAnsi="Times New Roman"/>
        </w:rPr>
        <w:t>R</w:t>
      </w:r>
      <w:r w:rsidR="00724200" w:rsidRPr="00C51CEB">
        <w:rPr>
          <w:rFonts w:ascii="Times New Roman" w:eastAsia="Garamond" w:hAnsi="Times New Roman"/>
        </w:rPr>
        <w:t>espondent</w:t>
      </w:r>
      <w:r w:rsidR="00D42B3F" w:rsidRPr="00C51CEB">
        <w:rPr>
          <w:rFonts w:ascii="Times New Roman" w:eastAsia="Garamond" w:hAnsi="Times New Roman"/>
          <w:spacing w:val="26"/>
        </w:rPr>
        <w:t xml:space="preserve"> </w:t>
      </w:r>
      <w:r w:rsidR="00D42B3F" w:rsidRPr="00C51CEB">
        <w:rPr>
          <w:rFonts w:ascii="Times New Roman" w:eastAsia="Garamond" w:hAnsi="Times New Roman"/>
          <w:spacing w:val="-2"/>
        </w:rPr>
        <w:t>has</w:t>
      </w:r>
      <w:r w:rsidR="00D42B3F" w:rsidRPr="00C51CEB">
        <w:rPr>
          <w:rFonts w:ascii="Times New Roman" w:eastAsia="Garamond" w:hAnsi="Times New Roman"/>
          <w:spacing w:val="26"/>
        </w:rPr>
        <w:t xml:space="preserve"> </w:t>
      </w:r>
      <w:r w:rsidR="00D42B3F" w:rsidRPr="00C51CEB">
        <w:rPr>
          <w:rFonts w:ascii="Times New Roman" w:eastAsia="Garamond" w:hAnsi="Times New Roman"/>
          <w:spacing w:val="-2"/>
        </w:rPr>
        <w:t>the</w:t>
      </w:r>
      <w:r w:rsidR="00D42B3F" w:rsidRPr="00C51CEB">
        <w:rPr>
          <w:rFonts w:ascii="Times New Roman" w:eastAsia="Garamond" w:hAnsi="Times New Roman"/>
          <w:spacing w:val="33"/>
        </w:rPr>
        <w:t xml:space="preserve"> </w:t>
      </w:r>
      <w:r w:rsidR="00D42B3F" w:rsidRPr="00C51CEB">
        <w:rPr>
          <w:rFonts w:ascii="Times New Roman" w:eastAsia="Garamond" w:hAnsi="Times New Roman"/>
          <w:spacing w:val="-1"/>
        </w:rPr>
        <w:t>necessary</w:t>
      </w:r>
      <w:r w:rsidR="00D42B3F" w:rsidRPr="00C51CEB">
        <w:rPr>
          <w:rFonts w:ascii="Times New Roman" w:eastAsia="Garamond" w:hAnsi="Times New Roman"/>
          <w:spacing w:val="17"/>
        </w:rPr>
        <w:t xml:space="preserve"> </w:t>
      </w:r>
      <w:r w:rsidR="00D42B3F" w:rsidRPr="00C51CEB">
        <w:rPr>
          <w:rFonts w:ascii="Times New Roman" w:eastAsia="Garamond" w:hAnsi="Times New Roman"/>
          <w:spacing w:val="-1"/>
        </w:rPr>
        <w:t>facilities,</w:t>
      </w:r>
      <w:r w:rsidR="00D42B3F" w:rsidRPr="00C51CEB">
        <w:rPr>
          <w:rFonts w:ascii="Times New Roman" w:eastAsia="Garamond" w:hAnsi="Times New Roman"/>
          <w:spacing w:val="17"/>
        </w:rPr>
        <w:t xml:space="preserve"> </w:t>
      </w:r>
      <w:r w:rsidR="00D42B3F" w:rsidRPr="00C51CEB">
        <w:rPr>
          <w:rFonts w:ascii="Times New Roman" w:eastAsia="Garamond" w:hAnsi="Times New Roman"/>
          <w:spacing w:val="-1"/>
        </w:rPr>
        <w:t>ability</w:t>
      </w:r>
      <w:r w:rsidR="00724200" w:rsidRPr="00C51CEB">
        <w:rPr>
          <w:rFonts w:ascii="Times New Roman" w:eastAsia="Garamond" w:hAnsi="Times New Roman"/>
          <w:spacing w:val="-1"/>
        </w:rPr>
        <w:t>, capacity</w:t>
      </w:r>
      <w:r w:rsidR="00D42B3F" w:rsidRPr="00C51CEB">
        <w:rPr>
          <w:rFonts w:ascii="Times New Roman" w:eastAsia="Garamond" w:hAnsi="Times New Roman"/>
          <w:spacing w:val="-1"/>
        </w:rPr>
        <w:t>,</w:t>
      </w:r>
      <w:r w:rsidR="00D42B3F" w:rsidRPr="00C51CEB">
        <w:rPr>
          <w:rFonts w:ascii="Times New Roman" w:eastAsia="Garamond" w:hAnsi="Times New Roman"/>
          <w:spacing w:val="19"/>
        </w:rPr>
        <w:t xml:space="preserve"> </w:t>
      </w:r>
      <w:r w:rsidR="00D42B3F" w:rsidRPr="00C51CEB">
        <w:rPr>
          <w:rFonts w:ascii="Times New Roman" w:eastAsia="Garamond" w:hAnsi="Times New Roman"/>
          <w:spacing w:val="-1"/>
        </w:rPr>
        <w:t>and</w:t>
      </w:r>
      <w:r w:rsidR="00D42B3F" w:rsidRPr="00C51CEB">
        <w:rPr>
          <w:rFonts w:ascii="Times New Roman" w:eastAsia="Garamond" w:hAnsi="Times New Roman"/>
          <w:spacing w:val="17"/>
        </w:rPr>
        <w:t xml:space="preserve"> </w:t>
      </w:r>
      <w:r w:rsidR="00D42B3F" w:rsidRPr="00C51CEB">
        <w:rPr>
          <w:rFonts w:ascii="Times New Roman" w:eastAsia="Garamond" w:hAnsi="Times New Roman"/>
          <w:spacing w:val="-1"/>
        </w:rPr>
        <w:t>financial</w:t>
      </w:r>
      <w:r w:rsidR="00D42B3F" w:rsidRPr="00C51CEB">
        <w:rPr>
          <w:rFonts w:ascii="Times New Roman" w:eastAsia="Garamond" w:hAnsi="Times New Roman"/>
          <w:spacing w:val="19"/>
        </w:rPr>
        <w:t xml:space="preserve"> </w:t>
      </w:r>
      <w:r w:rsidR="00D42B3F" w:rsidRPr="00C51CEB">
        <w:rPr>
          <w:rFonts w:ascii="Times New Roman" w:eastAsia="Garamond" w:hAnsi="Times New Roman"/>
          <w:spacing w:val="-2"/>
        </w:rPr>
        <w:t>resources</w:t>
      </w:r>
      <w:r w:rsidR="00D42B3F" w:rsidRPr="00C51CEB">
        <w:rPr>
          <w:rFonts w:ascii="Times New Roman" w:eastAsia="Garamond" w:hAnsi="Times New Roman"/>
          <w:spacing w:val="16"/>
        </w:rPr>
        <w:t xml:space="preserve"> </w:t>
      </w:r>
      <w:r w:rsidR="00D42B3F" w:rsidRPr="00C51CEB">
        <w:rPr>
          <w:rFonts w:ascii="Times New Roman" w:eastAsia="Garamond" w:hAnsi="Times New Roman"/>
        </w:rPr>
        <w:t>to</w:t>
      </w:r>
      <w:r w:rsidR="00D42B3F" w:rsidRPr="00C51CEB">
        <w:rPr>
          <w:rFonts w:ascii="Times New Roman" w:eastAsia="Garamond" w:hAnsi="Times New Roman"/>
          <w:spacing w:val="19"/>
        </w:rPr>
        <w:t xml:space="preserve"> </w:t>
      </w:r>
      <w:r w:rsidR="00D42B3F" w:rsidRPr="00C51CEB">
        <w:rPr>
          <w:rFonts w:ascii="Times New Roman" w:eastAsia="Garamond" w:hAnsi="Times New Roman"/>
          <w:spacing w:val="-1"/>
        </w:rPr>
        <w:t>provide</w:t>
      </w:r>
      <w:r w:rsidR="00D42B3F" w:rsidRPr="00C51CEB">
        <w:rPr>
          <w:rFonts w:ascii="Times New Roman" w:eastAsia="Garamond" w:hAnsi="Times New Roman"/>
          <w:spacing w:val="18"/>
        </w:rPr>
        <w:t xml:space="preserve"> </w:t>
      </w:r>
      <w:r w:rsidR="00D42B3F" w:rsidRPr="00C51CEB">
        <w:rPr>
          <w:rFonts w:ascii="Times New Roman" w:eastAsia="Garamond" w:hAnsi="Times New Roman"/>
        </w:rPr>
        <w:t>the</w:t>
      </w:r>
      <w:r w:rsidR="00D42B3F" w:rsidRPr="00C51CEB">
        <w:rPr>
          <w:rFonts w:ascii="Times New Roman" w:eastAsia="Garamond" w:hAnsi="Times New Roman"/>
          <w:spacing w:val="17"/>
        </w:rPr>
        <w:t xml:space="preserve"> </w:t>
      </w:r>
      <w:r w:rsidR="00D42B3F" w:rsidRPr="00C51CEB">
        <w:rPr>
          <w:rFonts w:ascii="Times New Roman" w:eastAsia="Garamond" w:hAnsi="Times New Roman"/>
          <w:spacing w:val="-1"/>
        </w:rPr>
        <w:t>services</w:t>
      </w:r>
      <w:r w:rsidR="00D42B3F" w:rsidRPr="00C51CEB">
        <w:rPr>
          <w:rFonts w:ascii="Times New Roman" w:eastAsia="Garamond" w:hAnsi="Times New Roman"/>
          <w:spacing w:val="22"/>
        </w:rPr>
        <w:t xml:space="preserve"> </w:t>
      </w:r>
      <w:r w:rsidR="00D42B3F" w:rsidRPr="00C51CEB">
        <w:rPr>
          <w:rFonts w:ascii="Times New Roman" w:eastAsia="Garamond" w:hAnsi="Times New Roman"/>
          <w:spacing w:val="-1"/>
        </w:rPr>
        <w:t>specified</w:t>
      </w:r>
      <w:r w:rsidR="00D42B3F" w:rsidRPr="00C51CEB">
        <w:rPr>
          <w:rFonts w:ascii="Times New Roman" w:eastAsia="Garamond" w:hAnsi="Times New Roman"/>
          <w:spacing w:val="55"/>
        </w:rPr>
        <w:t xml:space="preserve"> </w:t>
      </w:r>
      <w:r w:rsidR="00D42B3F" w:rsidRPr="00C51CEB">
        <w:rPr>
          <w:rFonts w:ascii="Times New Roman" w:eastAsia="Garamond" w:hAnsi="Times New Roman"/>
          <w:spacing w:val="-1"/>
        </w:rPr>
        <w:t>herein</w:t>
      </w:r>
      <w:r w:rsidR="00D42B3F" w:rsidRPr="00C51CEB">
        <w:rPr>
          <w:rFonts w:ascii="Times New Roman" w:eastAsia="Garamond" w:hAnsi="Times New Roman"/>
          <w:spacing w:val="21"/>
        </w:rPr>
        <w:t xml:space="preserve"> </w:t>
      </w:r>
      <w:r w:rsidR="00D42B3F" w:rsidRPr="00C51CEB">
        <w:rPr>
          <w:rFonts w:ascii="Times New Roman" w:eastAsia="Garamond" w:hAnsi="Times New Roman"/>
        </w:rPr>
        <w:t>in</w:t>
      </w:r>
      <w:r w:rsidR="00724200" w:rsidRPr="00C51CEB">
        <w:rPr>
          <w:rFonts w:ascii="Times New Roman" w:eastAsia="Garamond" w:hAnsi="Times New Roman"/>
        </w:rPr>
        <w:t xml:space="preserve"> a manner that is s</w:t>
      </w:r>
      <w:r w:rsidR="00D42B3F" w:rsidRPr="00C51CEB">
        <w:rPr>
          <w:rFonts w:ascii="Times New Roman" w:eastAsia="Garamond" w:hAnsi="Times New Roman"/>
          <w:spacing w:val="-1"/>
        </w:rPr>
        <w:t>atisfactor</w:t>
      </w:r>
      <w:r w:rsidR="00724200" w:rsidRPr="00C51CEB">
        <w:rPr>
          <w:rFonts w:ascii="Times New Roman" w:eastAsia="Garamond" w:hAnsi="Times New Roman"/>
          <w:spacing w:val="-1"/>
        </w:rPr>
        <w:t xml:space="preserve">y to ADECA.  </w:t>
      </w:r>
      <w:r w:rsidR="00AF1879">
        <w:rPr>
          <w:rFonts w:ascii="Times New Roman" w:eastAsia="Garamond" w:hAnsi="Times New Roman"/>
          <w:spacing w:val="-2"/>
        </w:rPr>
        <w:t xml:space="preserve">Each </w:t>
      </w:r>
      <w:r w:rsidR="009A2DCB">
        <w:rPr>
          <w:rFonts w:ascii="Times New Roman" w:eastAsia="Garamond" w:hAnsi="Times New Roman"/>
          <w:spacing w:val="-2"/>
        </w:rPr>
        <w:t>R</w:t>
      </w:r>
      <w:r w:rsidR="00724200" w:rsidRPr="00C51CEB">
        <w:rPr>
          <w:rFonts w:ascii="Times New Roman" w:eastAsia="Garamond" w:hAnsi="Times New Roman"/>
          <w:spacing w:val="-2"/>
        </w:rPr>
        <w:t xml:space="preserve">espondent </w:t>
      </w:r>
      <w:r w:rsidR="00B46D87" w:rsidRPr="00C51CEB">
        <w:rPr>
          <w:rFonts w:ascii="Times New Roman" w:eastAsia="Garamond" w:hAnsi="Times New Roman"/>
          <w:spacing w:val="-2"/>
        </w:rPr>
        <w:t>i</w:t>
      </w:r>
      <w:r w:rsidR="00D42B3F" w:rsidRPr="00C51CEB">
        <w:rPr>
          <w:rFonts w:ascii="Times New Roman" w:eastAsia="Garamond" w:hAnsi="Times New Roman"/>
          <w:spacing w:val="-1"/>
        </w:rPr>
        <w:t>s</w:t>
      </w:r>
      <w:r w:rsidR="00B46D87" w:rsidRPr="00C51CEB">
        <w:rPr>
          <w:rFonts w:ascii="Times New Roman" w:eastAsia="Garamond" w:hAnsi="Times New Roman"/>
          <w:spacing w:val="-1"/>
        </w:rPr>
        <w:t xml:space="preserve"> t</w:t>
      </w:r>
      <w:r w:rsidR="00D42B3F" w:rsidRPr="00C51CEB">
        <w:rPr>
          <w:rFonts w:ascii="Times New Roman" w:eastAsia="Garamond" w:hAnsi="Times New Roman"/>
          <w:spacing w:val="-1"/>
        </w:rPr>
        <w:t>o</w:t>
      </w:r>
      <w:r w:rsidR="006F19E4" w:rsidRPr="00C51CEB">
        <w:rPr>
          <w:rFonts w:ascii="Times New Roman" w:eastAsia="Garamond" w:hAnsi="Times New Roman"/>
          <w:spacing w:val="-1"/>
        </w:rPr>
        <w:t xml:space="preserve"> provide </w:t>
      </w:r>
      <w:proofErr w:type="gramStart"/>
      <w:r w:rsidR="00D42B3F" w:rsidRPr="00C51CEB">
        <w:rPr>
          <w:rFonts w:ascii="Times New Roman" w:eastAsia="Garamond" w:hAnsi="Times New Roman"/>
        </w:rPr>
        <w:t>a</w:t>
      </w:r>
      <w:r w:rsidR="00D42B3F" w:rsidRPr="00C51CEB">
        <w:rPr>
          <w:rFonts w:ascii="Times New Roman" w:eastAsia="Garamond" w:hAnsi="Times New Roman"/>
          <w:spacing w:val="19"/>
        </w:rPr>
        <w:t xml:space="preserve"> </w:t>
      </w:r>
      <w:r w:rsidR="00D42B3F" w:rsidRPr="00C51CEB">
        <w:rPr>
          <w:rFonts w:ascii="Times New Roman" w:eastAsia="Garamond" w:hAnsi="Times New Roman"/>
        </w:rPr>
        <w:t>past</w:t>
      </w:r>
      <w:r w:rsidR="00D42B3F" w:rsidRPr="00C51CEB">
        <w:rPr>
          <w:rFonts w:ascii="Times New Roman" w:eastAsia="Garamond" w:hAnsi="Times New Roman"/>
          <w:spacing w:val="18"/>
        </w:rPr>
        <w:t xml:space="preserve"> </w:t>
      </w:r>
      <w:r w:rsidR="00D42B3F" w:rsidRPr="00C51CEB">
        <w:rPr>
          <w:rFonts w:ascii="Times New Roman" w:eastAsia="Garamond" w:hAnsi="Times New Roman"/>
          <w:spacing w:val="-1"/>
        </w:rPr>
        <w:t>histor</w:t>
      </w:r>
      <w:r w:rsidR="006F19E4" w:rsidRPr="00C51CEB">
        <w:rPr>
          <w:rFonts w:ascii="Times New Roman" w:eastAsia="Garamond" w:hAnsi="Times New Roman"/>
          <w:spacing w:val="-1"/>
        </w:rPr>
        <w:t>y</w:t>
      </w:r>
      <w:proofErr w:type="gramEnd"/>
      <w:r w:rsidR="006F19E4" w:rsidRPr="00C51CEB">
        <w:rPr>
          <w:rFonts w:ascii="Times New Roman" w:eastAsia="Garamond" w:hAnsi="Times New Roman"/>
          <w:spacing w:val="-1"/>
        </w:rPr>
        <w:t xml:space="preserve"> of similar work performed </w:t>
      </w:r>
      <w:r w:rsidR="00D42B3F" w:rsidRPr="00C51CEB">
        <w:rPr>
          <w:rFonts w:ascii="Times New Roman" w:eastAsia="Garamond" w:hAnsi="Times New Roman"/>
          <w:spacing w:val="-2"/>
        </w:rPr>
        <w:t>and</w:t>
      </w:r>
      <w:r w:rsidR="00D42B3F" w:rsidRPr="00C51CEB">
        <w:rPr>
          <w:rFonts w:ascii="Times New Roman" w:eastAsia="Garamond" w:hAnsi="Times New Roman"/>
          <w:spacing w:val="51"/>
        </w:rPr>
        <w:t xml:space="preserve"> </w:t>
      </w:r>
      <w:r w:rsidR="00D42B3F" w:rsidRPr="00C51CEB">
        <w:rPr>
          <w:rFonts w:ascii="Times New Roman" w:eastAsia="Garamond" w:hAnsi="Times New Roman"/>
          <w:spacing w:val="-2"/>
        </w:rPr>
        <w:t>reference</w:t>
      </w:r>
      <w:r w:rsidR="006F19E4" w:rsidRPr="00C51CEB">
        <w:rPr>
          <w:rFonts w:ascii="Times New Roman" w:eastAsia="Garamond" w:hAnsi="Times New Roman"/>
          <w:spacing w:val="-2"/>
        </w:rPr>
        <w:t xml:space="preserve">s from such previous work </w:t>
      </w:r>
      <w:r w:rsidR="00D42B3F" w:rsidRPr="00C51CEB">
        <w:rPr>
          <w:rFonts w:ascii="Times New Roman" w:eastAsia="Garamond" w:hAnsi="Times New Roman"/>
        </w:rPr>
        <w:t>in</w:t>
      </w:r>
      <w:r w:rsidR="00D42B3F" w:rsidRPr="00C51CEB">
        <w:rPr>
          <w:rFonts w:ascii="Times New Roman" w:eastAsia="Garamond" w:hAnsi="Times New Roman"/>
          <w:spacing w:val="38"/>
        </w:rPr>
        <w:t xml:space="preserve"> </w:t>
      </w:r>
      <w:r w:rsidR="00D42B3F" w:rsidRPr="00C51CEB">
        <w:rPr>
          <w:rFonts w:ascii="Times New Roman" w:eastAsia="Garamond" w:hAnsi="Times New Roman"/>
          <w:spacing w:val="-2"/>
        </w:rPr>
        <w:t>order</w:t>
      </w:r>
      <w:r w:rsidR="00D42B3F" w:rsidRPr="00C51CEB">
        <w:rPr>
          <w:rFonts w:ascii="Times New Roman" w:eastAsia="Garamond" w:hAnsi="Times New Roman"/>
          <w:spacing w:val="37"/>
        </w:rPr>
        <w:t xml:space="preserve"> </w:t>
      </w:r>
      <w:r w:rsidR="00D42B3F" w:rsidRPr="00C51CEB">
        <w:rPr>
          <w:rFonts w:ascii="Times New Roman" w:eastAsia="Garamond" w:hAnsi="Times New Roman"/>
          <w:spacing w:val="-1"/>
        </w:rPr>
        <w:t>to</w:t>
      </w:r>
      <w:r w:rsidR="00D42B3F" w:rsidRPr="00C51CEB">
        <w:rPr>
          <w:rFonts w:ascii="Times New Roman" w:eastAsia="Garamond" w:hAnsi="Times New Roman"/>
          <w:spacing w:val="36"/>
        </w:rPr>
        <w:t xml:space="preserve"> </w:t>
      </w:r>
      <w:r w:rsidR="00D42B3F" w:rsidRPr="00C51CEB">
        <w:rPr>
          <w:rFonts w:ascii="Times New Roman" w:eastAsia="Garamond" w:hAnsi="Times New Roman"/>
        </w:rPr>
        <w:t>satisf</w:t>
      </w:r>
      <w:r w:rsidR="00CC2345" w:rsidRPr="00C51CEB">
        <w:rPr>
          <w:rFonts w:ascii="Times New Roman" w:eastAsia="Garamond" w:hAnsi="Times New Roman"/>
        </w:rPr>
        <w:t xml:space="preserve">y ADECA </w:t>
      </w:r>
      <w:r w:rsidR="00B46D87" w:rsidRPr="00C51CEB">
        <w:rPr>
          <w:rFonts w:ascii="Times New Roman" w:eastAsia="Garamond" w:hAnsi="Times New Roman"/>
        </w:rPr>
        <w:t xml:space="preserve">with </w:t>
      </w:r>
      <w:r w:rsidR="00D42B3F" w:rsidRPr="00C51CEB">
        <w:rPr>
          <w:rFonts w:ascii="Times New Roman" w:eastAsia="Garamond" w:hAnsi="Times New Roman"/>
          <w:spacing w:val="-1"/>
        </w:rPr>
        <w:t>regard</w:t>
      </w:r>
      <w:r w:rsidR="00D42B3F" w:rsidRPr="00C51CEB">
        <w:rPr>
          <w:rFonts w:ascii="Times New Roman" w:eastAsia="Garamond" w:hAnsi="Times New Roman"/>
          <w:spacing w:val="39"/>
        </w:rPr>
        <w:t xml:space="preserve"> </w:t>
      </w:r>
      <w:r w:rsidR="00D42B3F" w:rsidRPr="00C51CEB">
        <w:rPr>
          <w:rFonts w:ascii="Times New Roman" w:eastAsia="Garamond" w:hAnsi="Times New Roman"/>
          <w:spacing w:val="-2"/>
        </w:rPr>
        <w:t>to</w:t>
      </w:r>
      <w:r w:rsidR="00D42B3F" w:rsidRPr="00C51CEB">
        <w:rPr>
          <w:rFonts w:ascii="Times New Roman" w:eastAsia="Garamond" w:hAnsi="Times New Roman"/>
          <w:spacing w:val="36"/>
        </w:rPr>
        <w:t xml:space="preserve"> </w:t>
      </w:r>
      <w:r w:rsidR="00D42B3F" w:rsidRPr="00C51CEB">
        <w:rPr>
          <w:rFonts w:ascii="Times New Roman" w:eastAsia="Garamond" w:hAnsi="Times New Roman"/>
          <w:spacing w:val="-1"/>
        </w:rPr>
        <w:t>th</w:t>
      </w:r>
      <w:r w:rsidR="00CC2345" w:rsidRPr="00C51CEB">
        <w:rPr>
          <w:rFonts w:ascii="Times New Roman" w:eastAsia="Garamond" w:hAnsi="Times New Roman"/>
          <w:spacing w:val="-1"/>
        </w:rPr>
        <w:t xml:space="preserve">e </w:t>
      </w:r>
      <w:r w:rsidR="009A2DCB">
        <w:rPr>
          <w:rFonts w:ascii="Times New Roman" w:eastAsia="Garamond" w:hAnsi="Times New Roman"/>
          <w:spacing w:val="-1"/>
        </w:rPr>
        <w:t>R</w:t>
      </w:r>
      <w:r w:rsidR="00CC2345" w:rsidRPr="00C51CEB">
        <w:rPr>
          <w:rFonts w:ascii="Times New Roman" w:eastAsia="Garamond" w:hAnsi="Times New Roman"/>
          <w:spacing w:val="-1"/>
        </w:rPr>
        <w:t xml:space="preserve">espondent’s </w:t>
      </w:r>
      <w:r w:rsidR="00D42B3F" w:rsidRPr="00C51CEB">
        <w:rPr>
          <w:rFonts w:ascii="Times New Roman" w:eastAsia="Garamond" w:hAnsi="Times New Roman"/>
          <w:spacing w:val="-1"/>
        </w:rPr>
        <w:t>qualifications</w:t>
      </w:r>
      <w:r w:rsidR="00B46D87" w:rsidRPr="00C51CEB">
        <w:rPr>
          <w:rFonts w:ascii="Times New Roman" w:eastAsia="Garamond" w:hAnsi="Times New Roman"/>
          <w:spacing w:val="-1"/>
        </w:rPr>
        <w:t xml:space="preserve">.  ADECA </w:t>
      </w:r>
      <w:r w:rsidR="00D42B3F" w:rsidRPr="00C51CEB">
        <w:rPr>
          <w:rFonts w:ascii="Times New Roman" w:eastAsia="Garamond" w:hAnsi="Times New Roman"/>
        </w:rPr>
        <w:t>ma</w:t>
      </w:r>
      <w:r w:rsidR="00AF1879">
        <w:rPr>
          <w:rFonts w:ascii="Times New Roman" w:eastAsia="Garamond" w:hAnsi="Times New Roman"/>
        </w:rPr>
        <w:t xml:space="preserve">y make </w:t>
      </w:r>
      <w:r w:rsidR="00D42B3F" w:rsidRPr="00C51CEB">
        <w:rPr>
          <w:rFonts w:ascii="Times New Roman" w:eastAsia="Garamond" w:hAnsi="Times New Roman"/>
          <w:spacing w:val="-1"/>
        </w:rPr>
        <w:t>reasonable</w:t>
      </w:r>
      <w:r w:rsidR="00D42B3F" w:rsidRPr="00C51CEB">
        <w:rPr>
          <w:rFonts w:ascii="Times New Roman" w:eastAsia="Garamond" w:hAnsi="Times New Roman"/>
          <w:spacing w:val="57"/>
        </w:rPr>
        <w:t xml:space="preserve"> </w:t>
      </w:r>
      <w:r w:rsidR="00D42B3F" w:rsidRPr="00C51CEB">
        <w:rPr>
          <w:rFonts w:ascii="Times New Roman" w:eastAsia="Garamond" w:hAnsi="Times New Roman"/>
          <w:spacing w:val="-1"/>
        </w:rPr>
        <w:t>investigations</w:t>
      </w:r>
      <w:r w:rsidR="00D42B3F" w:rsidRPr="00C51CEB">
        <w:rPr>
          <w:rFonts w:ascii="Times New Roman" w:eastAsia="Garamond" w:hAnsi="Times New Roman"/>
          <w:spacing w:val="57"/>
        </w:rPr>
        <w:t xml:space="preserve"> </w:t>
      </w:r>
      <w:r w:rsidR="00D42B3F" w:rsidRPr="00C51CEB">
        <w:rPr>
          <w:rFonts w:ascii="Times New Roman" w:eastAsia="Garamond" w:hAnsi="Times New Roman"/>
          <w:spacing w:val="-1"/>
        </w:rPr>
        <w:t>deemed</w:t>
      </w:r>
      <w:r w:rsidR="00D42B3F" w:rsidRPr="00C51CEB">
        <w:rPr>
          <w:rFonts w:ascii="Times New Roman" w:eastAsia="Garamond" w:hAnsi="Times New Roman"/>
          <w:spacing w:val="53"/>
        </w:rPr>
        <w:t xml:space="preserve"> </w:t>
      </w:r>
      <w:r w:rsidR="00D42B3F" w:rsidRPr="00C51CEB">
        <w:rPr>
          <w:rFonts w:ascii="Times New Roman" w:eastAsia="Garamond" w:hAnsi="Times New Roman"/>
          <w:spacing w:val="-1"/>
        </w:rPr>
        <w:t>necessary</w:t>
      </w:r>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and</w:t>
      </w:r>
      <w:r w:rsidR="00D42B3F" w:rsidRPr="00C51CEB">
        <w:rPr>
          <w:rFonts w:ascii="Times New Roman" w:eastAsia="Garamond" w:hAnsi="Times New Roman"/>
          <w:spacing w:val="10"/>
        </w:rPr>
        <w:t xml:space="preserve"> </w:t>
      </w:r>
      <w:r w:rsidR="00D42B3F" w:rsidRPr="00C51CEB">
        <w:rPr>
          <w:rFonts w:ascii="Times New Roman" w:eastAsia="Garamond" w:hAnsi="Times New Roman"/>
          <w:spacing w:val="-1"/>
        </w:rPr>
        <w:t>proper</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3"/>
        </w:rPr>
        <w:t>t</w:t>
      </w:r>
      <w:r w:rsidR="00AF1879">
        <w:rPr>
          <w:rFonts w:ascii="Times New Roman" w:eastAsia="Garamond" w:hAnsi="Times New Roman"/>
          <w:spacing w:val="-3"/>
        </w:rPr>
        <w:t xml:space="preserve">o determine the ability </w:t>
      </w:r>
      <w:r w:rsidR="00BF7E3E">
        <w:rPr>
          <w:rFonts w:ascii="Times New Roman" w:eastAsia="Garamond" w:hAnsi="Times New Roman"/>
          <w:spacing w:val="-3"/>
        </w:rPr>
        <w:t>o</w:t>
      </w:r>
      <w:r w:rsidR="00D42B3F" w:rsidRPr="00C51CEB">
        <w:rPr>
          <w:rFonts w:ascii="Times New Roman" w:eastAsia="Garamond" w:hAnsi="Times New Roman"/>
        </w:rPr>
        <w:t>f</w:t>
      </w:r>
      <w:r w:rsidR="00D42B3F" w:rsidRPr="00C51CEB">
        <w:rPr>
          <w:rFonts w:ascii="Times New Roman" w:eastAsia="Garamond" w:hAnsi="Times New Roman"/>
          <w:spacing w:val="5"/>
        </w:rPr>
        <w:t xml:space="preserve"> </w:t>
      </w:r>
      <w:r w:rsidR="00D42B3F" w:rsidRPr="00C51CEB">
        <w:rPr>
          <w:rFonts w:ascii="Times New Roman" w:eastAsia="Garamond" w:hAnsi="Times New Roman"/>
          <w:spacing w:val="-1"/>
        </w:rPr>
        <w:t>e</w:t>
      </w:r>
      <w:r w:rsidR="009A2DCB">
        <w:rPr>
          <w:rFonts w:ascii="Times New Roman" w:eastAsia="Garamond" w:hAnsi="Times New Roman"/>
          <w:spacing w:val="-1"/>
        </w:rPr>
        <w:t xml:space="preserve">ach Respondent </w:t>
      </w:r>
      <w:r w:rsidR="00D42B3F" w:rsidRPr="00C51CEB">
        <w:rPr>
          <w:rFonts w:ascii="Times New Roman" w:eastAsia="Garamond" w:hAnsi="Times New Roman"/>
          <w:spacing w:val="-2"/>
        </w:rPr>
        <w:t>t</w:t>
      </w:r>
      <w:r w:rsidR="00BF7E3E">
        <w:rPr>
          <w:rFonts w:ascii="Times New Roman" w:eastAsia="Garamond" w:hAnsi="Times New Roman"/>
          <w:spacing w:val="-2"/>
        </w:rPr>
        <w:t xml:space="preserve">o perform </w:t>
      </w:r>
      <w:r w:rsidR="00D42B3F" w:rsidRPr="00C51CEB">
        <w:rPr>
          <w:rFonts w:ascii="Times New Roman" w:eastAsia="Garamond" w:hAnsi="Times New Roman"/>
          <w:spacing w:val="-1"/>
        </w:rPr>
        <w:t>the</w:t>
      </w:r>
      <w:r w:rsidR="00BF7E3E">
        <w:rPr>
          <w:rFonts w:ascii="Times New Roman" w:eastAsia="Garamond" w:hAnsi="Times New Roman"/>
          <w:spacing w:val="-1"/>
        </w:rPr>
        <w:t xml:space="preserve"> work</w:t>
      </w:r>
      <w:r w:rsidR="00D42B3F" w:rsidRPr="00C51CEB">
        <w:rPr>
          <w:rFonts w:ascii="Times New Roman" w:eastAsia="Garamond" w:hAnsi="Times New Roman"/>
          <w:spacing w:val="-2"/>
        </w:rPr>
        <w:t>,</w:t>
      </w:r>
      <w:r w:rsidR="00D42B3F" w:rsidRPr="00C51CEB">
        <w:rPr>
          <w:rFonts w:ascii="Times New Roman" w:eastAsia="Garamond" w:hAnsi="Times New Roman"/>
        </w:rPr>
        <w:t xml:space="preserve"> </w:t>
      </w:r>
      <w:r w:rsidR="00D42B3F" w:rsidRPr="00C51CEB">
        <w:rPr>
          <w:rFonts w:ascii="Times New Roman" w:eastAsia="Garamond" w:hAnsi="Times New Roman"/>
          <w:spacing w:val="-1"/>
        </w:rPr>
        <w:t>an</w:t>
      </w:r>
      <w:r w:rsidR="00BF7E3E">
        <w:rPr>
          <w:rFonts w:ascii="Times New Roman" w:eastAsia="Garamond" w:hAnsi="Times New Roman"/>
          <w:spacing w:val="-1"/>
        </w:rPr>
        <w:t>d the R</w:t>
      </w:r>
      <w:r w:rsidR="00E843B6" w:rsidRPr="00C51CEB">
        <w:rPr>
          <w:rFonts w:ascii="Times New Roman" w:eastAsia="Garamond" w:hAnsi="Times New Roman"/>
          <w:spacing w:val="-1"/>
        </w:rPr>
        <w:t xml:space="preserve">espondent </w:t>
      </w:r>
      <w:r w:rsidR="00D42B3F" w:rsidRPr="00C51CEB">
        <w:rPr>
          <w:rFonts w:ascii="Times New Roman" w:eastAsia="Garamond" w:hAnsi="Times New Roman"/>
          <w:spacing w:val="-1"/>
        </w:rPr>
        <w:t>shall</w:t>
      </w:r>
      <w:r w:rsidR="00D42B3F" w:rsidRPr="00C51CEB">
        <w:rPr>
          <w:rFonts w:ascii="Times New Roman" w:eastAsia="Garamond" w:hAnsi="Times New Roman"/>
          <w:spacing w:val="34"/>
        </w:rPr>
        <w:t xml:space="preserve"> </w:t>
      </w:r>
      <w:r w:rsidR="00D42B3F" w:rsidRPr="00C51CEB">
        <w:rPr>
          <w:rFonts w:ascii="Times New Roman" w:eastAsia="Garamond" w:hAnsi="Times New Roman"/>
          <w:spacing w:val="-1"/>
        </w:rPr>
        <w:t>furnish</w:t>
      </w:r>
      <w:r w:rsidR="00D42B3F" w:rsidRPr="00C51CEB">
        <w:rPr>
          <w:rFonts w:ascii="Times New Roman" w:eastAsia="Garamond" w:hAnsi="Times New Roman"/>
          <w:spacing w:val="35"/>
        </w:rPr>
        <w:t xml:space="preserve"> </w:t>
      </w:r>
      <w:r w:rsidR="00D42B3F" w:rsidRPr="00C51CEB">
        <w:rPr>
          <w:rFonts w:ascii="Times New Roman" w:eastAsia="Garamond" w:hAnsi="Times New Roman"/>
          <w:spacing w:val="-1"/>
        </w:rPr>
        <w:t>t</w:t>
      </w:r>
      <w:r w:rsidR="00E843B6" w:rsidRPr="00C51CEB">
        <w:rPr>
          <w:rFonts w:ascii="Times New Roman" w:eastAsia="Garamond" w:hAnsi="Times New Roman"/>
          <w:spacing w:val="-1"/>
        </w:rPr>
        <w:t xml:space="preserve">o ADECA </w:t>
      </w:r>
      <w:r w:rsidR="00D42B3F" w:rsidRPr="00C51CEB">
        <w:rPr>
          <w:rFonts w:ascii="Times New Roman" w:eastAsia="Garamond" w:hAnsi="Times New Roman"/>
          <w:spacing w:val="-1"/>
        </w:rPr>
        <w:t>all</w:t>
      </w:r>
      <w:r w:rsidR="00D42B3F" w:rsidRPr="00C51CEB">
        <w:rPr>
          <w:rFonts w:ascii="Times New Roman" w:eastAsia="Garamond" w:hAnsi="Times New Roman"/>
          <w:spacing w:val="33"/>
        </w:rPr>
        <w:t xml:space="preserve"> </w:t>
      </w:r>
      <w:r w:rsidR="00D42B3F" w:rsidRPr="00C51CEB">
        <w:rPr>
          <w:rFonts w:ascii="Times New Roman" w:eastAsia="Garamond" w:hAnsi="Times New Roman"/>
          <w:spacing w:val="-1"/>
        </w:rPr>
        <w:t>information</w:t>
      </w:r>
      <w:r w:rsidR="00D42B3F" w:rsidRPr="00C51CEB">
        <w:rPr>
          <w:rFonts w:ascii="Times New Roman" w:eastAsia="Garamond" w:hAnsi="Times New Roman"/>
          <w:spacing w:val="33"/>
        </w:rPr>
        <w:t xml:space="preserve"> </w:t>
      </w:r>
      <w:r w:rsidR="00D42B3F" w:rsidRPr="00C51CEB">
        <w:rPr>
          <w:rFonts w:ascii="Times New Roman" w:eastAsia="Garamond" w:hAnsi="Times New Roman"/>
          <w:spacing w:val="-1"/>
        </w:rPr>
        <w:t>for</w:t>
      </w:r>
      <w:r w:rsidR="00D42B3F" w:rsidRPr="00C51CEB">
        <w:rPr>
          <w:rFonts w:ascii="Times New Roman" w:eastAsia="Garamond" w:hAnsi="Times New Roman"/>
          <w:spacing w:val="36"/>
        </w:rPr>
        <w:t xml:space="preserve"> </w:t>
      </w:r>
      <w:r w:rsidR="00D42B3F" w:rsidRPr="00C51CEB">
        <w:rPr>
          <w:rFonts w:ascii="Times New Roman" w:eastAsia="Garamond" w:hAnsi="Times New Roman"/>
          <w:spacing w:val="-1"/>
        </w:rPr>
        <w:t>this</w:t>
      </w:r>
      <w:r w:rsidR="00D42B3F" w:rsidRPr="00C51CEB">
        <w:rPr>
          <w:rFonts w:ascii="Times New Roman" w:eastAsia="Garamond" w:hAnsi="Times New Roman"/>
          <w:spacing w:val="33"/>
        </w:rPr>
        <w:t xml:space="preserve"> </w:t>
      </w:r>
      <w:r w:rsidR="00D42B3F" w:rsidRPr="00C51CEB">
        <w:rPr>
          <w:rFonts w:ascii="Times New Roman" w:eastAsia="Garamond" w:hAnsi="Times New Roman"/>
          <w:spacing w:val="-1"/>
        </w:rPr>
        <w:t>purpose</w:t>
      </w:r>
      <w:r w:rsidR="00D42B3F" w:rsidRPr="00C51CEB">
        <w:rPr>
          <w:rFonts w:ascii="Times New Roman" w:eastAsia="Garamond" w:hAnsi="Times New Roman"/>
          <w:spacing w:val="33"/>
        </w:rPr>
        <w:t xml:space="preserve"> </w:t>
      </w:r>
      <w:r w:rsidR="00D42B3F" w:rsidRPr="00C51CEB">
        <w:rPr>
          <w:rFonts w:ascii="Times New Roman" w:eastAsia="Garamond" w:hAnsi="Times New Roman"/>
          <w:spacing w:val="-1"/>
        </w:rPr>
        <w:t>that</w:t>
      </w:r>
      <w:r w:rsidR="00D42B3F" w:rsidRPr="00C51CEB">
        <w:rPr>
          <w:rFonts w:ascii="Times New Roman" w:eastAsia="Garamond" w:hAnsi="Times New Roman"/>
          <w:spacing w:val="30"/>
        </w:rPr>
        <w:t xml:space="preserve"> </w:t>
      </w:r>
      <w:r w:rsidR="00D42B3F" w:rsidRPr="00C51CEB">
        <w:rPr>
          <w:rFonts w:ascii="Times New Roman" w:eastAsia="Garamond" w:hAnsi="Times New Roman"/>
          <w:spacing w:val="1"/>
        </w:rPr>
        <w:t>may</w:t>
      </w:r>
      <w:r w:rsidR="00D42B3F" w:rsidRPr="00C51CEB">
        <w:rPr>
          <w:rFonts w:ascii="Times New Roman" w:eastAsia="Garamond" w:hAnsi="Times New Roman"/>
          <w:spacing w:val="31"/>
        </w:rPr>
        <w:t xml:space="preserve"> </w:t>
      </w:r>
      <w:r w:rsidR="00D42B3F" w:rsidRPr="00C51CEB">
        <w:rPr>
          <w:rFonts w:ascii="Times New Roman" w:eastAsia="Garamond" w:hAnsi="Times New Roman"/>
          <w:spacing w:val="-1"/>
        </w:rPr>
        <w:t>be</w:t>
      </w:r>
      <w:r w:rsidR="00D42B3F" w:rsidRPr="00C51CEB">
        <w:rPr>
          <w:rFonts w:ascii="Times New Roman" w:eastAsia="Garamond" w:hAnsi="Times New Roman"/>
          <w:spacing w:val="31"/>
        </w:rPr>
        <w:t xml:space="preserve"> </w:t>
      </w:r>
      <w:r w:rsidR="00D42B3F" w:rsidRPr="00C51CEB">
        <w:rPr>
          <w:rFonts w:ascii="Times New Roman" w:eastAsia="Garamond" w:hAnsi="Times New Roman"/>
          <w:spacing w:val="-1"/>
        </w:rPr>
        <w:t>requested</w:t>
      </w:r>
      <w:r w:rsidR="00E843B6" w:rsidRPr="00C51CEB">
        <w:rPr>
          <w:rFonts w:ascii="Times New Roman" w:eastAsia="Garamond" w:hAnsi="Times New Roman"/>
          <w:spacing w:val="-1"/>
        </w:rPr>
        <w:t xml:space="preserve">.  ADECA </w:t>
      </w:r>
      <w:r w:rsidR="00D42B3F" w:rsidRPr="00C51CEB">
        <w:rPr>
          <w:rFonts w:ascii="Times New Roman" w:eastAsia="Garamond" w:hAnsi="Times New Roman"/>
          <w:spacing w:val="-1"/>
        </w:rPr>
        <w:t>reserves</w:t>
      </w:r>
      <w:r w:rsidR="00D42B3F" w:rsidRPr="00C51CEB">
        <w:rPr>
          <w:rFonts w:ascii="Times New Roman" w:eastAsia="Garamond" w:hAnsi="Times New Roman"/>
          <w:spacing w:val="50"/>
        </w:rPr>
        <w:t xml:space="preserve"> </w:t>
      </w:r>
      <w:r w:rsidR="00D42B3F" w:rsidRPr="00C51CEB">
        <w:rPr>
          <w:rFonts w:ascii="Times New Roman" w:eastAsia="Garamond" w:hAnsi="Times New Roman"/>
          <w:spacing w:val="-1"/>
        </w:rPr>
        <w:t>the</w:t>
      </w:r>
      <w:r w:rsidR="00D42B3F" w:rsidRPr="00C51CEB">
        <w:rPr>
          <w:rFonts w:ascii="Times New Roman" w:eastAsia="Garamond" w:hAnsi="Times New Roman"/>
          <w:spacing w:val="48"/>
        </w:rPr>
        <w:t xml:space="preserve"> </w:t>
      </w:r>
      <w:r w:rsidR="00D42B3F" w:rsidRPr="00C51CEB">
        <w:rPr>
          <w:rFonts w:ascii="Times New Roman" w:eastAsia="Garamond" w:hAnsi="Times New Roman"/>
        </w:rPr>
        <w:t>right</w:t>
      </w:r>
      <w:r w:rsidR="00D42B3F" w:rsidRPr="00C51CEB">
        <w:rPr>
          <w:rFonts w:ascii="Times New Roman" w:eastAsia="Garamond" w:hAnsi="Times New Roman"/>
          <w:spacing w:val="49"/>
        </w:rPr>
        <w:t xml:space="preserve"> </w:t>
      </w:r>
      <w:r w:rsidR="00D42B3F" w:rsidRPr="00C51CEB">
        <w:rPr>
          <w:rFonts w:ascii="Times New Roman" w:eastAsia="Garamond" w:hAnsi="Times New Roman"/>
          <w:spacing w:val="-1"/>
        </w:rPr>
        <w:t>to</w:t>
      </w:r>
      <w:r w:rsidR="00D42B3F" w:rsidRPr="00C51CEB">
        <w:rPr>
          <w:rFonts w:ascii="Times New Roman" w:eastAsia="Garamond" w:hAnsi="Times New Roman"/>
          <w:spacing w:val="50"/>
        </w:rPr>
        <w:t xml:space="preserve"> </w:t>
      </w:r>
      <w:r w:rsidR="00D42B3F" w:rsidRPr="00C51CEB">
        <w:rPr>
          <w:rFonts w:ascii="Times New Roman" w:eastAsia="Garamond" w:hAnsi="Times New Roman"/>
          <w:spacing w:val="-2"/>
        </w:rPr>
        <w:t>reject</w:t>
      </w:r>
      <w:r w:rsidR="00D42B3F" w:rsidRPr="00C51CEB">
        <w:rPr>
          <w:rFonts w:ascii="Times New Roman" w:eastAsia="Garamond" w:hAnsi="Times New Roman"/>
          <w:spacing w:val="49"/>
        </w:rPr>
        <w:t xml:space="preserve"> </w:t>
      </w:r>
      <w:r w:rsidR="00D42B3F" w:rsidRPr="00C51CEB">
        <w:rPr>
          <w:rFonts w:ascii="Times New Roman" w:eastAsia="Garamond" w:hAnsi="Times New Roman"/>
        </w:rPr>
        <w:t>any</w:t>
      </w:r>
      <w:r w:rsidR="00E843B6" w:rsidRPr="00C51CEB">
        <w:rPr>
          <w:rFonts w:ascii="Times New Roman" w:eastAsia="Garamond" w:hAnsi="Times New Roman"/>
        </w:rPr>
        <w:t xml:space="preserve"> </w:t>
      </w:r>
      <w:r w:rsidR="00E843B6" w:rsidRPr="00C51CEB">
        <w:rPr>
          <w:rFonts w:ascii="Times New Roman" w:eastAsia="Garamond" w:hAnsi="Times New Roman"/>
          <w:spacing w:val="-1"/>
        </w:rPr>
        <w:t xml:space="preserve">proposal from a </w:t>
      </w:r>
      <w:r w:rsidR="00BF7E3E">
        <w:rPr>
          <w:rFonts w:ascii="Times New Roman" w:eastAsia="Garamond" w:hAnsi="Times New Roman"/>
          <w:spacing w:val="-1"/>
        </w:rPr>
        <w:t>R</w:t>
      </w:r>
      <w:r w:rsidR="00E843B6" w:rsidRPr="00C51CEB">
        <w:rPr>
          <w:rFonts w:ascii="Times New Roman" w:eastAsia="Garamond" w:hAnsi="Times New Roman"/>
          <w:spacing w:val="-1"/>
        </w:rPr>
        <w:t xml:space="preserve">espondent </w:t>
      </w:r>
      <w:r w:rsidR="00D42B3F" w:rsidRPr="00C51CEB">
        <w:rPr>
          <w:rFonts w:ascii="Times New Roman" w:eastAsia="Garamond" w:hAnsi="Times New Roman"/>
        </w:rPr>
        <w:t>if</w:t>
      </w:r>
      <w:r w:rsidR="00D42B3F" w:rsidRPr="00C51CEB">
        <w:rPr>
          <w:rFonts w:ascii="Times New Roman" w:eastAsia="Garamond" w:hAnsi="Times New Roman"/>
          <w:spacing w:val="50"/>
        </w:rPr>
        <w:t xml:space="preserve"> </w:t>
      </w:r>
      <w:r w:rsidR="00D42B3F" w:rsidRPr="00C51CEB">
        <w:rPr>
          <w:rFonts w:ascii="Times New Roman" w:eastAsia="Garamond" w:hAnsi="Times New Roman"/>
          <w:spacing w:val="-1"/>
        </w:rPr>
        <w:t>the</w:t>
      </w:r>
      <w:r w:rsidR="00D42B3F" w:rsidRPr="00C51CEB">
        <w:rPr>
          <w:rFonts w:ascii="Times New Roman" w:eastAsia="Garamond" w:hAnsi="Times New Roman"/>
          <w:spacing w:val="50"/>
        </w:rPr>
        <w:t xml:space="preserve"> </w:t>
      </w:r>
      <w:r w:rsidR="00D42B3F" w:rsidRPr="00C51CEB">
        <w:rPr>
          <w:rFonts w:ascii="Times New Roman" w:eastAsia="Garamond" w:hAnsi="Times New Roman"/>
          <w:spacing w:val="-1"/>
        </w:rPr>
        <w:t>evidenc</w:t>
      </w:r>
      <w:r w:rsidR="00E12F7C">
        <w:rPr>
          <w:rFonts w:ascii="Times New Roman" w:eastAsia="Garamond" w:hAnsi="Times New Roman"/>
          <w:spacing w:val="-1"/>
        </w:rPr>
        <w:t xml:space="preserve">e submitted by, or </w:t>
      </w:r>
      <w:r w:rsidR="00CA0CF1" w:rsidRPr="00C51CEB">
        <w:rPr>
          <w:rFonts w:ascii="Times New Roman" w:eastAsia="Garamond" w:hAnsi="Times New Roman"/>
        </w:rPr>
        <w:t>ADECA’s i</w:t>
      </w:r>
      <w:r w:rsidR="00D42B3F" w:rsidRPr="00C51CEB">
        <w:rPr>
          <w:rFonts w:ascii="Times New Roman" w:eastAsia="Garamond" w:hAnsi="Times New Roman"/>
          <w:spacing w:val="-1"/>
        </w:rPr>
        <w:t>nvestigation</w:t>
      </w:r>
      <w:r w:rsidR="00D42B3F" w:rsidRPr="00C51CEB">
        <w:rPr>
          <w:rFonts w:ascii="Times New Roman" w:eastAsia="Garamond" w:hAnsi="Times New Roman"/>
          <w:spacing w:val="9"/>
        </w:rPr>
        <w:t xml:space="preserve"> </w:t>
      </w:r>
      <w:r w:rsidR="00D42B3F" w:rsidRPr="00C51CEB">
        <w:rPr>
          <w:rFonts w:ascii="Times New Roman" w:eastAsia="Garamond" w:hAnsi="Times New Roman"/>
          <w:spacing w:val="-1"/>
        </w:rPr>
        <w:t>of,</w:t>
      </w:r>
      <w:r w:rsidR="00D42B3F" w:rsidRPr="00C51CEB">
        <w:rPr>
          <w:rFonts w:ascii="Times New Roman" w:eastAsia="Garamond" w:hAnsi="Times New Roman"/>
          <w:spacing w:val="10"/>
        </w:rPr>
        <w:t xml:space="preserve"> </w:t>
      </w:r>
      <w:r w:rsidR="00D42B3F" w:rsidRPr="00C51CEB">
        <w:rPr>
          <w:rFonts w:ascii="Times New Roman" w:eastAsia="Garamond" w:hAnsi="Times New Roman"/>
          <w:spacing w:val="-1"/>
        </w:rPr>
        <w:t>the</w:t>
      </w:r>
      <w:r w:rsidR="00D42B3F" w:rsidRPr="00C51CEB">
        <w:rPr>
          <w:rFonts w:ascii="Times New Roman" w:eastAsia="Garamond" w:hAnsi="Times New Roman"/>
          <w:spacing w:val="9"/>
        </w:rPr>
        <w:t xml:space="preserve"> </w:t>
      </w:r>
      <w:r w:rsidR="00E12F7C">
        <w:rPr>
          <w:rFonts w:ascii="Times New Roman" w:eastAsia="Garamond" w:hAnsi="Times New Roman"/>
          <w:spacing w:val="9"/>
        </w:rPr>
        <w:t>R</w:t>
      </w:r>
      <w:r w:rsidR="00E843B6" w:rsidRPr="00C51CEB">
        <w:rPr>
          <w:rFonts w:ascii="Times New Roman" w:eastAsia="Garamond" w:hAnsi="Times New Roman"/>
          <w:spacing w:val="-1"/>
        </w:rPr>
        <w:t>espondent</w:t>
      </w:r>
      <w:r w:rsidR="00D42B3F" w:rsidRPr="00C51CEB">
        <w:rPr>
          <w:rFonts w:ascii="Times New Roman" w:eastAsia="Garamond" w:hAnsi="Times New Roman"/>
          <w:spacing w:val="6"/>
        </w:rPr>
        <w:t xml:space="preserve"> </w:t>
      </w:r>
      <w:r w:rsidR="00D42B3F" w:rsidRPr="00C51CEB">
        <w:rPr>
          <w:rFonts w:ascii="Times New Roman" w:eastAsia="Garamond" w:hAnsi="Times New Roman"/>
          <w:spacing w:val="-1"/>
        </w:rPr>
        <w:t>fails</w:t>
      </w:r>
      <w:r w:rsidR="00D42B3F" w:rsidRPr="00C51CEB">
        <w:rPr>
          <w:rFonts w:ascii="Times New Roman" w:eastAsia="Garamond" w:hAnsi="Times New Roman"/>
          <w:spacing w:val="9"/>
        </w:rPr>
        <w:t xml:space="preserve"> </w:t>
      </w:r>
      <w:r w:rsidR="00D42B3F" w:rsidRPr="00C51CEB">
        <w:rPr>
          <w:rFonts w:ascii="Times New Roman" w:eastAsia="Garamond" w:hAnsi="Times New Roman"/>
          <w:spacing w:val="-1"/>
        </w:rPr>
        <w:t>to</w:t>
      </w:r>
      <w:r w:rsidR="00D42B3F" w:rsidRPr="00C51CEB">
        <w:rPr>
          <w:rFonts w:ascii="Times New Roman" w:eastAsia="Garamond" w:hAnsi="Times New Roman"/>
          <w:spacing w:val="9"/>
        </w:rPr>
        <w:t xml:space="preserve"> </w:t>
      </w:r>
      <w:r w:rsidR="00D42B3F" w:rsidRPr="00C51CEB">
        <w:rPr>
          <w:rFonts w:ascii="Times New Roman" w:eastAsia="Garamond" w:hAnsi="Times New Roman"/>
          <w:spacing w:val="-1"/>
        </w:rPr>
        <w:t>satisf</w:t>
      </w:r>
      <w:r w:rsidR="00CA0CF1" w:rsidRPr="00C51CEB">
        <w:rPr>
          <w:rFonts w:ascii="Times New Roman" w:eastAsia="Garamond" w:hAnsi="Times New Roman"/>
          <w:spacing w:val="-1"/>
        </w:rPr>
        <w:t xml:space="preserve">y ADECA </w:t>
      </w:r>
      <w:r w:rsidR="00D42B3F" w:rsidRPr="00C51CEB">
        <w:rPr>
          <w:rFonts w:ascii="Times New Roman" w:eastAsia="Garamond" w:hAnsi="Times New Roman"/>
          <w:spacing w:val="-1"/>
        </w:rPr>
        <w:t>that</w:t>
      </w:r>
      <w:r w:rsidR="00D42B3F" w:rsidRPr="00C51CEB">
        <w:rPr>
          <w:rFonts w:ascii="Times New Roman" w:eastAsia="Garamond" w:hAnsi="Times New Roman"/>
          <w:spacing w:val="9"/>
        </w:rPr>
        <w:t xml:space="preserve"> </w:t>
      </w:r>
      <w:r w:rsidR="00D42B3F" w:rsidRPr="00C51CEB">
        <w:rPr>
          <w:rFonts w:ascii="Times New Roman" w:eastAsia="Garamond" w:hAnsi="Times New Roman"/>
        </w:rPr>
        <w:t>the</w:t>
      </w:r>
      <w:r w:rsidR="00D42B3F" w:rsidRPr="00C51CEB">
        <w:rPr>
          <w:rFonts w:ascii="Times New Roman" w:eastAsia="Garamond" w:hAnsi="Times New Roman"/>
          <w:spacing w:val="10"/>
        </w:rPr>
        <w:t xml:space="preserve"> </w:t>
      </w:r>
      <w:r w:rsidR="00E12F7C">
        <w:rPr>
          <w:rFonts w:ascii="Times New Roman" w:eastAsia="Garamond" w:hAnsi="Times New Roman"/>
          <w:spacing w:val="10"/>
        </w:rPr>
        <w:t>R</w:t>
      </w:r>
      <w:r w:rsidR="00CA0CF1" w:rsidRPr="00C51CEB">
        <w:rPr>
          <w:rFonts w:ascii="Times New Roman" w:eastAsia="Garamond" w:hAnsi="Times New Roman"/>
          <w:spacing w:val="-1"/>
        </w:rPr>
        <w:t>esponden</w:t>
      </w:r>
      <w:r w:rsidR="00E12F7C">
        <w:rPr>
          <w:rFonts w:ascii="Times New Roman" w:eastAsia="Garamond" w:hAnsi="Times New Roman"/>
          <w:spacing w:val="-1"/>
        </w:rPr>
        <w:t xml:space="preserve">t is properly qualified </w:t>
      </w:r>
      <w:r w:rsidR="00D42B3F" w:rsidRPr="00C51CEB">
        <w:rPr>
          <w:rFonts w:ascii="Times New Roman" w:eastAsia="Garamond" w:hAnsi="Times New Roman"/>
          <w:spacing w:val="-1"/>
        </w:rPr>
        <w:t>t</w:t>
      </w:r>
      <w:r w:rsidR="00CA0CF1" w:rsidRPr="00C51CEB">
        <w:rPr>
          <w:rFonts w:ascii="Times New Roman" w:eastAsia="Garamond" w:hAnsi="Times New Roman"/>
          <w:spacing w:val="-1"/>
        </w:rPr>
        <w:t xml:space="preserve">o perform </w:t>
      </w:r>
      <w:r w:rsidR="00D42B3F" w:rsidRPr="00C51CEB">
        <w:rPr>
          <w:rFonts w:ascii="Times New Roman" w:eastAsia="Garamond" w:hAnsi="Times New Roman"/>
        </w:rPr>
        <w:t>th</w:t>
      </w:r>
      <w:r w:rsidR="00E12F7C">
        <w:rPr>
          <w:rFonts w:ascii="Times New Roman" w:eastAsia="Garamond" w:hAnsi="Times New Roman"/>
        </w:rPr>
        <w:t>e obligation</w:t>
      </w:r>
      <w:r w:rsidR="00A6641F">
        <w:rPr>
          <w:rFonts w:ascii="Times New Roman" w:eastAsia="Garamond" w:hAnsi="Times New Roman"/>
        </w:rPr>
        <w:t>s of the contract and to complete the work described therein</w:t>
      </w:r>
      <w:r w:rsidR="00D42B3F" w:rsidRPr="00C51CEB">
        <w:rPr>
          <w:rFonts w:ascii="Times New Roman" w:eastAsia="Garamond" w:hAnsi="Times New Roman"/>
          <w:spacing w:val="-1"/>
        </w:rPr>
        <w:t>.</w:t>
      </w:r>
      <w:r w:rsidR="00966CC3" w:rsidRPr="00C51CEB">
        <w:rPr>
          <w:rFonts w:ascii="Times New Roman" w:eastAsia="Garamond" w:hAnsi="Times New Roman"/>
          <w:spacing w:val="-1"/>
        </w:rPr>
        <w:t xml:space="preserve">  </w:t>
      </w:r>
      <w:r w:rsidR="009072B2" w:rsidRPr="00C51CEB">
        <w:rPr>
          <w:rFonts w:ascii="Times New Roman" w:eastAsia="Garamond" w:hAnsi="Times New Roman"/>
          <w:spacing w:val="-1"/>
        </w:rPr>
        <w:t>ADECA’s e</w:t>
      </w:r>
      <w:r w:rsidR="00D42B3F" w:rsidRPr="00C51CEB">
        <w:rPr>
          <w:rFonts w:ascii="Times New Roman" w:eastAsia="Garamond" w:hAnsi="Times New Roman"/>
          <w:spacing w:val="-1"/>
        </w:rPr>
        <w:t>valuation</w:t>
      </w:r>
      <w:r w:rsidR="00D42B3F" w:rsidRPr="00C51CEB">
        <w:rPr>
          <w:rFonts w:ascii="Times New Roman" w:eastAsia="Garamond" w:hAnsi="Times New Roman"/>
        </w:rPr>
        <w:t xml:space="preserve"> of the </w:t>
      </w:r>
      <w:r w:rsidR="00A6641F">
        <w:rPr>
          <w:rFonts w:ascii="Times New Roman" w:eastAsia="Garamond" w:hAnsi="Times New Roman"/>
        </w:rPr>
        <w:t>R</w:t>
      </w:r>
      <w:r w:rsidR="009072B2" w:rsidRPr="00C51CEB">
        <w:rPr>
          <w:rFonts w:ascii="Times New Roman" w:eastAsia="Garamond" w:hAnsi="Times New Roman"/>
          <w:spacing w:val="-2"/>
        </w:rPr>
        <w:t>espondent</w:t>
      </w:r>
      <w:r w:rsidR="00D42B3F" w:rsidRPr="00C51CEB">
        <w:rPr>
          <w:rFonts w:ascii="Times New Roman" w:eastAsia="Garamond" w:hAnsi="Times New Roman"/>
          <w:spacing w:val="-2"/>
        </w:rPr>
        <w:t>’s</w:t>
      </w:r>
      <w:r w:rsidR="00D42B3F" w:rsidRPr="00C51CEB">
        <w:rPr>
          <w:rFonts w:ascii="Times New Roman" w:eastAsia="Garamond" w:hAnsi="Times New Roman"/>
        </w:rPr>
        <w:t xml:space="preserve"> </w:t>
      </w:r>
      <w:r w:rsidR="00D42B3F" w:rsidRPr="00C51CEB">
        <w:rPr>
          <w:rFonts w:ascii="Times New Roman" w:eastAsia="Garamond" w:hAnsi="Times New Roman"/>
          <w:spacing w:val="-1"/>
        </w:rPr>
        <w:t>qualifications</w:t>
      </w:r>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shall</w:t>
      </w:r>
      <w:r w:rsidR="00D42B3F" w:rsidRPr="00C51CEB">
        <w:rPr>
          <w:rFonts w:ascii="Times New Roman" w:eastAsia="Garamond" w:hAnsi="Times New Roman"/>
        </w:rPr>
        <w:t xml:space="preserve"> </w:t>
      </w:r>
      <w:r w:rsidR="00D42B3F" w:rsidRPr="00C51CEB">
        <w:rPr>
          <w:rFonts w:ascii="Times New Roman" w:eastAsia="Garamond" w:hAnsi="Times New Roman"/>
          <w:spacing w:val="-1"/>
        </w:rPr>
        <w:t>include</w:t>
      </w:r>
      <w:r w:rsidR="009072B2" w:rsidRPr="00C51CEB">
        <w:rPr>
          <w:rFonts w:ascii="Times New Roman" w:eastAsia="Garamond" w:hAnsi="Times New Roman"/>
          <w:spacing w:val="-1"/>
        </w:rPr>
        <w:t xml:space="preserve"> the following</w:t>
      </w:r>
      <w:r w:rsidR="00D42B3F" w:rsidRPr="00C51CEB">
        <w:rPr>
          <w:rFonts w:ascii="Times New Roman" w:eastAsia="Garamond" w:hAnsi="Times New Roman"/>
          <w:spacing w:val="-1"/>
        </w:rPr>
        <w:t>:</w:t>
      </w:r>
    </w:p>
    <w:p w14:paraId="085EF077" w14:textId="7BBBEDB8" w:rsidR="00D42B3F" w:rsidRPr="00C51CEB" w:rsidRDefault="009072B2" w:rsidP="00290A9B">
      <w:pPr>
        <w:widowControl w:val="0"/>
        <w:rPr>
          <w:rFonts w:ascii="Times New Roman" w:eastAsia="Garamond" w:hAnsi="Times New Roman"/>
          <w:spacing w:val="-1"/>
        </w:rPr>
      </w:pPr>
      <w:r w:rsidRPr="00C51CEB">
        <w:rPr>
          <w:rFonts w:ascii="Times New Roman" w:eastAsia="Garamond" w:hAnsi="Times New Roman"/>
          <w:spacing w:val="-1"/>
        </w:rPr>
        <w:tab/>
      </w:r>
      <w:proofErr w:type="gramStart"/>
      <w:r w:rsidR="00927568">
        <w:rPr>
          <w:rFonts w:ascii="Times New Roman" w:eastAsia="Garamond" w:hAnsi="Times New Roman"/>
          <w:spacing w:val="-1"/>
        </w:rPr>
        <w:t xml:space="preserve">●  </w:t>
      </w:r>
      <w:r w:rsidR="00D42B3F" w:rsidRPr="00C51CEB">
        <w:rPr>
          <w:rFonts w:ascii="Times New Roman" w:eastAsia="Garamond" w:hAnsi="Times New Roman"/>
        </w:rPr>
        <w:t>The</w:t>
      </w:r>
      <w:proofErr w:type="gramEnd"/>
      <w:r w:rsidR="00D42B3F" w:rsidRPr="00C51CEB">
        <w:rPr>
          <w:rFonts w:ascii="Times New Roman" w:eastAsia="Garamond" w:hAnsi="Times New Roman"/>
          <w:spacing w:val="-5"/>
        </w:rPr>
        <w:t xml:space="preserve"> </w:t>
      </w:r>
      <w:r w:rsidR="00D42B3F" w:rsidRPr="00C51CEB">
        <w:rPr>
          <w:rFonts w:ascii="Times New Roman" w:eastAsia="Garamond" w:hAnsi="Times New Roman"/>
          <w:spacing w:val="-1"/>
        </w:rPr>
        <w:t>ability,</w:t>
      </w:r>
      <w:r w:rsidR="00D42B3F" w:rsidRPr="00C51CEB">
        <w:rPr>
          <w:rFonts w:ascii="Times New Roman" w:eastAsia="Garamond" w:hAnsi="Times New Roman"/>
        </w:rPr>
        <w:t xml:space="preserve"> </w:t>
      </w:r>
      <w:r w:rsidR="00D42B3F" w:rsidRPr="00C51CEB">
        <w:rPr>
          <w:rFonts w:ascii="Times New Roman" w:eastAsia="Garamond" w:hAnsi="Times New Roman"/>
          <w:spacing w:val="-2"/>
        </w:rPr>
        <w:t>capacity,</w:t>
      </w:r>
      <w:r w:rsidR="00D42B3F" w:rsidRPr="00C51CEB">
        <w:rPr>
          <w:rFonts w:ascii="Times New Roman" w:eastAsia="Garamond" w:hAnsi="Times New Roman"/>
        </w:rPr>
        <w:t xml:space="preserve"> </w:t>
      </w:r>
      <w:r w:rsidR="00D42B3F" w:rsidRPr="00C51CEB">
        <w:rPr>
          <w:rFonts w:ascii="Times New Roman" w:eastAsia="Garamond" w:hAnsi="Times New Roman"/>
          <w:spacing w:val="-1"/>
        </w:rPr>
        <w:t>skill,</w:t>
      </w:r>
      <w:r w:rsidR="00D42B3F" w:rsidRPr="00C51CEB">
        <w:rPr>
          <w:rFonts w:ascii="Times New Roman" w:eastAsia="Garamond" w:hAnsi="Times New Roman"/>
        </w:rPr>
        <w:t xml:space="preserve"> </w:t>
      </w:r>
      <w:r w:rsidR="00D42B3F" w:rsidRPr="00C51CEB">
        <w:rPr>
          <w:rFonts w:ascii="Times New Roman" w:eastAsia="Garamond" w:hAnsi="Times New Roman"/>
          <w:spacing w:val="-1"/>
        </w:rPr>
        <w:t>financial</w:t>
      </w:r>
      <w:r w:rsidR="00290A9B" w:rsidRPr="00C51CEB">
        <w:rPr>
          <w:rFonts w:ascii="Times New Roman" w:eastAsia="Garamond" w:hAnsi="Times New Roman"/>
          <w:spacing w:val="-1"/>
        </w:rPr>
        <w:t>,</w:t>
      </w:r>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and</w:t>
      </w:r>
      <w:r w:rsidR="00D42B3F" w:rsidRPr="00C51CEB">
        <w:rPr>
          <w:rFonts w:ascii="Times New Roman" w:eastAsia="Garamond" w:hAnsi="Times New Roman"/>
          <w:spacing w:val="1"/>
        </w:rPr>
        <w:t xml:space="preserve"> </w:t>
      </w:r>
      <w:r w:rsidR="00D42B3F" w:rsidRPr="00C51CEB">
        <w:rPr>
          <w:rFonts w:ascii="Times New Roman" w:eastAsia="Garamond" w:hAnsi="Times New Roman"/>
        </w:rPr>
        <w:t xml:space="preserve">other </w:t>
      </w:r>
      <w:r w:rsidR="00D42B3F" w:rsidRPr="00C51CEB">
        <w:rPr>
          <w:rFonts w:ascii="Times New Roman" w:eastAsia="Garamond" w:hAnsi="Times New Roman"/>
          <w:spacing w:val="-1"/>
        </w:rPr>
        <w:t>necessary</w:t>
      </w:r>
      <w:r w:rsidR="00D42B3F" w:rsidRPr="00C51CEB">
        <w:rPr>
          <w:rFonts w:ascii="Times New Roman" w:eastAsia="Garamond" w:hAnsi="Times New Roman"/>
          <w:spacing w:val="-5"/>
        </w:rPr>
        <w:t xml:space="preserve"> </w:t>
      </w:r>
      <w:r w:rsidR="00D42B3F" w:rsidRPr="00C51CEB">
        <w:rPr>
          <w:rFonts w:ascii="Times New Roman" w:eastAsia="Garamond" w:hAnsi="Times New Roman"/>
          <w:spacing w:val="-1"/>
        </w:rPr>
        <w:t>resources</w:t>
      </w:r>
      <w:r w:rsidR="00D42B3F" w:rsidRPr="00C51CEB">
        <w:rPr>
          <w:rFonts w:ascii="Times New Roman" w:eastAsia="Garamond" w:hAnsi="Times New Roman"/>
        </w:rPr>
        <w:t xml:space="preserve"> </w:t>
      </w:r>
      <w:r w:rsidR="00D42B3F" w:rsidRPr="00C51CEB">
        <w:rPr>
          <w:rFonts w:ascii="Times New Roman" w:eastAsia="Garamond" w:hAnsi="Times New Roman"/>
          <w:spacing w:val="-2"/>
        </w:rPr>
        <w:t>to</w:t>
      </w:r>
      <w:r w:rsidR="00D42B3F" w:rsidRPr="00C51CEB">
        <w:rPr>
          <w:rFonts w:ascii="Times New Roman" w:eastAsia="Garamond" w:hAnsi="Times New Roman"/>
          <w:spacing w:val="53"/>
        </w:rPr>
        <w:t xml:space="preserve"> </w:t>
      </w:r>
      <w:r w:rsidR="00D42B3F" w:rsidRPr="00C51CEB">
        <w:rPr>
          <w:rFonts w:ascii="Times New Roman" w:eastAsia="Garamond" w:hAnsi="Times New Roman"/>
          <w:spacing w:val="-1"/>
        </w:rPr>
        <w:t>perform the</w:t>
      </w:r>
      <w:r w:rsidR="00D42B3F" w:rsidRPr="00C51CEB">
        <w:rPr>
          <w:rFonts w:ascii="Times New Roman" w:eastAsia="Garamond" w:hAnsi="Times New Roman"/>
        </w:rPr>
        <w:t xml:space="preserve"> </w:t>
      </w:r>
      <w:r w:rsidR="00D42B3F" w:rsidRPr="00C51CEB">
        <w:rPr>
          <w:rFonts w:ascii="Times New Roman" w:eastAsia="Garamond" w:hAnsi="Times New Roman"/>
          <w:spacing w:val="-1"/>
        </w:rPr>
        <w:t>work</w:t>
      </w:r>
      <w:r w:rsidR="00D42B3F" w:rsidRPr="00C51CEB">
        <w:rPr>
          <w:rFonts w:ascii="Times New Roman" w:eastAsia="Garamond" w:hAnsi="Times New Roman"/>
        </w:rPr>
        <w:t xml:space="preserve"> </w:t>
      </w:r>
      <w:r w:rsidR="00D42B3F" w:rsidRPr="00C51CEB">
        <w:rPr>
          <w:rFonts w:ascii="Times New Roman" w:eastAsia="Garamond" w:hAnsi="Times New Roman"/>
          <w:spacing w:val="-1"/>
        </w:rPr>
        <w:t>or</w:t>
      </w:r>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provide</w:t>
      </w:r>
      <w:r w:rsidR="00D42B3F" w:rsidRPr="00C51CEB">
        <w:rPr>
          <w:rFonts w:ascii="Times New Roman" w:eastAsia="Garamond" w:hAnsi="Times New Roman"/>
          <w:spacing w:val="1"/>
        </w:rPr>
        <w:t xml:space="preserve"> </w:t>
      </w:r>
      <w:r w:rsidR="00D42B3F" w:rsidRPr="00C51CEB">
        <w:rPr>
          <w:rFonts w:ascii="Times New Roman" w:eastAsia="Garamond" w:hAnsi="Times New Roman"/>
        </w:rPr>
        <w:t>the</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1"/>
        </w:rPr>
        <w:t>service</w:t>
      </w:r>
      <w:r w:rsidR="004E4C98">
        <w:rPr>
          <w:rFonts w:ascii="Times New Roman" w:eastAsia="Garamond" w:hAnsi="Times New Roman"/>
          <w:spacing w:val="-1"/>
        </w:rPr>
        <w:t>s</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1"/>
        </w:rPr>
        <w:t>required;</w:t>
      </w:r>
    </w:p>
    <w:p w14:paraId="3D3BA779" w14:textId="55AD93D3" w:rsidR="00D42B3F" w:rsidRPr="00C51CEB" w:rsidRDefault="00927568" w:rsidP="00290A9B">
      <w:pPr>
        <w:widowControl w:val="0"/>
        <w:rPr>
          <w:rFonts w:ascii="Times New Roman" w:eastAsia="Garamond" w:hAnsi="Times New Roman"/>
          <w:spacing w:val="-1"/>
        </w:rPr>
      </w:pPr>
      <w:r w:rsidRPr="00C51CEB">
        <w:rPr>
          <w:rFonts w:ascii="Times New Roman" w:eastAsia="Garamond" w:hAnsi="Times New Roman"/>
          <w:spacing w:val="-1"/>
        </w:rPr>
        <w:tab/>
      </w:r>
      <w:proofErr w:type="gramStart"/>
      <w:r>
        <w:rPr>
          <w:rFonts w:ascii="Times New Roman" w:eastAsia="Garamond" w:hAnsi="Times New Roman"/>
          <w:spacing w:val="-1"/>
        </w:rPr>
        <w:t xml:space="preserve">●  </w:t>
      </w:r>
      <w:r w:rsidR="00D42B3F" w:rsidRPr="00C51CEB">
        <w:rPr>
          <w:rFonts w:ascii="Times New Roman" w:eastAsia="Garamond" w:hAnsi="Times New Roman"/>
        </w:rPr>
        <w:t>The</w:t>
      </w:r>
      <w:proofErr w:type="gramEnd"/>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ability</w:t>
      </w:r>
      <w:r w:rsidR="00D42B3F" w:rsidRPr="00C51CEB">
        <w:rPr>
          <w:rFonts w:ascii="Times New Roman" w:eastAsia="Garamond" w:hAnsi="Times New Roman"/>
        </w:rPr>
        <w:t xml:space="preserve"> to </w:t>
      </w:r>
      <w:r w:rsidR="00D42B3F" w:rsidRPr="00C51CEB">
        <w:rPr>
          <w:rFonts w:ascii="Times New Roman" w:eastAsia="Garamond" w:hAnsi="Times New Roman"/>
          <w:spacing w:val="-1"/>
        </w:rPr>
        <w:t xml:space="preserve">perform </w:t>
      </w:r>
      <w:r w:rsidR="00D42B3F" w:rsidRPr="00C51CEB">
        <w:rPr>
          <w:rFonts w:ascii="Times New Roman" w:eastAsia="Garamond" w:hAnsi="Times New Roman"/>
        </w:rPr>
        <w:t>the</w:t>
      </w:r>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work</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1"/>
        </w:rPr>
        <w:t>or</w:t>
      </w:r>
      <w:r w:rsidR="00D42B3F" w:rsidRPr="00C51CEB">
        <w:rPr>
          <w:rFonts w:ascii="Times New Roman" w:eastAsia="Garamond" w:hAnsi="Times New Roman"/>
        </w:rPr>
        <w:t xml:space="preserve"> </w:t>
      </w:r>
      <w:r w:rsidR="00D42B3F" w:rsidRPr="00C51CEB">
        <w:rPr>
          <w:rFonts w:ascii="Times New Roman" w:eastAsia="Garamond" w:hAnsi="Times New Roman"/>
          <w:spacing w:val="-2"/>
        </w:rPr>
        <w:t>provide</w:t>
      </w:r>
      <w:r w:rsidR="00D42B3F" w:rsidRPr="00C51CEB">
        <w:rPr>
          <w:rFonts w:ascii="Times New Roman" w:eastAsia="Garamond" w:hAnsi="Times New Roman"/>
        </w:rPr>
        <w:t xml:space="preserve"> </w:t>
      </w:r>
      <w:r w:rsidR="00D42B3F" w:rsidRPr="00C51CEB">
        <w:rPr>
          <w:rFonts w:ascii="Times New Roman" w:eastAsia="Garamond" w:hAnsi="Times New Roman"/>
          <w:spacing w:val="-1"/>
        </w:rPr>
        <w:t>the</w:t>
      </w:r>
      <w:r w:rsidR="00D42B3F" w:rsidRPr="00C51CEB">
        <w:rPr>
          <w:rFonts w:ascii="Times New Roman" w:eastAsia="Garamond" w:hAnsi="Times New Roman"/>
          <w:spacing w:val="1"/>
        </w:rPr>
        <w:t xml:space="preserve"> </w:t>
      </w:r>
      <w:r w:rsidR="00D42B3F" w:rsidRPr="00C51CEB">
        <w:rPr>
          <w:rFonts w:ascii="Times New Roman" w:eastAsia="Garamond" w:hAnsi="Times New Roman"/>
          <w:spacing w:val="-1"/>
        </w:rPr>
        <w:t>service</w:t>
      </w:r>
      <w:r w:rsidR="004E4C98">
        <w:rPr>
          <w:rFonts w:ascii="Times New Roman" w:eastAsia="Garamond" w:hAnsi="Times New Roman"/>
          <w:spacing w:val="-1"/>
        </w:rPr>
        <w:t>s</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1"/>
        </w:rPr>
        <w:t>promptly</w:t>
      </w:r>
      <w:r w:rsidR="00D42B3F" w:rsidRPr="00C51CEB">
        <w:rPr>
          <w:rFonts w:ascii="Times New Roman" w:eastAsia="Garamond" w:hAnsi="Times New Roman"/>
        </w:rPr>
        <w:t xml:space="preserve"> </w:t>
      </w:r>
      <w:r w:rsidR="00D42B3F" w:rsidRPr="00C51CEB">
        <w:rPr>
          <w:rFonts w:ascii="Times New Roman" w:eastAsia="Garamond" w:hAnsi="Times New Roman"/>
          <w:spacing w:val="-1"/>
        </w:rPr>
        <w:t>or</w:t>
      </w:r>
      <w:r w:rsidR="00D42B3F" w:rsidRPr="00C51CEB">
        <w:rPr>
          <w:rFonts w:ascii="Times New Roman" w:eastAsia="Garamond" w:hAnsi="Times New Roman"/>
        </w:rPr>
        <w:t xml:space="preserve"> </w:t>
      </w:r>
      <w:r w:rsidR="00D42B3F" w:rsidRPr="00C51CEB">
        <w:rPr>
          <w:rFonts w:ascii="Times New Roman" w:eastAsia="Garamond" w:hAnsi="Times New Roman"/>
          <w:spacing w:val="-1"/>
        </w:rPr>
        <w:t>within</w:t>
      </w:r>
      <w:r w:rsidR="00D42B3F" w:rsidRPr="00C51CEB">
        <w:rPr>
          <w:rFonts w:ascii="Times New Roman" w:eastAsia="Garamond" w:hAnsi="Times New Roman"/>
          <w:spacing w:val="45"/>
        </w:rPr>
        <w:t xml:space="preserve"> </w:t>
      </w:r>
      <w:r w:rsidR="00D42B3F" w:rsidRPr="00C51CEB">
        <w:rPr>
          <w:rFonts w:ascii="Times New Roman" w:eastAsia="Garamond" w:hAnsi="Times New Roman"/>
          <w:spacing w:val="-1"/>
        </w:rPr>
        <w:t>the</w:t>
      </w:r>
      <w:r w:rsidR="00D42B3F" w:rsidRPr="00C51CEB">
        <w:rPr>
          <w:rFonts w:ascii="Times New Roman" w:eastAsia="Garamond" w:hAnsi="Times New Roman"/>
        </w:rPr>
        <w:t xml:space="preserve"> </w:t>
      </w:r>
      <w:r w:rsidR="00D42B3F" w:rsidRPr="00C51CEB">
        <w:rPr>
          <w:rFonts w:ascii="Times New Roman" w:eastAsia="Garamond" w:hAnsi="Times New Roman"/>
          <w:spacing w:val="-1"/>
        </w:rPr>
        <w:t>time</w:t>
      </w:r>
      <w:r w:rsidR="00D42B3F" w:rsidRPr="00C51CEB">
        <w:rPr>
          <w:rFonts w:ascii="Times New Roman" w:eastAsia="Garamond" w:hAnsi="Times New Roman"/>
        </w:rPr>
        <w:t xml:space="preserve"> </w:t>
      </w:r>
      <w:r w:rsidR="00D42B3F" w:rsidRPr="00C51CEB">
        <w:rPr>
          <w:rFonts w:ascii="Times New Roman" w:eastAsia="Garamond" w:hAnsi="Times New Roman"/>
          <w:spacing w:val="-1"/>
        </w:rPr>
        <w:t>specified,</w:t>
      </w:r>
      <w:r w:rsidR="00D42B3F" w:rsidRPr="00C51CEB">
        <w:rPr>
          <w:rFonts w:ascii="Times New Roman" w:eastAsia="Garamond" w:hAnsi="Times New Roman"/>
        </w:rPr>
        <w:t xml:space="preserve"> </w:t>
      </w:r>
      <w:r w:rsidR="00D42B3F" w:rsidRPr="00C51CEB">
        <w:rPr>
          <w:rFonts w:ascii="Times New Roman" w:eastAsia="Garamond" w:hAnsi="Times New Roman"/>
          <w:spacing w:val="-1"/>
        </w:rPr>
        <w:t>without</w:t>
      </w:r>
      <w:r w:rsidR="00D42B3F" w:rsidRPr="00C51CEB">
        <w:rPr>
          <w:rFonts w:ascii="Times New Roman" w:eastAsia="Garamond" w:hAnsi="Times New Roman"/>
          <w:spacing w:val="-2"/>
        </w:rPr>
        <w:t xml:space="preserve"> </w:t>
      </w:r>
      <w:r w:rsidR="00D42B3F" w:rsidRPr="00C51CEB">
        <w:rPr>
          <w:rFonts w:ascii="Times New Roman" w:eastAsia="Garamond" w:hAnsi="Times New Roman"/>
        </w:rPr>
        <w:t>delay</w:t>
      </w:r>
      <w:r w:rsidR="00D42B3F" w:rsidRPr="00C51CEB">
        <w:rPr>
          <w:rFonts w:ascii="Times New Roman" w:eastAsia="Garamond" w:hAnsi="Times New Roman"/>
          <w:spacing w:val="-7"/>
        </w:rPr>
        <w:t xml:space="preserve"> </w:t>
      </w:r>
      <w:r w:rsidR="00D42B3F" w:rsidRPr="00C51CEB">
        <w:rPr>
          <w:rFonts w:ascii="Times New Roman" w:eastAsia="Garamond" w:hAnsi="Times New Roman"/>
          <w:spacing w:val="-1"/>
        </w:rPr>
        <w:t>or</w:t>
      </w:r>
      <w:r w:rsidR="00D42B3F" w:rsidRPr="00C51CEB">
        <w:rPr>
          <w:rFonts w:ascii="Times New Roman" w:eastAsia="Garamond" w:hAnsi="Times New Roman"/>
        </w:rPr>
        <w:t xml:space="preserve"> </w:t>
      </w:r>
      <w:r w:rsidR="00D42B3F" w:rsidRPr="00C51CEB">
        <w:rPr>
          <w:rFonts w:ascii="Times New Roman" w:eastAsia="Garamond" w:hAnsi="Times New Roman"/>
          <w:spacing w:val="-1"/>
        </w:rPr>
        <w:t>interference;</w:t>
      </w:r>
    </w:p>
    <w:p w14:paraId="3494A72C" w14:textId="0F6F0BA8" w:rsidR="00D42B3F" w:rsidRPr="00C51CEB" w:rsidRDefault="00927568" w:rsidP="00290A9B">
      <w:pPr>
        <w:widowControl w:val="0"/>
        <w:rPr>
          <w:rFonts w:ascii="Times New Roman" w:eastAsia="Garamond" w:hAnsi="Times New Roman"/>
          <w:spacing w:val="-2"/>
        </w:rPr>
      </w:pPr>
      <w:r w:rsidRPr="00C51CEB">
        <w:rPr>
          <w:rFonts w:ascii="Times New Roman" w:eastAsia="Garamond" w:hAnsi="Times New Roman"/>
          <w:spacing w:val="-1"/>
        </w:rPr>
        <w:tab/>
      </w:r>
      <w:proofErr w:type="gramStart"/>
      <w:r>
        <w:rPr>
          <w:rFonts w:ascii="Times New Roman" w:eastAsia="Garamond" w:hAnsi="Times New Roman"/>
          <w:spacing w:val="-1"/>
        </w:rPr>
        <w:t xml:space="preserve">●  </w:t>
      </w:r>
      <w:r w:rsidR="00D42B3F" w:rsidRPr="00C51CEB">
        <w:rPr>
          <w:rFonts w:ascii="Times New Roman" w:eastAsia="Garamond" w:hAnsi="Times New Roman"/>
        </w:rPr>
        <w:t>The</w:t>
      </w:r>
      <w:proofErr w:type="gramEnd"/>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character,</w:t>
      </w:r>
      <w:r w:rsidR="00D42B3F" w:rsidRPr="00C51CEB">
        <w:rPr>
          <w:rFonts w:ascii="Times New Roman" w:eastAsia="Garamond" w:hAnsi="Times New Roman"/>
          <w:spacing w:val="1"/>
        </w:rPr>
        <w:t xml:space="preserve"> </w:t>
      </w:r>
      <w:r w:rsidR="00D42B3F" w:rsidRPr="00C51CEB">
        <w:rPr>
          <w:rFonts w:ascii="Times New Roman" w:eastAsia="Garamond" w:hAnsi="Times New Roman"/>
          <w:spacing w:val="-2"/>
        </w:rPr>
        <w:t>integrity,</w:t>
      </w:r>
      <w:r w:rsidR="00D42B3F" w:rsidRPr="00C51CEB">
        <w:rPr>
          <w:rFonts w:ascii="Times New Roman" w:eastAsia="Garamond" w:hAnsi="Times New Roman"/>
        </w:rPr>
        <w:t xml:space="preserve"> </w:t>
      </w:r>
      <w:r w:rsidR="00D42B3F" w:rsidRPr="00C51CEB">
        <w:rPr>
          <w:rFonts w:ascii="Times New Roman" w:eastAsia="Garamond" w:hAnsi="Times New Roman"/>
          <w:spacing w:val="-1"/>
        </w:rPr>
        <w:t>reputation, judgment, experience,</w:t>
      </w:r>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and</w:t>
      </w:r>
      <w:r w:rsidR="00D42B3F" w:rsidRPr="00C51CEB">
        <w:rPr>
          <w:rFonts w:ascii="Times New Roman" w:eastAsia="Garamond" w:hAnsi="Times New Roman"/>
          <w:spacing w:val="-2"/>
        </w:rPr>
        <w:t xml:space="preserve"> </w:t>
      </w:r>
      <w:r w:rsidR="00D42B3F" w:rsidRPr="00C51CEB">
        <w:rPr>
          <w:rFonts w:ascii="Times New Roman" w:eastAsia="Garamond" w:hAnsi="Times New Roman"/>
        </w:rPr>
        <w:t>efficienc</w:t>
      </w:r>
      <w:r w:rsidR="004E4C98">
        <w:rPr>
          <w:rFonts w:ascii="Times New Roman" w:eastAsia="Garamond" w:hAnsi="Times New Roman"/>
        </w:rPr>
        <w:t>y of the R</w:t>
      </w:r>
      <w:r w:rsidR="00290A9B" w:rsidRPr="00C51CEB">
        <w:rPr>
          <w:rFonts w:ascii="Times New Roman" w:eastAsia="Garamond" w:hAnsi="Times New Roman"/>
          <w:spacing w:val="-1"/>
        </w:rPr>
        <w:t>espondent</w:t>
      </w:r>
      <w:r w:rsidR="00D42B3F" w:rsidRPr="00C51CEB">
        <w:rPr>
          <w:rFonts w:ascii="Times New Roman" w:eastAsia="Garamond" w:hAnsi="Times New Roman"/>
          <w:spacing w:val="-1"/>
        </w:rPr>
        <w:t>,</w:t>
      </w:r>
      <w:r w:rsidR="00D42B3F" w:rsidRPr="00C51CEB">
        <w:rPr>
          <w:rFonts w:ascii="Times New Roman" w:eastAsia="Garamond" w:hAnsi="Times New Roman"/>
        </w:rPr>
        <w:t xml:space="preserve"> </w:t>
      </w:r>
      <w:r w:rsidR="00D42B3F" w:rsidRPr="00C51CEB">
        <w:rPr>
          <w:rFonts w:ascii="Times New Roman" w:eastAsia="Garamond" w:hAnsi="Times New Roman"/>
          <w:spacing w:val="-2"/>
        </w:rPr>
        <w:t>and;</w:t>
      </w:r>
    </w:p>
    <w:p w14:paraId="45DE1122" w14:textId="44CEC88F" w:rsidR="00D42B3F" w:rsidRPr="00C51CEB" w:rsidRDefault="00927568" w:rsidP="00290A9B">
      <w:pPr>
        <w:widowControl w:val="0"/>
        <w:rPr>
          <w:rFonts w:ascii="Times New Roman" w:eastAsia="Garamond" w:hAnsi="Times New Roman"/>
          <w:spacing w:val="-1"/>
        </w:rPr>
      </w:pPr>
      <w:r w:rsidRPr="00C51CEB">
        <w:rPr>
          <w:rFonts w:ascii="Times New Roman" w:eastAsia="Garamond" w:hAnsi="Times New Roman"/>
          <w:spacing w:val="-1"/>
        </w:rPr>
        <w:tab/>
      </w:r>
      <w:proofErr w:type="gramStart"/>
      <w:r>
        <w:rPr>
          <w:rFonts w:ascii="Times New Roman" w:eastAsia="Garamond" w:hAnsi="Times New Roman"/>
          <w:spacing w:val="-1"/>
        </w:rPr>
        <w:t xml:space="preserve">●  </w:t>
      </w:r>
      <w:r w:rsidR="00D42B3F" w:rsidRPr="00C51CEB">
        <w:rPr>
          <w:rFonts w:ascii="Times New Roman" w:eastAsia="Garamond" w:hAnsi="Times New Roman"/>
        </w:rPr>
        <w:t>The</w:t>
      </w:r>
      <w:proofErr w:type="gramEnd"/>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quality</w:t>
      </w:r>
      <w:r w:rsidR="00D42B3F" w:rsidRPr="00C51CEB">
        <w:rPr>
          <w:rFonts w:ascii="Times New Roman" w:eastAsia="Garamond" w:hAnsi="Times New Roman"/>
          <w:spacing w:val="-5"/>
        </w:rPr>
        <w:t xml:space="preserve"> </w:t>
      </w:r>
      <w:r w:rsidR="00D42B3F" w:rsidRPr="00C51CEB">
        <w:rPr>
          <w:rFonts w:ascii="Times New Roman" w:eastAsia="Garamond" w:hAnsi="Times New Roman"/>
        </w:rPr>
        <w:t xml:space="preserve">of </w:t>
      </w:r>
      <w:r w:rsidR="00E64D48" w:rsidRPr="00C51CEB">
        <w:rPr>
          <w:rFonts w:ascii="Times New Roman" w:eastAsia="Garamond" w:hAnsi="Times New Roman"/>
        </w:rPr>
        <w:t xml:space="preserve">the </w:t>
      </w:r>
      <w:r w:rsidR="004E4C98">
        <w:rPr>
          <w:rFonts w:ascii="Times New Roman" w:eastAsia="Garamond" w:hAnsi="Times New Roman"/>
        </w:rPr>
        <w:t>R</w:t>
      </w:r>
      <w:r w:rsidR="00E64D48" w:rsidRPr="00C51CEB">
        <w:rPr>
          <w:rFonts w:ascii="Times New Roman" w:eastAsia="Garamond" w:hAnsi="Times New Roman"/>
        </w:rPr>
        <w:t xml:space="preserve">espondent’s </w:t>
      </w:r>
      <w:r w:rsidR="00D42B3F" w:rsidRPr="00C51CEB">
        <w:rPr>
          <w:rFonts w:ascii="Times New Roman" w:eastAsia="Garamond" w:hAnsi="Times New Roman"/>
          <w:spacing w:val="-1"/>
        </w:rPr>
        <w:t>performance</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1"/>
        </w:rPr>
        <w:t>o</w:t>
      </w:r>
      <w:r w:rsidR="00E64D48" w:rsidRPr="00C51CEB">
        <w:rPr>
          <w:rFonts w:ascii="Times New Roman" w:eastAsia="Garamond" w:hAnsi="Times New Roman"/>
          <w:spacing w:val="-1"/>
        </w:rPr>
        <w:t>n</w:t>
      </w:r>
      <w:r w:rsidR="00D42B3F" w:rsidRPr="00C51CEB">
        <w:rPr>
          <w:rFonts w:ascii="Times New Roman" w:eastAsia="Garamond" w:hAnsi="Times New Roman"/>
        </w:rPr>
        <w:t xml:space="preserve"> </w:t>
      </w:r>
      <w:r w:rsidR="00D42B3F" w:rsidRPr="00C51CEB">
        <w:rPr>
          <w:rFonts w:ascii="Times New Roman" w:eastAsia="Garamond" w:hAnsi="Times New Roman"/>
          <w:spacing w:val="-1"/>
        </w:rPr>
        <w:t>previous</w:t>
      </w:r>
      <w:r w:rsidR="00D42B3F" w:rsidRPr="00C51CEB">
        <w:rPr>
          <w:rFonts w:ascii="Times New Roman" w:eastAsia="Garamond" w:hAnsi="Times New Roman"/>
        </w:rPr>
        <w:t xml:space="preserve"> </w:t>
      </w:r>
      <w:r w:rsidR="002C743C">
        <w:rPr>
          <w:rFonts w:ascii="Times New Roman" w:eastAsia="Garamond" w:hAnsi="Times New Roman"/>
        </w:rPr>
        <w:t xml:space="preserve">similar </w:t>
      </w:r>
      <w:r w:rsidR="00D42B3F" w:rsidRPr="00C51CEB">
        <w:rPr>
          <w:rFonts w:ascii="Times New Roman" w:eastAsia="Garamond" w:hAnsi="Times New Roman"/>
          <w:spacing w:val="-1"/>
        </w:rPr>
        <w:t>contracts</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1"/>
        </w:rPr>
        <w:t>or</w:t>
      </w:r>
      <w:r w:rsidR="00D42B3F" w:rsidRPr="00C51CEB">
        <w:rPr>
          <w:rFonts w:ascii="Times New Roman" w:eastAsia="Garamond" w:hAnsi="Times New Roman"/>
        </w:rPr>
        <w:t xml:space="preserve"> </w:t>
      </w:r>
      <w:r w:rsidR="00D42B3F" w:rsidRPr="00C51CEB">
        <w:rPr>
          <w:rFonts w:ascii="Times New Roman" w:eastAsia="Garamond" w:hAnsi="Times New Roman"/>
          <w:spacing w:val="-1"/>
        </w:rPr>
        <w:t>services.</w:t>
      </w:r>
    </w:p>
    <w:p w14:paraId="57A68C34" w14:textId="77777777" w:rsidR="004646A8" w:rsidRPr="00C51CEB" w:rsidRDefault="004646A8" w:rsidP="00290A9B">
      <w:pPr>
        <w:widowControl w:val="0"/>
        <w:rPr>
          <w:rFonts w:ascii="Times New Roman" w:eastAsia="Garamond" w:hAnsi="Times New Roman"/>
          <w:spacing w:val="-1"/>
        </w:rPr>
      </w:pPr>
    </w:p>
    <w:p w14:paraId="4A225E44" w14:textId="6CD9CE99" w:rsidR="00D42B3F" w:rsidRDefault="00990C3F" w:rsidP="00D06E3C">
      <w:pPr>
        <w:widowControl w:val="0"/>
        <w:ind w:firstLine="720"/>
        <w:rPr>
          <w:rFonts w:ascii="Times New Roman" w:eastAsia="Garamond" w:hAnsi="Times New Roman"/>
          <w:spacing w:val="-1"/>
        </w:rPr>
      </w:pPr>
      <w:r>
        <w:rPr>
          <w:rFonts w:ascii="Times New Roman" w:eastAsia="Garamond" w:hAnsi="Times New Roman"/>
        </w:rPr>
        <w:t>ADECA emphasizes that e</w:t>
      </w:r>
      <w:r w:rsidR="00D06E3C" w:rsidRPr="00C51CEB">
        <w:rPr>
          <w:rFonts w:ascii="Times New Roman" w:eastAsia="Garamond" w:hAnsi="Times New Roman"/>
        </w:rPr>
        <w:t xml:space="preserve">ach </w:t>
      </w:r>
      <w:r w:rsidR="002C743C">
        <w:rPr>
          <w:rFonts w:ascii="Times New Roman" w:eastAsia="Garamond" w:hAnsi="Times New Roman"/>
        </w:rPr>
        <w:t>R</w:t>
      </w:r>
      <w:r w:rsidR="00D06E3C" w:rsidRPr="00C51CEB">
        <w:rPr>
          <w:rFonts w:ascii="Times New Roman" w:eastAsia="Garamond" w:hAnsi="Times New Roman"/>
        </w:rPr>
        <w:t>espondent</w:t>
      </w:r>
      <w:r w:rsidR="00D76CA7" w:rsidRPr="00C51CEB">
        <w:rPr>
          <w:rFonts w:ascii="Times New Roman" w:eastAsia="Garamond" w:hAnsi="Times New Roman"/>
        </w:rPr>
        <w:t xml:space="preserve"> </w:t>
      </w:r>
      <w:r w:rsidR="00D76CA7" w:rsidRPr="00C51CEB">
        <w:rPr>
          <w:rFonts w:ascii="Times New Roman" w:eastAsia="Garamond" w:hAnsi="Times New Roman"/>
          <w:spacing w:val="-1"/>
        </w:rPr>
        <w:t>must</w:t>
      </w:r>
      <w:r w:rsidR="00D76CA7" w:rsidRPr="00C51CEB">
        <w:rPr>
          <w:rFonts w:ascii="Times New Roman" w:eastAsia="Garamond" w:hAnsi="Times New Roman"/>
        </w:rPr>
        <w:t xml:space="preserve"> </w:t>
      </w:r>
      <w:r w:rsidR="00D76CA7" w:rsidRPr="00C51CEB">
        <w:rPr>
          <w:rFonts w:ascii="Times New Roman" w:eastAsia="Garamond" w:hAnsi="Times New Roman"/>
          <w:spacing w:val="-1"/>
        </w:rPr>
        <w:t>have</w:t>
      </w:r>
      <w:r w:rsidR="00D76CA7" w:rsidRPr="00C51CEB">
        <w:rPr>
          <w:rFonts w:ascii="Times New Roman" w:eastAsia="Garamond" w:hAnsi="Times New Roman"/>
          <w:spacing w:val="-3"/>
        </w:rPr>
        <w:t xml:space="preserve"> </w:t>
      </w:r>
      <w:r w:rsidR="00D76CA7" w:rsidRPr="00C51CEB">
        <w:rPr>
          <w:rFonts w:ascii="Times New Roman" w:eastAsia="Garamond" w:hAnsi="Times New Roman"/>
          <w:spacing w:val="-1"/>
        </w:rPr>
        <w:t>sufficient</w:t>
      </w:r>
      <w:r w:rsidR="00D76CA7" w:rsidRPr="00C51CEB">
        <w:rPr>
          <w:rFonts w:ascii="Times New Roman" w:eastAsia="Garamond" w:hAnsi="Times New Roman"/>
          <w:spacing w:val="-3"/>
        </w:rPr>
        <w:t xml:space="preserve"> </w:t>
      </w:r>
      <w:r w:rsidR="00D76CA7" w:rsidRPr="00C51CEB">
        <w:rPr>
          <w:rFonts w:ascii="Times New Roman" w:eastAsia="Garamond" w:hAnsi="Times New Roman"/>
          <w:spacing w:val="-1"/>
        </w:rPr>
        <w:t>and</w:t>
      </w:r>
      <w:r w:rsidR="00D76CA7" w:rsidRPr="00C51CEB">
        <w:rPr>
          <w:rFonts w:ascii="Times New Roman" w:eastAsia="Garamond" w:hAnsi="Times New Roman"/>
          <w:spacing w:val="1"/>
        </w:rPr>
        <w:t xml:space="preserve"> </w:t>
      </w:r>
      <w:r w:rsidR="00D76CA7" w:rsidRPr="00C51CEB">
        <w:rPr>
          <w:rFonts w:ascii="Times New Roman" w:eastAsia="Garamond" w:hAnsi="Times New Roman"/>
          <w:spacing w:val="-1"/>
        </w:rPr>
        <w:t>qualified</w:t>
      </w:r>
      <w:r w:rsidR="00D76CA7" w:rsidRPr="00C51CEB">
        <w:rPr>
          <w:rFonts w:ascii="Times New Roman" w:eastAsia="Garamond" w:hAnsi="Times New Roman"/>
          <w:spacing w:val="1"/>
        </w:rPr>
        <w:t xml:space="preserve"> </w:t>
      </w:r>
      <w:r w:rsidR="00D76CA7" w:rsidRPr="00C51CEB">
        <w:rPr>
          <w:rFonts w:ascii="Times New Roman" w:eastAsia="Garamond" w:hAnsi="Times New Roman"/>
          <w:spacing w:val="-1"/>
        </w:rPr>
        <w:t>staf</w:t>
      </w:r>
      <w:r w:rsidR="002C743C">
        <w:rPr>
          <w:rFonts w:ascii="Times New Roman" w:eastAsia="Garamond" w:hAnsi="Times New Roman"/>
          <w:spacing w:val="-1"/>
        </w:rPr>
        <w:t>f who are i</w:t>
      </w:r>
      <w:r w:rsidR="00D76CA7" w:rsidRPr="00C51CEB">
        <w:rPr>
          <w:rFonts w:ascii="Times New Roman" w:eastAsia="Garamond" w:hAnsi="Times New Roman"/>
          <w:spacing w:val="-1"/>
        </w:rPr>
        <w:t>mmediately</w:t>
      </w:r>
      <w:r w:rsidR="00D76CA7" w:rsidRPr="00C51CEB">
        <w:rPr>
          <w:rFonts w:ascii="Times New Roman" w:eastAsia="Garamond" w:hAnsi="Times New Roman"/>
          <w:spacing w:val="-7"/>
        </w:rPr>
        <w:t xml:space="preserve"> </w:t>
      </w:r>
      <w:r w:rsidR="00D76CA7" w:rsidRPr="00C51CEB">
        <w:rPr>
          <w:rFonts w:ascii="Times New Roman" w:eastAsia="Garamond" w:hAnsi="Times New Roman"/>
          <w:spacing w:val="-1"/>
        </w:rPr>
        <w:t>available</w:t>
      </w:r>
      <w:r w:rsidR="00D76CA7" w:rsidRPr="00C51CEB">
        <w:rPr>
          <w:rFonts w:ascii="Times New Roman" w:eastAsia="Garamond" w:hAnsi="Times New Roman"/>
          <w:spacing w:val="1"/>
        </w:rPr>
        <w:t xml:space="preserve"> </w:t>
      </w:r>
      <w:r w:rsidR="00D76CA7" w:rsidRPr="00C51CEB">
        <w:rPr>
          <w:rFonts w:ascii="Times New Roman" w:eastAsia="Garamond" w:hAnsi="Times New Roman"/>
          <w:spacing w:val="-2"/>
        </w:rPr>
        <w:t xml:space="preserve">to work or otherwise </w:t>
      </w:r>
      <w:proofErr w:type="gramStart"/>
      <w:r w:rsidR="00D76CA7" w:rsidRPr="00C51CEB">
        <w:rPr>
          <w:rFonts w:ascii="Times New Roman" w:eastAsia="Garamond" w:hAnsi="Times New Roman"/>
          <w:spacing w:val="-1"/>
        </w:rPr>
        <w:t>enter</w:t>
      </w:r>
      <w:r w:rsidR="00D76CA7" w:rsidRPr="00C51CEB">
        <w:rPr>
          <w:rFonts w:ascii="Times New Roman" w:eastAsia="Garamond" w:hAnsi="Times New Roman"/>
        </w:rPr>
        <w:t xml:space="preserve"> </w:t>
      </w:r>
      <w:r w:rsidR="00D76CA7" w:rsidRPr="00C51CEB">
        <w:rPr>
          <w:rFonts w:ascii="Times New Roman" w:eastAsia="Garamond" w:hAnsi="Times New Roman"/>
          <w:spacing w:val="-1"/>
        </w:rPr>
        <w:t>into</w:t>
      </w:r>
      <w:proofErr w:type="gramEnd"/>
      <w:r w:rsidR="00D76CA7" w:rsidRPr="00C51CEB">
        <w:rPr>
          <w:rFonts w:ascii="Times New Roman" w:eastAsia="Garamond" w:hAnsi="Times New Roman"/>
          <w:spacing w:val="-3"/>
        </w:rPr>
        <w:t xml:space="preserve"> </w:t>
      </w:r>
      <w:r w:rsidR="00D76CA7" w:rsidRPr="00C51CEB">
        <w:rPr>
          <w:rFonts w:ascii="Times New Roman" w:eastAsia="Garamond" w:hAnsi="Times New Roman"/>
          <w:spacing w:val="-1"/>
        </w:rPr>
        <w:t>and</w:t>
      </w:r>
      <w:r w:rsidR="00D76CA7" w:rsidRPr="00C51CEB">
        <w:rPr>
          <w:rFonts w:ascii="Times New Roman" w:eastAsia="Garamond" w:hAnsi="Times New Roman"/>
          <w:spacing w:val="-3"/>
        </w:rPr>
        <w:t xml:space="preserve"> </w:t>
      </w:r>
      <w:r w:rsidR="00D76CA7" w:rsidRPr="00C51CEB">
        <w:rPr>
          <w:rFonts w:ascii="Times New Roman" w:eastAsia="Garamond" w:hAnsi="Times New Roman"/>
        </w:rPr>
        <w:t xml:space="preserve">manage the work </w:t>
      </w:r>
      <w:r w:rsidR="00D76CA7" w:rsidRPr="00C51CEB">
        <w:rPr>
          <w:rFonts w:ascii="Times New Roman" w:eastAsia="Garamond" w:hAnsi="Times New Roman"/>
          <w:spacing w:val="-1"/>
        </w:rPr>
        <w:t>components</w:t>
      </w:r>
      <w:r w:rsidR="00D76CA7" w:rsidRPr="00C51CEB">
        <w:rPr>
          <w:rFonts w:ascii="Times New Roman" w:eastAsia="Garamond" w:hAnsi="Times New Roman"/>
        </w:rPr>
        <w:t xml:space="preserve"> </w:t>
      </w:r>
      <w:r w:rsidR="00D76CA7" w:rsidRPr="00C51CEB">
        <w:rPr>
          <w:rFonts w:ascii="Times New Roman" w:eastAsia="Garamond" w:hAnsi="Times New Roman"/>
          <w:spacing w:val="-1"/>
        </w:rPr>
        <w:t>t</w:t>
      </w:r>
      <w:r w:rsidR="004B5219">
        <w:rPr>
          <w:rFonts w:ascii="Times New Roman" w:eastAsia="Garamond" w:hAnsi="Times New Roman"/>
          <w:spacing w:val="-1"/>
        </w:rPr>
        <w:t xml:space="preserve">hat are the subject of this </w:t>
      </w:r>
      <w:r w:rsidR="00D76CA7" w:rsidRPr="00C51CEB">
        <w:rPr>
          <w:rFonts w:ascii="Times New Roman" w:eastAsia="Garamond" w:hAnsi="Times New Roman"/>
          <w:spacing w:val="-1"/>
        </w:rPr>
        <w:t>RFP.  Therefore, t</w:t>
      </w:r>
      <w:r w:rsidR="00E64D48" w:rsidRPr="00C51CEB">
        <w:rPr>
          <w:rFonts w:ascii="Times New Roman" w:eastAsia="Garamond" w:hAnsi="Times New Roman"/>
        </w:rPr>
        <w:t xml:space="preserve">he </w:t>
      </w:r>
      <w:r w:rsidR="004B5219">
        <w:rPr>
          <w:rFonts w:ascii="Times New Roman" w:eastAsia="Garamond" w:hAnsi="Times New Roman"/>
        </w:rPr>
        <w:t>R</w:t>
      </w:r>
      <w:r w:rsidR="00D42B3F" w:rsidRPr="00C51CEB">
        <w:rPr>
          <w:rFonts w:ascii="Times New Roman" w:eastAsia="Garamond" w:hAnsi="Times New Roman"/>
          <w:spacing w:val="-1"/>
        </w:rPr>
        <w:t>espondent</w:t>
      </w:r>
      <w:r w:rsidR="00D42B3F" w:rsidRPr="00C51CEB">
        <w:rPr>
          <w:rFonts w:ascii="Times New Roman" w:eastAsia="Garamond" w:hAnsi="Times New Roman"/>
          <w:spacing w:val="1"/>
        </w:rPr>
        <w:t xml:space="preserve"> </w:t>
      </w:r>
      <w:r w:rsidR="00D42B3F" w:rsidRPr="00C51CEB">
        <w:rPr>
          <w:rFonts w:ascii="Times New Roman" w:eastAsia="Garamond" w:hAnsi="Times New Roman"/>
          <w:spacing w:val="-1"/>
        </w:rPr>
        <w:t>must provide</w:t>
      </w:r>
      <w:r w:rsidR="00D42B3F" w:rsidRPr="00C51CEB">
        <w:rPr>
          <w:rFonts w:ascii="Times New Roman" w:eastAsia="Garamond" w:hAnsi="Times New Roman"/>
          <w:spacing w:val="-3"/>
        </w:rPr>
        <w:t xml:space="preserve"> </w:t>
      </w:r>
      <w:r w:rsidR="009A187A" w:rsidRPr="00C51CEB">
        <w:rPr>
          <w:rFonts w:ascii="Times New Roman" w:eastAsia="Garamond" w:hAnsi="Times New Roman"/>
          <w:spacing w:val="-3"/>
        </w:rPr>
        <w:t xml:space="preserve">to ADECA </w:t>
      </w:r>
      <w:r w:rsidR="00D42B3F" w:rsidRPr="00C51CEB">
        <w:rPr>
          <w:rFonts w:ascii="Times New Roman" w:eastAsia="Garamond" w:hAnsi="Times New Roman"/>
        </w:rPr>
        <w:t>a listing</w:t>
      </w:r>
      <w:r w:rsidR="00D42B3F" w:rsidRPr="00C51CEB">
        <w:rPr>
          <w:rFonts w:ascii="Times New Roman" w:eastAsia="Garamond" w:hAnsi="Times New Roman"/>
          <w:spacing w:val="-4"/>
        </w:rPr>
        <w:t xml:space="preserve"> </w:t>
      </w:r>
      <w:r w:rsidR="00D42B3F" w:rsidRPr="00C51CEB">
        <w:rPr>
          <w:rFonts w:ascii="Times New Roman" w:eastAsia="Garamond" w:hAnsi="Times New Roman"/>
          <w:spacing w:val="-1"/>
        </w:rPr>
        <w:t>of</w:t>
      </w:r>
      <w:r w:rsidR="00D42B3F" w:rsidRPr="00C51CEB">
        <w:rPr>
          <w:rFonts w:ascii="Times New Roman" w:eastAsia="Garamond" w:hAnsi="Times New Roman"/>
        </w:rPr>
        <w:t xml:space="preserve"> the</w:t>
      </w:r>
      <w:r w:rsidR="00D42B3F" w:rsidRPr="00C51CEB">
        <w:rPr>
          <w:rFonts w:ascii="Times New Roman" w:eastAsia="Garamond" w:hAnsi="Times New Roman"/>
          <w:spacing w:val="-2"/>
        </w:rPr>
        <w:t xml:space="preserve"> </w:t>
      </w:r>
      <w:r w:rsidR="004B5219">
        <w:rPr>
          <w:rFonts w:ascii="Times New Roman" w:eastAsia="Garamond" w:hAnsi="Times New Roman"/>
          <w:spacing w:val="-2"/>
        </w:rPr>
        <w:t>R</w:t>
      </w:r>
      <w:r w:rsidR="009A187A" w:rsidRPr="00C51CEB">
        <w:rPr>
          <w:rFonts w:ascii="Times New Roman" w:eastAsia="Garamond" w:hAnsi="Times New Roman"/>
          <w:spacing w:val="-2"/>
        </w:rPr>
        <w:t xml:space="preserve">espondent’s </w:t>
      </w:r>
      <w:r w:rsidR="004B5219">
        <w:rPr>
          <w:rFonts w:ascii="Times New Roman" w:eastAsia="Garamond" w:hAnsi="Times New Roman"/>
          <w:spacing w:val="-2"/>
        </w:rPr>
        <w:t>employees/</w:t>
      </w:r>
      <w:r w:rsidR="00D42B3F" w:rsidRPr="00C51CEB">
        <w:rPr>
          <w:rFonts w:ascii="Times New Roman" w:eastAsia="Garamond" w:hAnsi="Times New Roman"/>
          <w:spacing w:val="-1"/>
        </w:rPr>
        <w:t>personnel</w:t>
      </w:r>
      <w:r w:rsidR="00D42B3F" w:rsidRPr="00C51CEB">
        <w:rPr>
          <w:rFonts w:ascii="Times New Roman" w:eastAsia="Garamond" w:hAnsi="Times New Roman"/>
        </w:rPr>
        <w:t xml:space="preserve"> to</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1"/>
        </w:rPr>
        <w:t>be</w:t>
      </w:r>
      <w:r w:rsidR="00D42B3F" w:rsidRPr="00C51CEB">
        <w:rPr>
          <w:rFonts w:ascii="Times New Roman" w:eastAsia="Garamond" w:hAnsi="Times New Roman"/>
          <w:spacing w:val="-2"/>
        </w:rPr>
        <w:t xml:space="preserve"> </w:t>
      </w:r>
      <w:r w:rsidR="00D42B3F" w:rsidRPr="00C51CEB">
        <w:rPr>
          <w:rFonts w:ascii="Times New Roman" w:eastAsia="Garamond" w:hAnsi="Times New Roman"/>
          <w:spacing w:val="-1"/>
        </w:rPr>
        <w:t>assigned</w:t>
      </w:r>
      <w:r w:rsidR="00D42B3F" w:rsidRPr="00C51CEB">
        <w:rPr>
          <w:rFonts w:ascii="Times New Roman" w:eastAsia="Garamond" w:hAnsi="Times New Roman"/>
          <w:spacing w:val="1"/>
        </w:rPr>
        <w:t xml:space="preserve"> </w:t>
      </w:r>
      <w:r w:rsidR="00D42B3F" w:rsidRPr="00C51CEB">
        <w:rPr>
          <w:rFonts w:ascii="Times New Roman" w:eastAsia="Garamond" w:hAnsi="Times New Roman"/>
          <w:spacing w:val="-1"/>
        </w:rPr>
        <w:t>to</w:t>
      </w:r>
      <w:r w:rsidR="00D42B3F" w:rsidRPr="00C51CEB">
        <w:rPr>
          <w:rFonts w:ascii="Times New Roman" w:eastAsia="Garamond" w:hAnsi="Times New Roman"/>
        </w:rPr>
        <w:t xml:space="preserve"> </w:t>
      </w:r>
      <w:r w:rsidR="00966CC3" w:rsidRPr="00C51CEB">
        <w:rPr>
          <w:rFonts w:ascii="Times New Roman" w:eastAsia="Garamond" w:hAnsi="Times New Roman"/>
        </w:rPr>
        <w:t xml:space="preserve">work on </w:t>
      </w:r>
      <w:r w:rsidR="00D42B3F" w:rsidRPr="00C51CEB">
        <w:rPr>
          <w:rFonts w:ascii="Times New Roman" w:eastAsia="Garamond" w:hAnsi="Times New Roman"/>
        </w:rPr>
        <w:t>th</w:t>
      </w:r>
      <w:r w:rsidR="00E64D48" w:rsidRPr="00C51CEB">
        <w:rPr>
          <w:rFonts w:ascii="Times New Roman" w:eastAsia="Garamond" w:hAnsi="Times New Roman"/>
        </w:rPr>
        <w:t>i</w:t>
      </w:r>
      <w:r w:rsidR="004B5219">
        <w:rPr>
          <w:rFonts w:ascii="Times New Roman" w:eastAsia="Garamond" w:hAnsi="Times New Roman"/>
        </w:rPr>
        <w:t>s pro</w:t>
      </w:r>
      <w:r w:rsidR="002841B7">
        <w:rPr>
          <w:rFonts w:ascii="Times New Roman" w:eastAsia="Garamond" w:hAnsi="Times New Roman"/>
        </w:rPr>
        <w:t>gram</w:t>
      </w:r>
      <w:r w:rsidR="00D42B3F" w:rsidRPr="00C51CEB">
        <w:rPr>
          <w:rFonts w:ascii="Times New Roman" w:eastAsia="Garamond" w:hAnsi="Times New Roman"/>
          <w:spacing w:val="-1"/>
        </w:rPr>
        <w:t>,</w:t>
      </w:r>
      <w:r w:rsidR="00D42B3F" w:rsidRPr="00C51CEB">
        <w:rPr>
          <w:rFonts w:ascii="Times New Roman" w:eastAsia="Garamond" w:hAnsi="Times New Roman"/>
        </w:rPr>
        <w:t xml:space="preserve"> </w:t>
      </w:r>
      <w:r w:rsidR="005C64F7">
        <w:rPr>
          <w:rFonts w:ascii="Times New Roman" w:eastAsia="Garamond" w:hAnsi="Times New Roman"/>
        </w:rPr>
        <w:t xml:space="preserve">to </w:t>
      </w:r>
      <w:r w:rsidR="00D42B3F" w:rsidRPr="00C51CEB">
        <w:rPr>
          <w:rFonts w:ascii="Times New Roman" w:eastAsia="Garamond" w:hAnsi="Times New Roman"/>
          <w:spacing w:val="-1"/>
        </w:rPr>
        <w:t>includ</w:t>
      </w:r>
      <w:r w:rsidR="005C64F7">
        <w:rPr>
          <w:rFonts w:ascii="Times New Roman" w:eastAsia="Garamond" w:hAnsi="Times New Roman"/>
          <w:spacing w:val="-1"/>
        </w:rPr>
        <w:t xml:space="preserve">e </w:t>
      </w:r>
      <w:r w:rsidR="00743DA4" w:rsidRPr="00C51CEB">
        <w:rPr>
          <w:rFonts w:ascii="Times New Roman" w:eastAsia="Garamond" w:hAnsi="Times New Roman"/>
        </w:rPr>
        <w:t xml:space="preserve">the </w:t>
      </w:r>
      <w:r w:rsidR="005C64F7">
        <w:rPr>
          <w:rFonts w:ascii="Times New Roman" w:eastAsia="Garamond" w:hAnsi="Times New Roman"/>
        </w:rPr>
        <w:t>R</w:t>
      </w:r>
      <w:r w:rsidR="00743DA4" w:rsidRPr="00C51CEB">
        <w:rPr>
          <w:rFonts w:ascii="Times New Roman" w:eastAsia="Garamond" w:hAnsi="Times New Roman"/>
        </w:rPr>
        <w:t xml:space="preserve">espondent’s </w:t>
      </w:r>
      <w:r w:rsidR="00D42B3F" w:rsidRPr="00C51CEB">
        <w:rPr>
          <w:rFonts w:ascii="Times New Roman" w:eastAsia="Garamond" w:hAnsi="Times New Roman"/>
          <w:spacing w:val="-1"/>
        </w:rPr>
        <w:t>organizational</w:t>
      </w:r>
      <w:r w:rsidR="00D42B3F" w:rsidRPr="00C51CEB">
        <w:rPr>
          <w:rFonts w:ascii="Times New Roman" w:eastAsia="Garamond" w:hAnsi="Times New Roman"/>
        </w:rPr>
        <w:t xml:space="preserve"> </w:t>
      </w:r>
      <w:r w:rsidR="00D42B3F" w:rsidRPr="00C51CEB">
        <w:rPr>
          <w:rFonts w:ascii="Times New Roman" w:eastAsia="Garamond" w:hAnsi="Times New Roman"/>
          <w:spacing w:val="-2"/>
        </w:rPr>
        <w:t xml:space="preserve">structure </w:t>
      </w:r>
      <w:r w:rsidR="00D42B3F" w:rsidRPr="00C51CEB">
        <w:rPr>
          <w:rFonts w:ascii="Times New Roman" w:eastAsia="Garamond" w:hAnsi="Times New Roman"/>
          <w:spacing w:val="-1"/>
        </w:rPr>
        <w:t>and</w:t>
      </w:r>
      <w:r w:rsidR="00D42B3F" w:rsidRPr="00C51CEB">
        <w:rPr>
          <w:rFonts w:ascii="Times New Roman" w:eastAsia="Garamond" w:hAnsi="Times New Roman"/>
          <w:spacing w:val="3"/>
        </w:rPr>
        <w:t xml:space="preserve"> </w:t>
      </w:r>
      <w:r w:rsidR="00D42B3F" w:rsidRPr="00C51CEB">
        <w:rPr>
          <w:rFonts w:ascii="Times New Roman" w:eastAsia="Garamond" w:hAnsi="Times New Roman"/>
          <w:spacing w:val="-2"/>
        </w:rPr>
        <w:t>each</w:t>
      </w:r>
      <w:r w:rsidR="00D42B3F" w:rsidRPr="00C51CEB">
        <w:rPr>
          <w:rFonts w:ascii="Times New Roman" w:eastAsia="Garamond" w:hAnsi="Times New Roman"/>
        </w:rPr>
        <w:t xml:space="preserve"> </w:t>
      </w:r>
      <w:r w:rsidR="00D42B3F" w:rsidRPr="00C51CEB">
        <w:rPr>
          <w:rFonts w:ascii="Times New Roman" w:eastAsia="Garamond" w:hAnsi="Times New Roman"/>
          <w:spacing w:val="-1"/>
        </w:rPr>
        <w:t>e</w:t>
      </w:r>
      <w:r w:rsidR="00743DA4" w:rsidRPr="00C51CEB">
        <w:rPr>
          <w:rFonts w:ascii="Times New Roman" w:eastAsia="Garamond" w:hAnsi="Times New Roman"/>
          <w:spacing w:val="-1"/>
        </w:rPr>
        <w:t>mployee</w:t>
      </w:r>
      <w:r w:rsidR="00D42B3F" w:rsidRPr="00C51CEB">
        <w:rPr>
          <w:rFonts w:ascii="Times New Roman" w:eastAsia="Garamond" w:hAnsi="Times New Roman"/>
          <w:spacing w:val="-1"/>
        </w:rPr>
        <w:t>’s</w:t>
      </w:r>
      <w:r w:rsidR="00D42B3F" w:rsidRPr="00C51CEB">
        <w:rPr>
          <w:rFonts w:ascii="Times New Roman" w:eastAsia="Garamond" w:hAnsi="Times New Roman"/>
        </w:rPr>
        <w:t xml:space="preserve"> </w:t>
      </w:r>
      <w:r w:rsidR="00D42B3F" w:rsidRPr="00C51CEB">
        <w:rPr>
          <w:rFonts w:ascii="Times New Roman" w:eastAsia="Garamond" w:hAnsi="Times New Roman"/>
          <w:spacing w:val="-2"/>
        </w:rPr>
        <w:t>area</w:t>
      </w:r>
      <w:r w:rsidR="00D42B3F" w:rsidRPr="00C51CEB">
        <w:rPr>
          <w:rFonts w:ascii="Times New Roman" w:eastAsia="Garamond" w:hAnsi="Times New Roman"/>
        </w:rPr>
        <w:t xml:space="preserve"> </w:t>
      </w:r>
      <w:r w:rsidR="00D42B3F" w:rsidRPr="00C51CEB">
        <w:rPr>
          <w:rFonts w:ascii="Times New Roman" w:eastAsia="Garamond" w:hAnsi="Times New Roman"/>
          <w:spacing w:val="-1"/>
        </w:rPr>
        <w:t>o</w:t>
      </w:r>
      <w:r w:rsidR="005C64F7">
        <w:rPr>
          <w:rFonts w:ascii="Times New Roman" w:eastAsia="Garamond" w:hAnsi="Times New Roman"/>
          <w:spacing w:val="-1"/>
        </w:rPr>
        <w:t>f responsibility</w:t>
      </w:r>
      <w:r w:rsidR="00D42B3F" w:rsidRPr="00C51CEB">
        <w:rPr>
          <w:rFonts w:ascii="Times New Roman" w:eastAsia="Garamond" w:hAnsi="Times New Roman"/>
          <w:spacing w:val="-1"/>
        </w:rPr>
        <w:t>.</w:t>
      </w:r>
      <w:r w:rsidR="00D42B3F" w:rsidRPr="00C51CEB">
        <w:rPr>
          <w:rFonts w:ascii="Times New Roman" w:eastAsia="Garamond" w:hAnsi="Times New Roman"/>
        </w:rPr>
        <w:t xml:space="preserve"> </w:t>
      </w:r>
      <w:r w:rsidR="00D42B3F" w:rsidRPr="00C51CEB">
        <w:rPr>
          <w:rFonts w:ascii="Times New Roman" w:eastAsia="Garamond" w:hAnsi="Times New Roman"/>
          <w:spacing w:val="4"/>
        </w:rPr>
        <w:t xml:space="preserve"> </w:t>
      </w:r>
      <w:r w:rsidR="00D42B3F" w:rsidRPr="00C51CEB">
        <w:rPr>
          <w:rFonts w:ascii="Times New Roman" w:eastAsia="Garamond" w:hAnsi="Times New Roman"/>
          <w:spacing w:val="-1"/>
        </w:rPr>
        <w:t>Resume</w:t>
      </w:r>
      <w:r w:rsidR="004C5237">
        <w:rPr>
          <w:rFonts w:ascii="Times New Roman" w:eastAsia="Garamond" w:hAnsi="Times New Roman"/>
          <w:spacing w:val="-1"/>
        </w:rPr>
        <w:t xml:space="preserve">s for each of the Respondent’s </w:t>
      </w:r>
      <w:r w:rsidR="00D42B3F" w:rsidRPr="00C51CEB">
        <w:rPr>
          <w:rFonts w:ascii="Times New Roman" w:eastAsia="Garamond" w:hAnsi="Times New Roman"/>
          <w:spacing w:val="-1"/>
        </w:rPr>
        <w:t>professional</w:t>
      </w:r>
      <w:r w:rsidR="00D42B3F" w:rsidRPr="00C51CEB">
        <w:rPr>
          <w:rFonts w:ascii="Times New Roman" w:eastAsia="Garamond" w:hAnsi="Times New Roman"/>
          <w:spacing w:val="-2"/>
        </w:rPr>
        <w:t xml:space="preserve"> </w:t>
      </w:r>
      <w:r w:rsidR="00743DA4" w:rsidRPr="00C51CEB">
        <w:rPr>
          <w:rFonts w:ascii="Times New Roman" w:eastAsia="Garamond" w:hAnsi="Times New Roman"/>
          <w:spacing w:val="-2"/>
        </w:rPr>
        <w:t>employee</w:t>
      </w:r>
      <w:r w:rsidR="004C5237">
        <w:rPr>
          <w:rFonts w:ascii="Times New Roman" w:eastAsia="Garamond" w:hAnsi="Times New Roman"/>
          <w:spacing w:val="-2"/>
        </w:rPr>
        <w:t xml:space="preserve">s who are </w:t>
      </w:r>
      <w:r w:rsidR="00D42B3F" w:rsidRPr="00C51CEB">
        <w:rPr>
          <w:rFonts w:ascii="Times New Roman" w:eastAsia="Garamond" w:hAnsi="Times New Roman"/>
          <w:spacing w:val="-1"/>
        </w:rPr>
        <w:t>assigned</w:t>
      </w:r>
      <w:r w:rsidR="00D42B3F" w:rsidRPr="00C51CEB">
        <w:rPr>
          <w:rFonts w:ascii="Times New Roman" w:eastAsia="Garamond" w:hAnsi="Times New Roman"/>
          <w:spacing w:val="1"/>
        </w:rPr>
        <w:t xml:space="preserve"> </w:t>
      </w:r>
      <w:r w:rsidR="00D42B3F" w:rsidRPr="00C51CEB">
        <w:rPr>
          <w:rFonts w:ascii="Times New Roman" w:eastAsia="Garamond" w:hAnsi="Times New Roman"/>
          <w:spacing w:val="-1"/>
        </w:rPr>
        <w:t>to</w:t>
      </w:r>
      <w:r w:rsidR="00D42B3F" w:rsidRPr="00C51CEB">
        <w:rPr>
          <w:rFonts w:ascii="Times New Roman" w:eastAsia="Garamond" w:hAnsi="Times New Roman"/>
        </w:rPr>
        <w:t xml:space="preserve"> </w:t>
      </w:r>
      <w:r w:rsidR="009A187A" w:rsidRPr="00C51CEB">
        <w:rPr>
          <w:rFonts w:ascii="Times New Roman" w:eastAsia="Garamond" w:hAnsi="Times New Roman"/>
        </w:rPr>
        <w:t xml:space="preserve">work on </w:t>
      </w:r>
      <w:r w:rsidR="00D42B3F" w:rsidRPr="00C51CEB">
        <w:rPr>
          <w:rFonts w:ascii="Times New Roman" w:eastAsia="Garamond" w:hAnsi="Times New Roman"/>
          <w:spacing w:val="-1"/>
        </w:rPr>
        <w:t>this</w:t>
      </w:r>
      <w:r w:rsidR="00D42B3F" w:rsidRPr="00C51CEB">
        <w:rPr>
          <w:rFonts w:ascii="Times New Roman" w:eastAsia="Garamond" w:hAnsi="Times New Roman"/>
        </w:rPr>
        <w:t xml:space="preserve"> </w:t>
      </w:r>
      <w:r w:rsidR="001B3C94">
        <w:rPr>
          <w:rFonts w:ascii="Times New Roman" w:eastAsia="Garamond" w:hAnsi="Times New Roman"/>
          <w:spacing w:val="-1"/>
        </w:rPr>
        <w:t>program</w:t>
      </w:r>
      <w:r w:rsidR="00D42B3F" w:rsidRPr="00C51CEB">
        <w:rPr>
          <w:rFonts w:ascii="Times New Roman" w:eastAsia="Garamond" w:hAnsi="Times New Roman"/>
          <w:spacing w:val="-4"/>
        </w:rPr>
        <w:t xml:space="preserve"> </w:t>
      </w:r>
      <w:r w:rsidR="00D42B3F" w:rsidRPr="00C51CEB">
        <w:rPr>
          <w:rFonts w:ascii="Times New Roman" w:eastAsia="Garamond" w:hAnsi="Times New Roman"/>
        </w:rPr>
        <w:t>are</w:t>
      </w:r>
      <w:r w:rsidR="00D42B3F" w:rsidRPr="00C51CEB">
        <w:rPr>
          <w:rFonts w:ascii="Times New Roman" w:eastAsia="Garamond" w:hAnsi="Times New Roman"/>
          <w:spacing w:val="29"/>
        </w:rPr>
        <w:t xml:space="preserve"> </w:t>
      </w:r>
      <w:r w:rsidR="00D42B3F" w:rsidRPr="00C51CEB">
        <w:rPr>
          <w:rFonts w:ascii="Times New Roman" w:eastAsia="Garamond" w:hAnsi="Times New Roman"/>
          <w:spacing w:val="-1"/>
        </w:rPr>
        <w:t>also</w:t>
      </w:r>
      <w:r w:rsidR="00D42B3F" w:rsidRPr="00C51CEB">
        <w:rPr>
          <w:rFonts w:ascii="Times New Roman" w:eastAsia="Garamond" w:hAnsi="Times New Roman"/>
          <w:spacing w:val="1"/>
        </w:rPr>
        <w:t xml:space="preserve"> </w:t>
      </w:r>
      <w:r w:rsidR="00D42B3F" w:rsidRPr="00C51CEB">
        <w:rPr>
          <w:rFonts w:ascii="Times New Roman" w:eastAsia="Garamond" w:hAnsi="Times New Roman"/>
          <w:spacing w:val="-1"/>
        </w:rPr>
        <w:t>required</w:t>
      </w:r>
      <w:r w:rsidR="00D76CA7" w:rsidRPr="00C51CEB">
        <w:rPr>
          <w:rFonts w:ascii="Times New Roman" w:eastAsia="Garamond" w:hAnsi="Times New Roman"/>
          <w:spacing w:val="-1"/>
        </w:rPr>
        <w:t xml:space="preserve"> to be submitted to ADECA</w:t>
      </w:r>
      <w:r w:rsidR="004C5237">
        <w:rPr>
          <w:rFonts w:ascii="Times New Roman" w:eastAsia="Garamond" w:hAnsi="Times New Roman"/>
          <w:spacing w:val="-1"/>
        </w:rPr>
        <w:t xml:space="preserve"> as part of the Respondent’s proposal</w:t>
      </w:r>
      <w:r w:rsidR="00D42B3F" w:rsidRPr="00C51CEB">
        <w:rPr>
          <w:rFonts w:ascii="Times New Roman" w:eastAsia="Garamond" w:hAnsi="Times New Roman"/>
          <w:spacing w:val="-1"/>
        </w:rPr>
        <w:t>.</w:t>
      </w:r>
    </w:p>
    <w:p w14:paraId="0F9FA97F" w14:textId="33EEF40F" w:rsidR="00CA31C4" w:rsidRDefault="00CA31C4" w:rsidP="00D06E3C">
      <w:pPr>
        <w:widowControl w:val="0"/>
        <w:ind w:firstLine="720"/>
        <w:rPr>
          <w:rFonts w:ascii="Times New Roman" w:eastAsia="Garamond" w:hAnsi="Times New Roman"/>
          <w:spacing w:val="-1"/>
        </w:rPr>
      </w:pPr>
    </w:p>
    <w:p w14:paraId="681A47ED" w14:textId="77777777" w:rsidR="00CA31C4" w:rsidRPr="0094312D" w:rsidRDefault="00CA31C4" w:rsidP="00CA31C4">
      <w:pPr>
        <w:rPr>
          <w:rFonts w:ascii="Times New Roman" w:hAnsi="Times New Roman"/>
        </w:rPr>
      </w:pPr>
      <w:r w:rsidRPr="0094312D">
        <w:rPr>
          <w:rFonts w:ascii="Times New Roman" w:hAnsi="Times New Roman"/>
          <w:b/>
          <w:bCs/>
        </w:rPr>
        <w:t>Professional Service Requirements</w:t>
      </w:r>
    </w:p>
    <w:p w14:paraId="53463EF7" w14:textId="77777777" w:rsidR="00CA31C4" w:rsidRPr="0094312D" w:rsidRDefault="00CA31C4" w:rsidP="00CA31C4">
      <w:pPr>
        <w:rPr>
          <w:rFonts w:ascii="Times New Roman" w:hAnsi="Times New Roman"/>
        </w:rPr>
      </w:pPr>
      <w:r w:rsidRPr="0094312D">
        <w:rPr>
          <w:rFonts w:ascii="Times New Roman" w:hAnsi="Times New Roman"/>
        </w:rPr>
        <w:tab/>
      </w:r>
      <w:r w:rsidRPr="0094312D">
        <w:rPr>
          <w:rFonts w:ascii="Times New Roman" w:hAnsi="Times New Roman"/>
          <w:b/>
          <w:bCs/>
        </w:rPr>
        <w:t>A.</w:t>
      </w:r>
      <w:r w:rsidRPr="0094312D">
        <w:rPr>
          <w:rFonts w:ascii="Times New Roman" w:hAnsi="Times New Roman"/>
          <w:b/>
          <w:bCs/>
        </w:rPr>
        <w:tab/>
        <w:t>Scope of Work</w:t>
      </w:r>
    </w:p>
    <w:p w14:paraId="48EA6AD6" w14:textId="7928CE5C"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sidRPr="00C51CEB">
        <w:rPr>
          <w:rFonts w:ascii="Times New Roman" w:eastAsia="Garamond" w:hAnsi="Times New Roman"/>
          <w:spacing w:val="-1"/>
        </w:rPr>
        <w:tab/>
      </w:r>
      <w:r>
        <w:rPr>
          <w:rFonts w:ascii="Times New Roman" w:eastAsia="Garamond" w:hAnsi="Times New Roman"/>
          <w:spacing w:val="-1"/>
        </w:rPr>
        <w:t>1</w:t>
      </w:r>
      <w:r w:rsidRPr="00C51CEB">
        <w:rPr>
          <w:rFonts w:ascii="Times New Roman" w:eastAsia="Garamond" w:hAnsi="Times New Roman"/>
          <w:spacing w:val="-1"/>
        </w:rPr>
        <w:t xml:space="preserve">.  </w:t>
      </w:r>
      <w:r w:rsidRPr="00C51CEB">
        <w:rPr>
          <w:rFonts w:ascii="Times New Roman" w:eastAsia="Garamond" w:hAnsi="Times New Roman"/>
          <w:spacing w:val="-1"/>
          <w:u w:val="single"/>
        </w:rPr>
        <w:t>General</w:t>
      </w:r>
      <w:r w:rsidRPr="00C51CEB">
        <w:rPr>
          <w:rFonts w:ascii="Times New Roman" w:eastAsia="Garamond" w:hAnsi="Times New Roman"/>
          <w:u w:val="single"/>
        </w:rPr>
        <w:t xml:space="preserve"> </w:t>
      </w:r>
      <w:r w:rsidRPr="00C51CEB">
        <w:rPr>
          <w:rFonts w:ascii="Times New Roman" w:eastAsia="Garamond" w:hAnsi="Times New Roman"/>
          <w:spacing w:val="-2"/>
          <w:u w:val="single"/>
        </w:rPr>
        <w:t>Statement</w:t>
      </w:r>
      <w:r w:rsidRPr="00C51CEB">
        <w:rPr>
          <w:rFonts w:ascii="Times New Roman" w:eastAsia="Garamond" w:hAnsi="Times New Roman"/>
          <w:spacing w:val="-2"/>
        </w:rPr>
        <w:t xml:space="preserve">:  ADECA </w:t>
      </w:r>
      <w:r w:rsidRPr="00C51CEB">
        <w:rPr>
          <w:rFonts w:ascii="Times New Roman" w:eastAsia="Garamond" w:hAnsi="Times New Roman"/>
          <w:spacing w:val="-1"/>
        </w:rPr>
        <w:t>requests</w:t>
      </w:r>
      <w:r w:rsidRPr="00C51CEB">
        <w:rPr>
          <w:rFonts w:ascii="Times New Roman" w:eastAsia="Garamond" w:hAnsi="Times New Roman"/>
        </w:rPr>
        <w:t xml:space="preserve"> </w:t>
      </w:r>
      <w:r>
        <w:rPr>
          <w:rFonts w:ascii="Times New Roman" w:eastAsia="Garamond" w:hAnsi="Times New Roman"/>
        </w:rPr>
        <w:t xml:space="preserve">that Respondents submit </w:t>
      </w:r>
      <w:r w:rsidRPr="00C51CEB">
        <w:rPr>
          <w:rFonts w:ascii="Times New Roman" w:eastAsia="Garamond" w:hAnsi="Times New Roman"/>
          <w:spacing w:val="-1"/>
        </w:rPr>
        <w:t>proposals</w:t>
      </w:r>
      <w:r w:rsidRPr="00C51CEB">
        <w:rPr>
          <w:rFonts w:ascii="Times New Roman" w:eastAsia="Garamond" w:hAnsi="Times New Roman"/>
          <w:spacing w:val="-2"/>
        </w:rPr>
        <w:t xml:space="preserve"> </w:t>
      </w:r>
      <w:r w:rsidRPr="00C51CEB">
        <w:rPr>
          <w:rFonts w:ascii="Times New Roman" w:eastAsia="Garamond" w:hAnsi="Times New Roman"/>
        </w:rPr>
        <w:t xml:space="preserve">for </w:t>
      </w:r>
      <w:r w:rsidRPr="00C51CEB">
        <w:rPr>
          <w:rFonts w:ascii="Times New Roman" w:eastAsia="Garamond" w:hAnsi="Times New Roman"/>
          <w:spacing w:val="-1"/>
        </w:rPr>
        <w:t>performing for ADECA the CDBG-DR Grant</w:t>
      </w:r>
      <w:r w:rsidRPr="00C51CEB">
        <w:rPr>
          <w:rFonts w:ascii="Times New Roman" w:eastAsia="Garamond" w:hAnsi="Times New Roman"/>
        </w:rPr>
        <w:t xml:space="preserve"> Program c</w:t>
      </w:r>
      <w:r w:rsidRPr="00C51CEB">
        <w:rPr>
          <w:rFonts w:ascii="Times New Roman" w:eastAsia="Garamond" w:hAnsi="Times New Roman"/>
          <w:spacing w:val="-2"/>
        </w:rPr>
        <w:t>oordination</w:t>
      </w:r>
      <w:r w:rsidR="00C458F7">
        <w:rPr>
          <w:rFonts w:ascii="Times New Roman" w:eastAsia="Garamond" w:hAnsi="Times New Roman"/>
          <w:spacing w:val="-2"/>
        </w:rPr>
        <w:t xml:space="preserve"> </w:t>
      </w:r>
      <w:r w:rsidRPr="00C51CEB">
        <w:rPr>
          <w:rFonts w:ascii="Times New Roman" w:eastAsia="Garamond" w:hAnsi="Times New Roman"/>
          <w:spacing w:val="-2"/>
        </w:rPr>
        <w:t>and pro</w:t>
      </w:r>
      <w:r w:rsidR="008C6024">
        <w:rPr>
          <w:rFonts w:ascii="Times New Roman" w:eastAsia="Garamond" w:hAnsi="Times New Roman"/>
          <w:spacing w:val="-2"/>
        </w:rPr>
        <w:t>gram</w:t>
      </w:r>
      <w:r w:rsidRPr="00C51CEB">
        <w:rPr>
          <w:rFonts w:ascii="Times New Roman" w:eastAsia="Garamond" w:hAnsi="Times New Roman"/>
          <w:spacing w:val="-2"/>
        </w:rPr>
        <w:t xml:space="preserve"> </w:t>
      </w:r>
      <w:r w:rsidRPr="00C51CEB">
        <w:rPr>
          <w:rFonts w:ascii="Times New Roman" w:eastAsia="Garamond" w:hAnsi="Times New Roman"/>
        </w:rPr>
        <w:t>m</w:t>
      </w:r>
      <w:r w:rsidRPr="00C51CEB">
        <w:rPr>
          <w:rFonts w:ascii="Times New Roman" w:eastAsia="Garamond" w:hAnsi="Times New Roman"/>
          <w:spacing w:val="1"/>
        </w:rPr>
        <w:t xml:space="preserve">anagement </w:t>
      </w:r>
      <w:r w:rsidR="00D86FA6">
        <w:rPr>
          <w:rFonts w:ascii="Times New Roman" w:eastAsia="Garamond" w:hAnsi="Times New Roman"/>
          <w:spacing w:val="1"/>
        </w:rPr>
        <w:t xml:space="preserve">assistance </w:t>
      </w:r>
      <w:r w:rsidRPr="00C51CEB">
        <w:rPr>
          <w:rFonts w:ascii="Times New Roman" w:eastAsia="Garamond" w:hAnsi="Times New Roman"/>
          <w:spacing w:val="1"/>
        </w:rPr>
        <w:t>s</w:t>
      </w:r>
      <w:r w:rsidRPr="00C51CEB">
        <w:rPr>
          <w:rFonts w:ascii="Times New Roman" w:eastAsia="Garamond" w:hAnsi="Times New Roman"/>
          <w:spacing w:val="-2"/>
        </w:rPr>
        <w:t xml:space="preserve">ervices </w:t>
      </w:r>
      <w:r w:rsidRPr="00C51CEB">
        <w:rPr>
          <w:rFonts w:ascii="Times New Roman" w:eastAsia="Garamond" w:hAnsi="Times New Roman"/>
        </w:rPr>
        <w:t>for</w:t>
      </w:r>
      <w:r w:rsidRPr="00C51CEB">
        <w:rPr>
          <w:rFonts w:ascii="Times New Roman" w:eastAsia="Garamond" w:hAnsi="Times New Roman"/>
          <w:spacing w:val="-2"/>
        </w:rPr>
        <w:t xml:space="preserve"> </w:t>
      </w:r>
      <w:r>
        <w:rPr>
          <w:rFonts w:ascii="Times New Roman" w:eastAsia="Garamond" w:hAnsi="Times New Roman"/>
          <w:spacing w:val="-2"/>
        </w:rPr>
        <w:t>grant activities</w:t>
      </w:r>
      <w:r w:rsidRPr="00C51CEB">
        <w:rPr>
          <w:rFonts w:ascii="Times New Roman" w:eastAsia="Garamond" w:hAnsi="Times New Roman"/>
          <w:spacing w:val="-1"/>
        </w:rPr>
        <w:t xml:space="preserve"> r</w:t>
      </w:r>
      <w:r w:rsidRPr="00C51CEB">
        <w:rPr>
          <w:rFonts w:ascii="Times New Roman" w:eastAsia="Garamond" w:hAnsi="Times New Roman"/>
          <w:spacing w:val="-2"/>
        </w:rPr>
        <w:t>elat</w:t>
      </w:r>
      <w:r>
        <w:rPr>
          <w:rFonts w:ascii="Times New Roman" w:eastAsia="Garamond" w:hAnsi="Times New Roman"/>
          <w:spacing w:val="-2"/>
        </w:rPr>
        <w:t xml:space="preserve">ing </w:t>
      </w:r>
      <w:r w:rsidRPr="00C51CEB">
        <w:rPr>
          <w:rFonts w:ascii="Times New Roman" w:eastAsia="Garamond" w:hAnsi="Times New Roman"/>
          <w:spacing w:val="-2"/>
        </w:rPr>
        <w:t>to</w:t>
      </w:r>
      <w:r w:rsidRPr="00C51CEB">
        <w:rPr>
          <w:rFonts w:ascii="Times New Roman" w:eastAsia="Garamond" w:hAnsi="Times New Roman"/>
          <w:spacing w:val="1"/>
        </w:rPr>
        <w:t xml:space="preserve"> </w:t>
      </w:r>
      <w:r w:rsidRPr="00C51CEB">
        <w:rPr>
          <w:rFonts w:ascii="Times New Roman" w:eastAsia="Garamond" w:hAnsi="Times New Roman"/>
          <w:spacing w:val="-1"/>
        </w:rPr>
        <w:t>the $311,732,000 CDBG-DR allocatio</w:t>
      </w:r>
      <w:r>
        <w:rPr>
          <w:rFonts w:ascii="Times New Roman" w:eastAsia="Garamond" w:hAnsi="Times New Roman"/>
          <w:spacing w:val="-1"/>
        </w:rPr>
        <w:t xml:space="preserve">n provided to </w:t>
      </w:r>
      <w:r w:rsidRPr="00C51CEB">
        <w:rPr>
          <w:rFonts w:ascii="Times New Roman" w:eastAsia="Garamond" w:hAnsi="Times New Roman"/>
        </w:rPr>
        <w:t>ADECA</w:t>
      </w:r>
      <w:r w:rsidRPr="00C51CEB">
        <w:rPr>
          <w:rFonts w:ascii="Times New Roman" w:eastAsia="Garamond" w:hAnsi="Times New Roman"/>
          <w:spacing w:val="-1"/>
        </w:rPr>
        <w:t>.</w:t>
      </w:r>
    </w:p>
    <w:p w14:paraId="64117D2A" w14:textId="5FFE7D25" w:rsidR="00CA31C4" w:rsidRPr="00C51CEB"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Pr>
          <w:rFonts w:ascii="Times New Roman" w:eastAsia="Garamond" w:hAnsi="Times New Roman"/>
          <w:spacing w:val="-1"/>
        </w:rPr>
        <w:tab/>
        <w:t>2</w:t>
      </w:r>
      <w:r w:rsidRPr="00C51CEB">
        <w:rPr>
          <w:rFonts w:ascii="Times New Roman" w:eastAsia="Garamond" w:hAnsi="Times New Roman"/>
          <w:spacing w:val="-1"/>
        </w:rPr>
        <w:t xml:space="preserve">.  </w:t>
      </w:r>
      <w:r w:rsidRPr="00C51CEB">
        <w:rPr>
          <w:rFonts w:ascii="Times New Roman" w:eastAsia="Garamond" w:hAnsi="Times New Roman"/>
          <w:spacing w:val="-2"/>
          <w:u w:val="single"/>
        </w:rPr>
        <w:t>Services to be Provided</w:t>
      </w:r>
      <w:r w:rsidRPr="00C51CEB">
        <w:rPr>
          <w:rFonts w:ascii="Times New Roman" w:eastAsia="Garamond" w:hAnsi="Times New Roman"/>
          <w:spacing w:val="-1"/>
        </w:rPr>
        <w:t xml:space="preserve">:  ADECA will require that the selected </w:t>
      </w:r>
      <w:r>
        <w:rPr>
          <w:rFonts w:ascii="Times New Roman" w:eastAsia="Garamond" w:hAnsi="Times New Roman"/>
          <w:spacing w:val="-1"/>
        </w:rPr>
        <w:t>R</w:t>
      </w:r>
      <w:r w:rsidRPr="00C51CEB">
        <w:rPr>
          <w:rFonts w:ascii="Times New Roman" w:eastAsia="Garamond" w:hAnsi="Times New Roman"/>
          <w:spacing w:val="-1"/>
        </w:rPr>
        <w:t xml:space="preserve">espondent </w:t>
      </w:r>
      <w:proofErr w:type="gramStart"/>
      <w:r>
        <w:rPr>
          <w:rFonts w:ascii="Times New Roman" w:eastAsia="Garamond" w:hAnsi="Times New Roman"/>
          <w:spacing w:val="-1"/>
        </w:rPr>
        <w:t>enter into</w:t>
      </w:r>
      <w:proofErr w:type="gramEnd"/>
      <w:r>
        <w:rPr>
          <w:rFonts w:ascii="Times New Roman" w:eastAsia="Garamond" w:hAnsi="Times New Roman"/>
          <w:spacing w:val="-1"/>
        </w:rPr>
        <w:t xml:space="preserve"> a professional services contract with ADECA for the Respondent to </w:t>
      </w:r>
      <w:r w:rsidRPr="00C51CEB">
        <w:rPr>
          <w:rFonts w:ascii="Times New Roman" w:eastAsia="Garamond" w:hAnsi="Times New Roman"/>
          <w:spacing w:val="-1"/>
        </w:rPr>
        <w:t xml:space="preserve">perform </w:t>
      </w:r>
      <w:r w:rsidRPr="00C51CEB">
        <w:rPr>
          <w:rFonts w:ascii="Times New Roman" w:eastAsia="Garamond" w:hAnsi="Times New Roman"/>
        </w:rPr>
        <w:t xml:space="preserve">the </w:t>
      </w:r>
      <w:r w:rsidR="002A01EF">
        <w:rPr>
          <w:rFonts w:ascii="Times New Roman" w:eastAsia="Garamond" w:hAnsi="Times New Roman"/>
        </w:rPr>
        <w:t>six (</w:t>
      </w:r>
      <w:r w:rsidR="00067626">
        <w:rPr>
          <w:rFonts w:ascii="Times New Roman" w:eastAsia="Garamond" w:hAnsi="Times New Roman"/>
        </w:rPr>
        <w:t>6</w:t>
      </w:r>
      <w:r w:rsidR="002A01EF">
        <w:rPr>
          <w:rFonts w:ascii="Times New Roman" w:eastAsia="Garamond" w:hAnsi="Times New Roman"/>
        </w:rPr>
        <w:t xml:space="preserve">) </w:t>
      </w:r>
      <w:r w:rsidRPr="00C51CEB">
        <w:rPr>
          <w:rFonts w:ascii="Times New Roman" w:eastAsia="Garamond" w:hAnsi="Times New Roman"/>
          <w:spacing w:val="-1"/>
        </w:rPr>
        <w:t>following</w:t>
      </w:r>
      <w:r w:rsidRPr="00C51CEB">
        <w:rPr>
          <w:rFonts w:ascii="Times New Roman" w:eastAsia="Garamond" w:hAnsi="Times New Roman"/>
          <w:spacing w:val="-4"/>
        </w:rPr>
        <w:t xml:space="preserve"> </w:t>
      </w:r>
      <w:r w:rsidR="002A01EF">
        <w:rPr>
          <w:rFonts w:ascii="Times New Roman" w:eastAsia="Garamond" w:hAnsi="Times New Roman"/>
          <w:spacing w:val="-4"/>
        </w:rPr>
        <w:t xml:space="preserve">identified </w:t>
      </w:r>
      <w:r w:rsidRPr="00C51CEB">
        <w:rPr>
          <w:rFonts w:ascii="Times New Roman" w:eastAsia="Garamond" w:hAnsi="Times New Roman"/>
          <w:spacing w:val="-1"/>
        </w:rPr>
        <w:t>services</w:t>
      </w:r>
      <w:r>
        <w:rPr>
          <w:rFonts w:ascii="Times New Roman" w:eastAsia="Garamond" w:hAnsi="Times New Roman"/>
          <w:spacing w:val="-1"/>
        </w:rPr>
        <w:t xml:space="preserve"> or services similarly related to these activities</w:t>
      </w:r>
      <w:r w:rsidRPr="00C51CEB">
        <w:rPr>
          <w:rFonts w:ascii="Times New Roman" w:eastAsia="Garamond" w:hAnsi="Times New Roman"/>
          <w:spacing w:val="-1"/>
        </w:rPr>
        <w:t>:</w:t>
      </w:r>
    </w:p>
    <w:p w14:paraId="0DFBA3E8" w14:textId="3086F159"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t xml:space="preserve">a.  </w:t>
      </w:r>
      <w:r w:rsidR="00644DC8">
        <w:rPr>
          <w:rFonts w:ascii="Times New Roman" w:eastAsia="Garamond" w:hAnsi="Times New Roman"/>
          <w:spacing w:val="-1"/>
        </w:rPr>
        <w:t xml:space="preserve">Assistance with </w:t>
      </w:r>
      <w:r w:rsidR="00325480">
        <w:rPr>
          <w:rFonts w:ascii="Times New Roman" w:eastAsia="Garamond" w:hAnsi="Times New Roman"/>
          <w:spacing w:val="-1"/>
        </w:rPr>
        <w:t xml:space="preserve">the development of </w:t>
      </w:r>
      <w:r w:rsidRPr="00C51CEB">
        <w:rPr>
          <w:rFonts w:ascii="Times New Roman" w:eastAsia="Garamond" w:hAnsi="Times New Roman"/>
        </w:rPr>
        <w:t>a</w:t>
      </w:r>
      <w:r>
        <w:rPr>
          <w:rFonts w:ascii="Times New Roman" w:eastAsia="Garamond" w:hAnsi="Times New Roman"/>
        </w:rPr>
        <w:t xml:space="preserve">n </w:t>
      </w:r>
      <w:r w:rsidRPr="00C51CEB">
        <w:rPr>
          <w:rFonts w:ascii="Times New Roman" w:eastAsia="Garamond" w:hAnsi="Times New Roman"/>
        </w:rPr>
        <w:t>Action Plan for th</w:t>
      </w:r>
      <w:r>
        <w:rPr>
          <w:rFonts w:ascii="Times New Roman" w:eastAsia="Garamond" w:hAnsi="Times New Roman"/>
        </w:rPr>
        <w:t xml:space="preserve">is CDBG-DR grant’s </w:t>
      </w:r>
      <w:r w:rsidR="00644DC8">
        <w:rPr>
          <w:rFonts w:ascii="Times New Roman" w:eastAsia="Garamond" w:hAnsi="Times New Roman"/>
        </w:rPr>
        <w:t xml:space="preserve">program </w:t>
      </w:r>
      <w:r w:rsidRPr="00C51CEB">
        <w:rPr>
          <w:rFonts w:ascii="Times New Roman" w:eastAsia="Garamond" w:hAnsi="Times New Roman"/>
          <w:spacing w:val="-1"/>
        </w:rPr>
        <w:t>development and implementation,</w:t>
      </w:r>
      <w:r>
        <w:rPr>
          <w:rFonts w:ascii="Times New Roman" w:eastAsia="Garamond" w:hAnsi="Times New Roman"/>
          <w:spacing w:val="-1"/>
        </w:rPr>
        <w:t xml:space="preserve"> for the </w:t>
      </w:r>
      <w:r w:rsidRPr="00C51CEB">
        <w:rPr>
          <w:rFonts w:ascii="Times New Roman" w:eastAsia="Garamond" w:hAnsi="Times New Roman"/>
        </w:rPr>
        <w:t xml:space="preserve">timely expenditure of the </w:t>
      </w:r>
      <w:r>
        <w:rPr>
          <w:rFonts w:ascii="Times New Roman" w:eastAsia="Garamond" w:hAnsi="Times New Roman"/>
        </w:rPr>
        <w:t xml:space="preserve">grant </w:t>
      </w:r>
      <w:r w:rsidRPr="00C51CEB">
        <w:rPr>
          <w:rFonts w:ascii="Times New Roman" w:eastAsia="Garamond" w:hAnsi="Times New Roman"/>
        </w:rPr>
        <w:t xml:space="preserve">funds, </w:t>
      </w:r>
      <w:r>
        <w:rPr>
          <w:rFonts w:ascii="Times New Roman" w:eastAsia="Garamond" w:hAnsi="Times New Roman"/>
        </w:rPr>
        <w:t xml:space="preserve">for the compliance with HUD’s CDBG-DR grant requirements, </w:t>
      </w:r>
      <w:r w:rsidRPr="00C51CEB">
        <w:rPr>
          <w:rFonts w:ascii="Times New Roman" w:eastAsia="Garamond" w:hAnsi="Times New Roman"/>
          <w:spacing w:val="-1"/>
        </w:rPr>
        <w:t>and</w:t>
      </w:r>
      <w:r w:rsidRPr="00C51CEB">
        <w:rPr>
          <w:rFonts w:ascii="Times New Roman" w:eastAsia="Garamond" w:hAnsi="Times New Roman"/>
          <w:spacing w:val="1"/>
        </w:rPr>
        <w:t xml:space="preserve"> for </w:t>
      </w:r>
      <w:r>
        <w:rPr>
          <w:rFonts w:ascii="Times New Roman" w:eastAsia="Garamond" w:hAnsi="Times New Roman"/>
          <w:spacing w:val="1"/>
        </w:rPr>
        <w:t xml:space="preserve">the </w:t>
      </w:r>
      <w:r w:rsidRPr="00C51CEB">
        <w:rPr>
          <w:rFonts w:ascii="Times New Roman" w:eastAsia="Garamond" w:hAnsi="Times New Roman"/>
          <w:spacing w:val="1"/>
        </w:rPr>
        <w:t>follow-up pro</w:t>
      </w:r>
      <w:r w:rsidR="007E276C">
        <w:rPr>
          <w:rFonts w:ascii="Times New Roman" w:eastAsia="Garamond" w:hAnsi="Times New Roman"/>
          <w:spacing w:val="1"/>
        </w:rPr>
        <w:t>gram</w:t>
      </w:r>
      <w:r w:rsidRPr="00C51CEB">
        <w:rPr>
          <w:rFonts w:ascii="Times New Roman" w:eastAsia="Garamond" w:hAnsi="Times New Roman"/>
          <w:spacing w:val="1"/>
        </w:rPr>
        <w:t xml:space="preserve"> </w:t>
      </w:r>
      <w:r w:rsidRPr="00C51CEB">
        <w:rPr>
          <w:rFonts w:ascii="Times New Roman" w:eastAsia="Garamond" w:hAnsi="Times New Roman"/>
          <w:spacing w:val="-1"/>
        </w:rPr>
        <w:t>support</w:t>
      </w:r>
      <w:r w:rsidRPr="00C51CEB">
        <w:rPr>
          <w:rFonts w:ascii="Times New Roman" w:eastAsia="Garamond" w:hAnsi="Times New Roman"/>
          <w:spacing w:val="1"/>
        </w:rPr>
        <w:t xml:space="preserve"> which can </w:t>
      </w:r>
      <w:r w:rsidRPr="00C51CEB">
        <w:rPr>
          <w:rFonts w:ascii="Times New Roman" w:eastAsia="Garamond" w:hAnsi="Times New Roman"/>
          <w:spacing w:val="-1"/>
        </w:rPr>
        <w:t>include writing Action</w:t>
      </w:r>
      <w:r w:rsidRPr="00C51CEB">
        <w:rPr>
          <w:rFonts w:ascii="Times New Roman" w:eastAsia="Garamond" w:hAnsi="Times New Roman"/>
        </w:rPr>
        <w:t xml:space="preserve"> Plan</w:t>
      </w:r>
      <w:r w:rsidRPr="00C51CEB">
        <w:rPr>
          <w:rFonts w:ascii="Times New Roman" w:eastAsia="Garamond" w:hAnsi="Times New Roman"/>
          <w:spacing w:val="-3"/>
        </w:rPr>
        <w:t xml:space="preserve"> </w:t>
      </w:r>
      <w:r w:rsidRPr="00C51CEB">
        <w:rPr>
          <w:rFonts w:ascii="Times New Roman" w:eastAsia="Garamond" w:hAnsi="Times New Roman"/>
          <w:spacing w:val="-1"/>
        </w:rPr>
        <w:t>amendments</w:t>
      </w:r>
      <w:r>
        <w:rPr>
          <w:rFonts w:ascii="Times New Roman" w:eastAsia="Garamond" w:hAnsi="Times New Roman"/>
          <w:spacing w:val="-1"/>
        </w:rPr>
        <w:t xml:space="preserve"> and compliance/evaluation reports and producing other documents and performing grant-related services </w:t>
      </w:r>
      <w:r w:rsidRPr="00C51CEB">
        <w:rPr>
          <w:rFonts w:ascii="Times New Roman" w:eastAsia="Garamond" w:hAnsi="Times New Roman"/>
          <w:spacing w:val="-1"/>
        </w:rPr>
        <w:t>as and when required.</w:t>
      </w:r>
    </w:p>
    <w:p w14:paraId="204CA640" w14:textId="41E5BEA1" w:rsidR="00180F33" w:rsidRDefault="00180F33" w:rsidP="00180F33">
      <w:pPr>
        <w:widowControl w:val="0"/>
        <w:outlineLvl w:val="0"/>
        <w:rPr>
          <w:rFonts w:ascii="Times New Roman" w:eastAsia="Garamond" w:hAnsi="Times New Roman"/>
        </w:rPr>
      </w:pPr>
      <w:r>
        <w:rPr>
          <w:rFonts w:ascii="Times New Roman" w:eastAsia="Garamond" w:hAnsi="Times New Roman"/>
          <w:spacing w:val="-1"/>
        </w:rPr>
        <w:lastRenderedPageBreak/>
        <w:tab/>
      </w:r>
      <w:r>
        <w:rPr>
          <w:rFonts w:ascii="Times New Roman" w:eastAsia="Garamond" w:hAnsi="Times New Roman"/>
          <w:spacing w:val="-1"/>
        </w:rPr>
        <w:tab/>
      </w:r>
      <w:r>
        <w:rPr>
          <w:rFonts w:ascii="Times New Roman" w:eastAsia="Garamond" w:hAnsi="Times New Roman"/>
          <w:spacing w:val="-1"/>
        </w:rPr>
        <w:tab/>
      </w:r>
      <w:r w:rsidR="00445796" w:rsidRPr="0009268C">
        <w:rPr>
          <w:rFonts w:ascii="Times New Roman" w:eastAsia="Garamond" w:hAnsi="Times New Roman"/>
          <w:spacing w:val="-1"/>
        </w:rPr>
        <w:t>b</w:t>
      </w:r>
      <w:r w:rsidRPr="0009268C">
        <w:rPr>
          <w:rFonts w:ascii="Times New Roman" w:eastAsia="Garamond" w:hAnsi="Times New Roman"/>
          <w:spacing w:val="-1"/>
        </w:rPr>
        <w:t xml:space="preserve">.  </w:t>
      </w:r>
      <w:r w:rsidR="00325480" w:rsidRPr="0009268C">
        <w:rPr>
          <w:rFonts w:ascii="Times New Roman" w:eastAsia="Garamond" w:hAnsi="Times New Roman"/>
          <w:spacing w:val="-1"/>
        </w:rPr>
        <w:t>Assistance with the d</w:t>
      </w:r>
      <w:r w:rsidRPr="0009268C">
        <w:rPr>
          <w:rFonts w:ascii="Times New Roman" w:eastAsia="Garamond" w:hAnsi="Times New Roman"/>
          <w:spacing w:val="-1"/>
        </w:rPr>
        <w:t>evelopment and review of th</w:t>
      </w:r>
      <w:r w:rsidR="00445796" w:rsidRPr="0009268C">
        <w:rPr>
          <w:rFonts w:ascii="Times New Roman" w:eastAsia="Garamond" w:hAnsi="Times New Roman"/>
          <w:spacing w:val="-1"/>
        </w:rPr>
        <w:t xml:space="preserve">e </w:t>
      </w:r>
      <w:r w:rsidRPr="0009268C">
        <w:rPr>
          <w:rFonts w:ascii="Times New Roman" w:eastAsia="Garamond" w:hAnsi="Times New Roman"/>
          <w:spacing w:val="-1"/>
        </w:rPr>
        <w:t>CDBG-DR grant’s</w:t>
      </w:r>
      <w:r>
        <w:rPr>
          <w:rFonts w:ascii="Times New Roman" w:eastAsia="Garamond" w:hAnsi="Times New Roman"/>
          <w:spacing w:val="-1"/>
        </w:rPr>
        <w:t xml:space="preserve"> </w:t>
      </w:r>
      <w:r w:rsidRPr="00C51CEB">
        <w:rPr>
          <w:rFonts w:ascii="Times New Roman" w:eastAsia="Garamond" w:hAnsi="Times New Roman"/>
          <w:spacing w:val="-1"/>
        </w:rPr>
        <w:t>p</w:t>
      </w:r>
      <w:r w:rsidRPr="00C51CEB">
        <w:rPr>
          <w:rFonts w:ascii="Times New Roman" w:eastAsia="Garamond" w:hAnsi="Times New Roman"/>
        </w:rPr>
        <w:t>olicies and procedures</w:t>
      </w:r>
      <w:r>
        <w:rPr>
          <w:rFonts w:ascii="Times New Roman" w:eastAsia="Garamond" w:hAnsi="Times New Roman"/>
        </w:rPr>
        <w:t xml:space="preserve">, to include </w:t>
      </w:r>
      <w:r w:rsidR="00445796">
        <w:rPr>
          <w:rFonts w:ascii="Times New Roman" w:eastAsia="Garamond" w:hAnsi="Times New Roman"/>
        </w:rPr>
        <w:t xml:space="preserve">procurement, environmental, </w:t>
      </w:r>
      <w:r w:rsidR="00867467">
        <w:rPr>
          <w:rFonts w:ascii="Times New Roman" w:eastAsia="Garamond" w:hAnsi="Times New Roman"/>
        </w:rPr>
        <w:t xml:space="preserve">FH </w:t>
      </w:r>
      <w:r w:rsidR="00545CA4">
        <w:rPr>
          <w:rFonts w:ascii="Times New Roman" w:eastAsia="Garamond" w:hAnsi="Times New Roman"/>
        </w:rPr>
        <w:t xml:space="preserve">&amp; </w:t>
      </w:r>
      <w:r w:rsidR="00867467">
        <w:rPr>
          <w:rFonts w:ascii="Times New Roman" w:eastAsia="Garamond" w:hAnsi="Times New Roman"/>
        </w:rPr>
        <w:t xml:space="preserve">EO, </w:t>
      </w:r>
      <w:r>
        <w:rPr>
          <w:rFonts w:ascii="Times New Roman" w:eastAsia="Garamond" w:hAnsi="Times New Roman"/>
        </w:rPr>
        <w:t>Section 3</w:t>
      </w:r>
      <w:r w:rsidR="00C86A9B">
        <w:rPr>
          <w:rFonts w:ascii="Times New Roman" w:eastAsia="Garamond" w:hAnsi="Times New Roman"/>
        </w:rPr>
        <w:t>, resiliency</w:t>
      </w:r>
      <w:r w:rsidR="006512E5">
        <w:rPr>
          <w:rFonts w:ascii="Times New Roman" w:eastAsia="Garamond" w:hAnsi="Times New Roman"/>
        </w:rPr>
        <w:t xml:space="preserve">, duplication of benefits, mitigation, energy, buyouts, and other policies </w:t>
      </w:r>
      <w:r>
        <w:rPr>
          <w:rFonts w:ascii="Times New Roman" w:eastAsia="Garamond" w:hAnsi="Times New Roman"/>
        </w:rPr>
        <w:t>necessarily required for the operation and management of this CDBG-DR grant</w:t>
      </w:r>
      <w:r w:rsidRPr="00C51CEB">
        <w:rPr>
          <w:rFonts w:ascii="Times New Roman" w:eastAsia="Garamond" w:hAnsi="Times New Roman"/>
        </w:rPr>
        <w:t>.</w:t>
      </w:r>
    </w:p>
    <w:p w14:paraId="09CBA120" w14:textId="0A2073E9"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r>
      <w:r w:rsidR="00BB6007">
        <w:rPr>
          <w:rFonts w:ascii="Times New Roman" w:eastAsia="Garamond" w:hAnsi="Times New Roman"/>
          <w:spacing w:val="-1"/>
        </w:rPr>
        <w:t>c</w:t>
      </w:r>
      <w:r>
        <w:rPr>
          <w:rFonts w:ascii="Times New Roman" w:eastAsia="Garamond" w:hAnsi="Times New Roman"/>
          <w:spacing w:val="-1"/>
        </w:rPr>
        <w:t xml:space="preserve">.  </w:t>
      </w:r>
      <w:r w:rsidR="0009268C" w:rsidRPr="0009268C">
        <w:rPr>
          <w:rFonts w:ascii="Times New Roman" w:eastAsia="Garamond" w:hAnsi="Times New Roman"/>
          <w:spacing w:val="-1"/>
        </w:rPr>
        <w:t xml:space="preserve">Assistance with the development </w:t>
      </w:r>
      <w:r w:rsidRPr="00C51CEB">
        <w:rPr>
          <w:rFonts w:ascii="Times New Roman" w:eastAsia="Garamond" w:hAnsi="Times New Roman"/>
        </w:rPr>
        <w:t>of</w:t>
      </w:r>
      <w:r w:rsidRPr="00C51CEB">
        <w:rPr>
          <w:rFonts w:ascii="Times New Roman" w:eastAsia="Garamond" w:hAnsi="Times New Roman"/>
          <w:spacing w:val="-3"/>
        </w:rPr>
        <w:t xml:space="preserve"> </w:t>
      </w:r>
      <w:r>
        <w:rPr>
          <w:rFonts w:ascii="Times New Roman" w:eastAsia="Garamond" w:hAnsi="Times New Roman"/>
          <w:spacing w:val="-3"/>
        </w:rPr>
        <w:t>th</w:t>
      </w:r>
      <w:r w:rsidR="00BB6007">
        <w:rPr>
          <w:rFonts w:ascii="Times New Roman" w:eastAsia="Garamond" w:hAnsi="Times New Roman"/>
          <w:spacing w:val="-3"/>
        </w:rPr>
        <w:t>e</w:t>
      </w:r>
      <w:r>
        <w:rPr>
          <w:rFonts w:ascii="Times New Roman" w:eastAsia="Garamond" w:hAnsi="Times New Roman"/>
          <w:spacing w:val="-3"/>
        </w:rPr>
        <w:t xml:space="preserve"> </w:t>
      </w:r>
      <w:r w:rsidRPr="00C51CEB">
        <w:rPr>
          <w:rFonts w:ascii="Times New Roman" w:eastAsia="Garamond" w:hAnsi="Times New Roman"/>
          <w:spacing w:val="-3"/>
        </w:rPr>
        <w:t xml:space="preserve">CDBG-DR </w:t>
      </w:r>
      <w:r>
        <w:rPr>
          <w:rFonts w:ascii="Times New Roman" w:eastAsia="Garamond" w:hAnsi="Times New Roman"/>
          <w:spacing w:val="-3"/>
        </w:rPr>
        <w:t xml:space="preserve">grant’s </w:t>
      </w:r>
      <w:r w:rsidRPr="00C51CEB">
        <w:rPr>
          <w:rFonts w:ascii="Times New Roman" w:eastAsia="Garamond" w:hAnsi="Times New Roman"/>
          <w:spacing w:val="-1"/>
        </w:rPr>
        <w:t>timelines,</w:t>
      </w:r>
      <w:r w:rsidRPr="00C51CEB">
        <w:rPr>
          <w:rFonts w:ascii="Times New Roman" w:eastAsia="Garamond" w:hAnsi="Times New Roman"/>
          <w:spacing w:val="2"/>
        </w:rPr>
        <w:t xml:space="preserve"> </w:t>
      </w:r>
      <w:r w:rsidRPr="00C51CEB">
        <w:rPr>
          <w:rFonts w:ascii="Times New Roman" w:eastAsia="Garamond" w:hAnsi="Times New Roman"/>
          <w:spacing w:val="-2"/>
        </w:rPr>
        <w:t>goals, performance m</w:t>
      </w:r>
      <w:r w:rsidRPr="00C51CEB">
        <w:rPr>
          <w:rFonts w:ascii="Times New Roman" w:eastAsia="Garamond" w:hAnsi="Times New Roman"/>
          <w:spacing w:val="-1"/>
        </w:rPr>
        <w:t>etrics,</w:t>
      </w:r>
      <w:r w:rsidRPr="00C51CEB">
        <w:rPr>
          <w:rFonts w:ascii="Times New Roman" w:eastAsia="Garamond" w:hAnsi="Times New Roman"/>
          <w:spacing w:val="-3"/>
        </w:rPr>
        <w:t xml:space="preserve"> </w:t>
      </w:r>
      <w:r w:rsidRPr="00C51CEB">
        <w:rPr>
          <w:rFonts w:ascii="Times New Roman" w:eastAsia="Garamond" w:hAnsi="Times New Roman"/>
          <w:spacing w:val="-1"/>
        </w:rPr>
        <w:t>and</w:t>
      </w:r>
      <w:r w:rsidRPr="00C51CEB">
        <w:rPr>
          <w:rFonts w:ascii="Times New Roman" w:eastAsia="Garamond" w:hAnsi="Times New Roman"/>
          <w:spacing w:val="1"/>
        </w:rPr>
        <w:t xml:space="preserve"> program </w:t>
      </w:r>
      <w:r w:rsidRPr="00C51CEB">
        <w:rPr>
          <w:rFonts w:ascii="Times New Roman" w:eastAsia="Garamond" w:hAnsi="Times New Roman"/>
          <w:spacing w:val="-1"/>
        </w:rPr>
        <w:t>deliverables.</w:t>
      </w:r>
    </w:p>
    <w:p w14:paraId="63F0F1AF" w14:textId="3A9DCB80"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r>
      <w:r w:rsidR="00BB6007">
        <w:rPr>
          <w:rFonts w:ascii="Times New Roman" w:eastAsia="Garamond" w:hAnsi="Times New Roman"/>
          <w:spacing w:val="-1"/>
        </w:rPr>
        <w:t>d</w:t>
      </w:r>
      <w:r>
        <w:rPr>
          <w:rFonts w:ascii="Times New Roman" w:eastAsia="Garamond" w:hAnsi="Times New Roman"/>
          <w:spacing w:val="-1"/>
        </w:rPr>
        <w:t xml:space="preserve">.  </w:t>
      </w:r>
      <w:r w:rsidR="00D25E75" w:rsidRPr="0009268C">
        <w:rPr>
          <w:rFonts w:ascii="Times New Roman" w:eastAsia="Garamond" w:hAnsi="Times New Roman"/>
          <w:spacing w:val="-1"/>
        </w:rPr>
        <w:t xml:space="preserve">Assistance with the development </w:t>
      </w:r>
      <w:r w:rsidRPr="00C51CEB">
        <w:rPr>
          <w:rFonts w:ascii="Times New Roman" w:eastAsia="Garamond" w:hAnsi="Times New Roman"/>
        </w:rPr>
        <w:t>of</w:t>
      </w:r>
      <w:r w:rsidRPr="00C51CEB">
        <w:rPr>
          <w:rFonts w:ascii="Times New Roman" w:eastAsia="Garamond" w:hAnsi="Times New Roman"/>
          <w:spacing w:val="-3"/>
        </w:rPr>
        <w:t xml:space="preserve"> </w:t>
      </w:r>
      <w:r>
        <w:rPr>
          <w:rFonts w:ascii="Times New Roman" w:eastAsia="Garamond" w:hAnsi="Times New Roman"/>
          <w:spacing w:val="-3"/>
        </w:rPr>
        <w:t>th</w:t>
      </w:r>
      <w:r w:rsidR="00BB6007">
        <w:rPr>
          <w:rFonts w:ascii="Times New Roman" w:eastAsia="Garamond" w:hAnsi="Times New Roman"/>
          <w:spacing w:val="-3"/>
        </w:rPr>
        <w:t>e</w:t>
      </w:r>
      <w:r>
        <w:rPr>
          <w:rFonts w:ascii="Times New Roman" w:eastAsia="Garamond" w:hAnsi="Times New Roman"/>
          <w:spacing w:val="-3"/>
        </w:rPr>
        <w:t xml:space="preserve"> </w:t>
      </w:r>
      <w:r w:rsidRPr="00C51CEB">
        <w:rPr>
          <w:rFonts w:ascii="Times New Roman" w:eastAsia="Garamond" w:hAnsi="Times New Roman"/>
          <w:spacing w:val="-3"/>
        </w:rPr>
        <w:t xml:space="preserve">CDBG-DR </w:t>
      </w:r>
      <w:r>
        <w:rPr>
          <w:rFonts w:ascii="Times New Roman" w:eastAsia="Garamond" w:hAnsi="Times New Roman"/>
          <w:spacing w:val="-3"/>
        </w:rPr>
        <w:t xml:space="preserve">grant’s </w:t>
      </w:r>
      <w:r w:rsidRPr="00C51CEB">
        <w:rPr>
          <w:rFonts w:ascii="Times New Roman" w:eastAsia="Garamond" w:hAnsi="Times New Roman"/>
          <w:spacing w:val="-3"/>
        </w:rPr>
        <w:t>d</w:t>
      </w:r>
      <w:r w:rsidRPr="00C51CEB">
        <w:rPr>
          <w:rFonts w:ascii="Times New Roman" w:eastAsia="Garamond" w:hAnsi="Times New Roman"/>
          <w:spacing w:val="-1"/>
        </w:rPr>
        <w:t>ocument</w:t>
      </w:r>
      <w:r w:rsidRPr="00C51CEB">
        <w:rPr>
          <w:rFonts w:ascii="Times New Roman" w:eastAsia="Garamond" w:hAnsi="Times New Roman"/>
          <w:spacing w:val="-3"/>
        </w:rPr>
        <w:t xml:space="preserve"> </w:t>
      </w:r>
      <w:r w:rsidRPr="00C51CEB">
        <w:rPr>
          <w:rFonts w:ascii="Times New Roman" w:eastAsia="Garamond" w:hAnsi="Times New Roman"/>
          <w:spacing w:val="-1"/>
        </w:rPr>
        <w:t>control</w:t>
      </w:r>
      <w:r w:rsidRPr="00C51CEB">
        <w:rPr>
          <w:rFonts w:ascii="Times New Roman" w:eastAsia="Garamond" w:hAnsi="Times New Roman"/>
          <w:spacing w:val="-2"/>
        </w:rPr>
        <w:t xml:space="preserve"> </w:t>
      </w:r>
      <w:r w:rsidRPr="00C51CEB">
        <w:rPr>
          <w:rFonts w:ascii="Times New Roman" w:eastAsia="Garamond" w:hAnsi="Times New Roman"/>
          <w:spacing w:val="-1"/>
        </w:rPr>
        <w:t>and</w:t>
      </w:r>
      <w:r w:rsidRPr="00C51CEB">
        <w:rPr>
          <w:rFonts w:ascii="Times New Roman" w:eastAsia="Garamond" w:hAnsi="Times New Roman"/>
          <w:spacing w:val="1"/>
        </w:rPr>
        <w:t xml:space="preserve"> </w:t>
      </w:r>
      <w:r>
        <w:rPr>
          <w:rFonts w:ascii="Times New Roman" w:eastAsia="Garamond" w:hAnsi="Times New Roman"/>
          <w:spacing w:val="1"/>
        </w:rPr>
        <w:t xml:space="preserve">the </w:t>
      </w:r>
      <w:r w:rsidRPr="00C51CEB">
        <w:rPr>
          <w:rFonts w:ascii="Times New Roman" w:eastAsia="Garamond" w:hAnsi="Times New Roman"/>
          <w:spacing w:val="-1"/>
        </w:rPr>
        <w:t xml:space="preserve">management </w:t>
      </w:r>
      <w:r w:rsidRPr="00C51CEB">
        <w:rPr>
          <w:rFonts w:ascii="Times New Roman" w:eastAsia="Garamond" w:hAnsi="Times New Roman"/>
        </w:rPr>
        <w:t xml:space="preserve">of </w:t>
      </w:r>
      <w:r w:rsidRPr="00C51CEB">
        <w:rPr>
          <w:rFonts w:ascii="Times New Roman" w:eastAsia="Garamond" w:hAnsi="Times New Roman"/>
          <w:spacing w:val="-3"/>
        </w:rPr>
        <w:t>p</w:t>
      </w:r>
      <w:r w:rsidRPr="00C51CEB">
        <w:rPr>
          <w:rFonts w:ascii="Times New Roman" w:eastAsia="Garamond" w:hAnsi="Times New Roman"/>
          <w:spacing w:val="-1"/>
        </w:rPr>
        <w:t>rogram records.</w:t>
      </w:r>
    </w:p>
    <w:p w14:paraId="7154307C" w14:textId="553006A0" w:rsidR="00CA31C4" w:rsidRDefault="00CA31C4" w:rsidP="00CA31C4">
      <w:pPr>
        <w:widowControl w:val="0"/>
        <w:outlineLvl w:val="0"/>
        <w:rPr>
          <w:rFonts w:ascii="Times New Roman" w:eastAsia="Garamond" w:hAnsi="Times New Roman"/>
          <w:spacing w:val="-1"/>
        </w:rPr>
      </w:pPr>
      <w:r>
        <w:rPr>
          <w:rFonts w:ascii="Times New Roman" w:eastAsia="Garamond" w:hAnsi="Times New Roman"/>
        </w:rPr>
        <w:tab/>
      </w:r>
      <w:r>
        <w:rPr>
          <w:rFonts w:ascii="Times New Roman" w:eastAsia="Garamond" w:hAnsi="Times New Roman"/>
        </w:rPr>
        <w:tab/>
      </w:r>
      <w:r>
        <w:rPr>
          <w:rFonts w:ascii="Times New Roman" w:eastAsia="Garamond" w:hAnsi="Times New Roman"/>
        </w:rPr>
        <w:tab/>
        <w:t xml:space="preserve">e.  </w:t>
      </w:r>
      <w:r w:rsidR="00D25E75" w:rsidRPr="0009268C">
        <w:rPr>
          <w:rFonts w:ascii="Times New Roman" w:eastAsia="Garamond" w:hAnsi="Times New Roman"/>
          <w:spacing w:val="-1"/>
        </w:rPr>
        <w:t xml:space="preserve">Assistance with the development </w:t>
      </w:r>
      <w:r w:rsidRPr="00C51CEB">
        <w:rPr>
          <w:rFonts w:ascii="Times New Roman" w:eastAsia="Garamond" w:hAnsi="Times New Roman"/>
          <w:spacing w:val="-1"/>
        </w:rPr>
        <w:t xml:space="preserve">and review of </w:t>
      </w:r>
      <w:r>
        <w:rPr>
          <w:rFonts w:ascii="Times New Roman" w:eastAsia="Garamond" w:hAnsi="Times New Roman"/>
          <w:spacing w:val="-1"/>
        </w:rPr>
        <w:t>th</w:t>
      </w:r>
      <w:r w:rsidR="00DD73F3">
        <w:rPr>
          <w:rFonts w:ascii="Times New Roman" w:eastAsia="Garamond" w:hAnsi="Times New Roman"/>
          <w:spacing w:val="-1"/>
        </w:rPr>
        <w:t>e</w:t>
      </w:r>
      <w:r>
        <w:rPr>
          <w:rFonts w:ascii="Times New Roman" w:eastAsia="Garamond" w:hAnsi="Times New Roman"/>
          <w:spacing w:val="-1"/>
        </w:rPr>
        <w:t xml:space="preserve"> </w:t>
      </w:r>
      <w:r w:rsidRPr="00C51CEB">
        <w:rPr>
          <w:rFonts w:ascii="Times New Roman" w:eastAsia="Garamond" w:hAnsi="Times New Roman"/>
          <w:spacing w:val="-1"/>
        </w:rPr>
        <w:t xml:space="preserve">CDBG-DR </w:t>
      </w:r>
      <w:r>
        <w:rPr>
          <w:rFonts w:ascii="Times New Roman" w:eastAsia="Garamond" w:hAnsi="Times New Roman"/>
          <w:spacing w:val="-1"/>
        </w:rPr>
        <w:t xml:space="preserve">grant’s </w:t>
      </w:r>
      <w:r w:rsidRPr="00C51CEB">
        <w:rPr>
          <w:rFonts w:ascii="Times New Roman" w:eastAsia="Garamond" w:hAnsi="Times New Roman"/>
          <w:spacing w:val="-1"/>
        </w:rPr>
        <w:t>financial</w:t>
      </w:r>
      <w:r w:rsidRPr="00C51CEB">
        <w:rPr>
          <w:rFonts w:ascii="Times New Roman" w:eastAsia="Garamond" w:hAnsi="Times New Roman"/>
          <w:spacing w:val="-2"/>
        </w:rPr>
        <w:t xml:space="preserve"> </w:t>
      </w:r>
      <w:r w:rsidRPr="00C51CEB">
        <w:rPr>
          <w:rFonts w:ascii="Times New Roman" w:eastAsia="Garamond" w:hAnsi="Times New Roman"/>
          <w:spacing w:val="-1"/>
        </w:rPr>
        <w:t>compliance</w:t>
      </w:r>
      <w:r w:rsidRPr="00C51CEB">
        <w:rPr>
          <w:rFonts w:ascii="Times New Roman" w:eastAsia="Garamond" w:hAnsi="Times New Roman"/>
          <w:spacing w:val="-2"/>
        </w:rPr>
        <w:t xml:space="preserve"> </w:t>
      </w:r>
      <w:r w:rsidRPr="00C51CEB">
        <w:rPr>
          <w:rFonts w:ascii="Times New Roman" w:eastAsia="Garamond" w:hAnsi="Times New Roman"/>
          <w:spacing w:val="-1"/>
        </w:rPr>
        <w:t>requirements and</w:t>
      </w:r>
      <w:r>
        <w:rPr>
          <w:rFonts w:ascii="Times New Roman" w:eastAsia="Garamond" w:hAnsi="Times New Roman"/>
          <w:spacing w:val="-1"/>
        </w:rPr>
        <w:t xml:space="preserve"> the provision of </w:t>
      </w:r>
      <w:r w:rsidRPr="00C51CEB">
        <w:rPr>
          <w:rFonts w:ascii="Times New Roman" w:eastAsia="Garamond" w:hAnsi="Times New Roman"/>
          <w:spacing w:val="-1"/>
        </w:rPr>
        <w:t>local</w:t>
      </w:r>
      <w:r w:rsidRPr="00C51CEB">
        <w:rPr>
          <w:rFonts w:ascii="Times New Roman" w:eastAsia="Garamond" w:hAnsi="Times New Roman"/>
          <w:spacing w:val="43"/>
        </w:rPr>
        <w:t xml:space="preserve"> </w:t>
      </w:r>
      <w:r w:rsidRPr="00C51CEB">
        <w:rPr>
          <w:rFonts w:ascii="Times New Roman" w:eastAsia="Garamond" w:hAnsi="Times New Roman"/>
          <w:spacing w:val="-1"/>
        </w:rPr>
        <w:t>financial</w:t>
      </w:r>
      <w:r w:rsidRPr="00C51CEB">
        <w:rPr>
          <w:rFonts w:ascii="Times New Roman" w:eastAsia="Garamond" w:hAnsi="Times New Roman"/>
        </w:rPr>
        <w:t xml:space="preserve"> </w:t>
      </w:r>
      <w:r w:rsidRPr="00C51CEB">
        <w:rPr>
          <w:rFonts w:ascii="Times New Roman" w:eastAsia="Garamond" w:hAnsi="Times New Roman"/>
          <w:spacing w:val="-1"/>
        </w:rPr>
        <w:t>procedural</w:t>
      </w:r>
      <w:r w:rsidRPr="00C51CEB">
        <w:rPr>
          <w:rFonts w:ascii="Times New Roman" w:eastAsia="Garamond" w:hAnsi="Times New Roman"/>
        </w:rPr>
        <w:t xml:space="preserve"> </w:t>
      </w:r>
      <w:r w:rsidRPr="00C51CEB">
        <w:rPr>
          <w:rFonts w:ascii="Times New Roman" w:eastAsia="Garamond" w:hAnsi="Times New Roman"/>
          <w:spacing w:val="-1"/>
        </w:rPr>
        <w:t>support</w:t>
      </w:r>
      <w:r>
        <w:rPr>
          <w:rFonts w:ascii="Times New Roman" w:eastAsia="Garamond" w:hAnsi="Times New Roman"/>
          <w:spacing w:val="-1"/>
        </w:rPr>
        <w:t>, to include assisting ADECA with the evaluation of management oversight of this CDBG-DR grant</w:t>
      </w:r>
      <w:r w:rsidRPr="00C51CEB">
        <w:rPr>
          <w:rFonts w:ascii="Times New Roman" w:eastAsia="Garamond" w:hAnsi="Times New Roman"/>
          <w:spacing w:val="-1"/>
        </w:rPr>
        <w:t>.</w:t>
      </w:r>
    </w:p>
    <w:p w14:paraId="45D4EBEC" w14:textId="4F640EF4" w:rsidR="00CA31C4" w:rsidRDefault="00CA31C4" w:rsidP="00CA31C4">
      <w:pPr>
        <w:widowControl w:val="0"/>
        <w:outlineLvl w:val="0"/>
        <w:rPr>
          <w:rFonts w:ascii="Times New Roman" w:eastAsia="Garamond" w:hAnsi="Times New Roman"/>
          <w:spacing w:val="-2"/>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t xml:space="preserve">f.  </w:t>
      </w:r>
      <w:r w:rsidR="00D25E75" w:rsidRPr="0009268C">
        <w:rPr>
          <w:rFonts w:ascii="Times New Roman" w:eastAsia="Garamond" w:hAnsi="Times New Roman"/>
          <w:spacing w:val="-1"/>
        </w:rPr>
        <w:t xml:space="preserve">Assistance with the development </w:t>
      </w:r>
      <w:r w:rsidRPr="00C51CEB">
        <w:rPr>
          <w:rFonts w:ascii="Times New Roman" w:eastAsia="Garamond" w:hAnsi="Times New Roman"/>
          <w:spacing w:val="-1"/>
        </w:rPr>
        <w:t>and review of communications</w:t>
      </w:r>
      <w:r w:rsidRPr="00C51CEB">
        <w:rPr>
          <w:rFonts w:ascii="Times New Roman" w:eastAsia="Garamond" w:hAnsi="Times New Roman"/>
          <w:spacing w:val="1"/>
        </w:rPr>
        <w:t xml:space="preserve"> </w:t>
      </w:r>
      <w:r w:rsidRPr="00C51CEB">
        <w:rPr>
          <w:rFonts w:ascii="Times New Roman" w:eastAsia="Garamond" w:hAnsi="Times New Roman"/>
          <w:spacing w:val="-2"/>
        </w:rPr>
        <w:t>strategies in support of th</w:t>
      </w:r>
      <w:r>
        <w:rPr>
          <w:rFonts w:ascii="Times New Roman" w:eastAsia="Garamond" w:hAnsi="Times New Roman"/>
          <w:spacing w:val="-2"/>
        </w:rPr>
        <w:t>is CDBG-DR grant</w:t>
      </w:r>
      <w:r w:rsidRPr="00C51CEB">
        <w:rPr>
          <w:rFonts w:ascii="Times New Roman" w:eastAsia="Garamond" w:hAnsi="Times New Roman"/>
          <w:spacing w:val="-2"/>
        </w:rPr>
        <w:t>.</w:t>
      </w:r>
    </w:p>
    <w:p w14:paraId="146BA5B6" w14:textId="4C565429"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2"/>
        </w:rPr>
        <w:tab/>
      </w:r>
      <w:r>
        <w:rPr>
          <w:rFonts w:ascii="Times New Roman" w:eastAsia="Garamond" w:hAnsi="Times New Roman"/>
          <w:spacing w:val="-2"/>
        </w:rPr>
        <w:tab/>
      </w:r>
      <w:r>
        <w:rPr>
          <w:rFonts w:ascii="Times New Roman" w:eastAsia="Garamond" w:hAnsi="Times New Roman"/>
          <w:spacing w:val="-2"/>
        </w:rPr>
        <w:tab/>
        <w:t xml:space="preserve">g.  </w:t>
      </w:r>
      <w:r w:rsidR="00D25E75" w:rsidRPr="0009268C">
        <w:rPr>
          <w:rFonts w:ascii="Times New Roman" w:eastAsia="Garamond" w:hAnsi="Times New Roman"/>
          <w:spacing w:val="-1"/>
        </w:rPr>
        <w:t xml:space="preserve">Assistance with the development </w:t>
      </w:r>
      <w:r w:rsidRPr="00C51CEB">
        <w:rPr>
          <w:rFonts w:ascii="Times New Roman" w:eastAsia="Garamond" w:hAnsi="Times New Roman"/>
          <w:spacing w:val="-1"/>
        </w:rPr>
        <w:t>of</w:t>
      </w:r>
      <w:r w:rsidRPr="00C51CEB">
        <w:rPr>
          <w:rFonts w:ascii="Times New Roman" w:eastAsia="Garamond" w:hAnsi="Times New Roman"/>
          <w:spacing w:val="1"/>
        </w:rPr>
        <w:t xml:space="preserve"> </w:t>
      </w:r>
      <w:r w:rsidRPr="00C51CEB">
        <w:rPr>
          <w:rFonts w:ascii="Times New Roman" w:eastAsia="Garamond" w:hAnsi="Times New Roman"/>
          <w:spacing w:val="-1"/>
        </w:rPr>
        <w:t>monitoring</w:t>
      </w:r>
      <w:r w:rsidRPr="00C51CEB">
        <w:rPr>
          <w:rFonts w:ascii="Times New Roman" w:eastAsia="Garamond" w:hAnsi="Times New Roman"/>
          <w:spacing w:val="-4"/>
        </w:rPr>
        <w:t xml:space="preserve"> </w:t>
      </w:r>
      <w:r w:rsidRPr="00C51CEB">
        <w:rPr>
          <w:rFonts w:ascii="Times New Roman" w:eastAsia="Garamond" w:hAnsi="Times New Roman"/>
          <w:spacing w:val="-1"/>
        </w:rPr>
        <w:t>plans for local pro</w:t>
      </w:r>
      <w:r w:rsidR="00B8259B">
        <w:rPr>
          <w:rFonts w:ascii="Times New Roman" w:eastAsia="Garamond" w:hAnsi="Times New Roman"/>
          <w:spacing w:val="-1"/>
        </w:rPr>
        <w:t>grams</w:t>
      </w:r>
      <w:r w:rsidRPr="00C51CEB">
        <w:rPr>
          <w:rFonts w:ascii="Times New Roman" w:eastAsia="Garamond" w:hAnsi="Times New Roman"/>
          <w:spacing w:val="-1"/>
        </w:rPr>
        <w:t xml:space="preserve"> </w:t>
      </w:r>
      <w:r>
        <w:rPr>
          <w:rFonts w:ascii="Times New Roman" w:eastAsia="Garamond" w:hAnsi="Times New Roman"/>
          <w:spacing w:val="-1"/>
        </w:rPr>
        <w:t xml:space="preserve">funded with this CDBG-DR grant’s funds, </w:t>
      </w:r>
      <w:r w:rsidRPr="00C51CEB">
        <w:rPr>
          <w:rFonts w:ascii="Times New Roman" w:eastAsia="Garamond" w:hAnsi="Times New Roman"/>
          <w:spacing w:val="-1"/>
        </w:rPr>
        <w:t>and</w:t>
      </w:r>
      <w:r w:rsidRPr="00C51CEB">
        <w:rPr>
          <w:rFonts w:ascii="Times New Roman" w:eastAsia="Garamond" w:hAnsi="Times New Roman"/>
          <w:spacing w:val="-2"/>
        </w:rPr>
        <w:t xml:space="preserve"> the </w:t>
      </w:r>
      <w:r w:rsidRPr="00C51CEB">
        <w:rPr>
          <w:rFonts w:ascii="Times New Roman" w:eastAsia="Garamond" w:hAnsi="Times New Roman"/>
          <w:spacing w:val="-1"/>
        </w:rPr>
        <w:t>execution</w:t>
      </w:r>
      <w:r w:rsidRPr="00C51CEB">
        <w:rPr>
          <w:rFonts w:ascii="Times New Roman" w:eastAsia="Garamond" w:hAnsi="Times New Roman"/>
        </w:rPr>
        <w:t xml:space="preserve"> of</w:t>
      </w:r>
      <w:r w:rsidRPr="00C51CEB">
        <w:rPr>
          <w:rFonts w:ascii="Times New Roman" w:eastAsia="Garamond" w:hAnsi="Times New Roman"/>
          <w:spacing w:val="-3"/>
        </w:rPr>
        <w:t xml:space="preserve"> those </w:t>
      </w:r>
      <w:r>
        <w:rPr>
          <w:rFonts w:ascii="Times New Roman" w:eastAsia="Garamond" w:hAnsi="Times New Roman"/>
          <w:spacing w:val="-3"/>
        </w:rPr>
        <w:t xml:space="preserve">monitoring </w:t>
      </w:r>
      <w:r w:rsidRPr="00C51CEB">
        <w:rPr>
          <w:rFonts w:ascii="Times New Roman" w:eastAsia="Garamond" w:hAnsi="Times New Roman"/>
          <w:spacing w:val="-1"/>
        </w:rPr>
        <w:t>plans.</w:t>
      </w:r>
    </w:p>
    <w:p w14:paraId="00C0FCF4" w14:textId="3CA36782"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t xml:space="preserve">h.  </w:t>
      </w:r>
      <w:r w:rsidR="00D25E75" w:rsidRPr="0009268C">
        <w:rPr>
          <w:rFonts w:ascii="Times New Roman" w:eastAsia="Garamond" w:hAnsi="Times New Roman"/>
          <w:spacing w:val="-1"/>
        </w:rPr>
        <w:t xml:space="preserve">Assistance with the </w:t>
      </w:r>
      <w:r w:rsidR="00D25E75">
        <w:rPr>
          <w:rFonts w:ascii="Times New Roman" w:eastAsia="Garamond" w:hAnsi="Times New Roman"/>
          <w:spacing w:val="-1"/>
        </w:rPr>
        <w:t>m</w:t>
      </w:r>
      <w:r w:rsidRPr="00C51CEB">
        <w:rPr>
          <w:rFonts w:ascii="Times New Roman" w:eastAsia="Garamond" w:hAnsi="Times New Roman"/>
          <w:spacing w:val="-2"/>
        </w:rPr>
        <w:t xml:space="preserve">anagement of </w:t>
      </w:r>
      <w:r>
        <w:rPr>
          <w:rFonts w:ascii="Times New Roman" w:eastAsia="Garamond" w:hAnsi="Times New Roman"/>
          <w:spacing w:val="-2"/>
        </w:rPr>
        <w:t xml:space="preserve">the program operations for this </w:t>
      </w:r>
      <w:r w:rsidRPr="00C51CEB">
        <w:rPr>
          <w:rFonts w:ascii="Times New Roman" w:eastAsia="Garamond" w:hAnsi="Times New Roman"/>
          <w:spacing w:val="-2"/>
        </w:rPr>
        <w:t xml:space="preserve">CDBG-DR </w:t>
      </w:r>
      <w:r>
        <w:rPr>
          <w:rFonts w:ascii="Times New Roman" w:eastAsia="Garamond" w:hAnsi="Times New Roman"/>
          <w:spacing w:val="-2"/>
        </w:rPr>
        <w:t xml:space="preserve">grant’s </w:t>
      </w:r>
      <w:r w:rsidRPr="00C51CEB">
        <w:rPr>
          <w:rFonts w:ascii="Times New Roman" w:eastAsia="Garamond" w:hAnsi="Times New Roman"/>
          <w:spacing w:val="-1"/>
        </w:rPr>
        <w:t>funds.</w:t>
      </w:r>
    </w:p>
    <w:p w14:paraId="06B4DB36" w14:textId="454AAF0B"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r>
      <w:proofErr w:type="spellStart"/>
      <w:r>
        <w:rPr>
          <w:rFonts w:ascii="Times New Roman" w:eastAsia="Garamond" w:hAnsi="Times New Roman"/>
          <w:spacing w:val="-1"/>
        </w:rPr>
        <w:t>i</w:t>
      </w:r>
      <w:proofErr w:type="spellEnd"/>
      <w:r>
        <w:rPr>
          <w:rFonts w:ascii="Times New Roman" w:eastAsia="Garamond" w:hAnsi="Times New Roman"/>
          <w:spacing w:val="-1"/>
        </w:rPr>
        <w:t xml:space="preserve">.  </w:t>
      </w:r>
      <w:r w:rsidR="00D25E75" w:rsidRPr="0009268C">
        <w:rPr>
          <w:rFonts w:ascii="Times New Roman" w:eastAsia="Garamond" w:hAnsi="Times New Roman"/>
          <w:spacing w:val="-1"/>
        </w:rPr>
        <w:t xml:space="preserve">Assistance with the </w:t>
      </w:r>
      <w:r w:rsidR="00D25E75">
        <w:rPr>
          <w:rFonts w:ascii="Times New Roman" w:eastAsia="Garamond" w:hAnsi="Times New Roman"/>
          <w:spacing w:val="-1"/>
        </w:rPr>
        <w:t>m</w:t>
      </w:r>
      <w:r w:rsidRPr="00C51CEB">
        <w:rPr>
          <w:rFonts w:ascii="Times New Roman" w:eastAsia="Garamond" w:hAnsi="Times New Roman"/>
          <w:spacing w:val="-2"/>
        </w:rPr>
        <w:t xml:space="preserve">anagement of </w:t>
      </w:r>
      <w:r>
        <w:rPr>
          <w:rFonts w:ascii="Times New Roman" w:eastAsia="Garamond" w:hAnsi="Times New Roman"/>
          <w:spacing w:val="-2"/>
        </w:rPr>
        <w:t>i</w:t>
      </w:r>
      <w:r w:rsidRPr="00C51CEB">
        <w:rPr>
          <w:rFonts w:ascii="Times New Roman" w:eastAsia="Garamond" w:hAnsi="Times New Roman"/>
          <w:spacing w:val="-2"/>
        </w:rPr>
        <w:t>nformation technology o</w:t>
      </w:r>
      <w:r w:rsidRPr="00C51CEB">
        <w:rPr>
          <w:rFonts w:ascii="Times New Roman" w:eastAsia="Garamond" w:hAnsi="Times New Roman"/>
          <w:spacing w:val="-1"/>
        </w:rPr>
        <w:t>versight for th</w:t>
      </w:r>
      <w:r>
        <w:rPr>
          <w:rFonts w:ascii="Times New Roman" w:eastAsia="Garamond" w:hAnsi="Times New Roman"/>
          <w:spacing w:val="-1"/>
        </w:rPr>
        <w:t xml:space="preserve">is CDBG-DR grant’s </w:t>
      </w:r>
      <w:r w:rsidRPr="00C51CEB">
        <w:rPr>
          <w:rFonts w:ascii="Times New Roman" w:eastAsia="Garamond" w:hAnsi="Times New Roman"/>
          <w:spacing w:val="-1"/>
        </w:rPr>
        <w:t>funds.</w:t>
      </w:r>
    </w:p>
    <w:p w14:paraId="634A4D6E" w14:textId="08E1E30B" w:rsidR="00CA31C4" w:rsidRDefault="00CA31C4" w:rsidP="00CA31C4">
      <w:pPr>
        <w:widowControl w:val="0"/>
        <w:outlineLvl w:val="0"/>
        <w:rPr>
          <w:rFonts w:ascii="Times New Roman" w:eastAsia="Garamond" w:hAnsi="Times New Roman"/>
          <w:spacing w:val="-1"/>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t xml:space="preserve">j.  </w:t>
      </w:r>
      <w:r w:rsidR="00D25E75" w:rsidRPr="0009268C">
        <w:rPr>
          <w:rFonts w:ascii="Times New Roman" w:eastAsia="Garamond" w:hAnsi="Times New Roman"/>
          <w:spacing w:val="-1"/>
        </w:rPr>
        <w:t xml:space="preserve">Assistance with the </w:t>
      </w:r>
      <w:r w:rsidR="00D25E75">
        <w:rPr>
          <w:rFonts w:ascii="Times New Roman" w:eastAsia="Garamond" w:hAnsi="Times New Roman"/>
          <w:spacing w:val="-1"/>
        </w:rPr>
        <w:t>m</w:t>
      </w:r>
      <w:r w:rsidRPr="00C51CEB">
        <w:rPr>
          <w:rFonts w:ascii="Times New Roman" w:eastAsia="Garamond" w:hAnsi="Times New Roman"/>
          <w:spacing w:val="-1"/>
        </w:rPr>
        <w:t>anagement of all</w:t>
      </w:r>
      <w:r w:rsidRPr="00C51CEB">
        <w:rPr>
          <w:rFonts w:ascii="Times New Roman" w:eastAsia="Garamond" w:hAnsi="Times New Roman"/>
          <w:spacing w:val="-3"/>
        </w:rPr>
        <w:t xml:space="preserve"> </w:t>
      </w:r>
      <w:r w:rsidRPr="00C51CEB">
        <w:rPr>
          <w:rFonts w:ascii="Times New Roman" w:eastAsia="Garamond" w:hAnsi="Times New Roman"/>
          <w:spacing w:val="-1"/>
        </w:rPr>
        <w:t>allowable</w:t>
      </w:r>
      <w:r w:rsidRPr="00C51CEB">
        <w:rPr>
          <w:rFonts w:ascii="Times New Roman" w:eastAsia="Garamond" w:hAnsi="Times New Roman"/>
          <w:spacing w:val="-2"/>
        </w:rPr>
        <w:t xml:space="preserve"> </w:t>
      </w:r>
      <w:r w:rsidRPr="00C51CEB">
        <w:rPr>
          <w:rFonts w:ascii="Times New Roman" w:eastAsia="Garamond" w:hAnsi="Times New Roman"/>
          <w:spacing w:val="-1"/>
        </w:rPr>
        <w:t>reporting</w:t>
      </w:r>
      <w:r w:rsidRPr="00C51CEB">
        <w:rPr>
          <w:rFonts w:ascii="Times New Roman" w:eastAsia="Garamond" w:hAnsi="Times New Roman"/>
          <w:spacing w:val="-4"/>
        </w:rPr>
        <w:t xml:space="preserve"> </w:t>
      </w:r>
      <w:r>
        <w:rPr>
          <w:rFonts w:ascii="Times New Roman" w:eastAsia="Garamond" w:hAnsi="Times New Roman"/>
          <w:spacing w:val="-2"/>
        </w:rPr>
        <w:t xml:space="preserve">for this </w:t>
      </w:r>
      <w:r w:rsidRPr="00C51CEB">
        <w:rPr>
          <w:rFonts w:ascii="Times New Roman" w:eastAsia="Garamond" w:hAnsi="Times New Roman"/>
          <w:spacing w:val="-2"/>
        </w:rPr>
        <w:t xml:space="preserve">CDBG-DR </w:t>
      </w:r>
      <w:r>
        <w:rPr>
          <w:rFonts w:ascii="Times New Roman" w:eastAsia="Garamond" w:hAnsi="Times New Roman"/>
          <w:spacing w:val="-2"/>
        </w:rPr>
        <w:t xml:space="preserve">grant’s </w:t>
      </w:r>
      <w:r w:rsidRPr="00C51CEB">
        <w:rPr>
          <w:rFonts w:ascii="Times New Roman" w:eastAsia="Garamond" w:hAnsi="Times New Roman"/>
          <w:spacing w:val="-1"/>
        </w:rPr>
        <w:t>funds</w:t>
      </w:r>
      <w:r>
        <w:rPr>
          <w:rFonts w:ascii="Times New Roman" w:eastAsia="Garamond" w:hAnsi="Times New Roman"/>
          <w:spacing w:val="-4"/>
        </w:rPr>
        <w:t xml:space="preserve"> and activities </w:t>
      </w:r>
      <w:r w:rsidRPr="00C51CEB">
        <w:rPr>
          <w:rFonts w:ascii="Times New Roman" w:eastAsia="Garamond" w:hAnsi="Times New Roman"/>
          <w:spacing w:val="-1"/>
        </w:rPr>
        <w:t>required</w:t>
      </w:r>
      <w:r w:rsidRPr="00C51CEB">
        <w:rPr>
          <w:rFonts w:ascii="Times New Roman" w:eastAsia="Garamond" w:hAnsi="Times New Roman"/>
          <w:spacing w:val="1"/>
        </w:rPr>
        <w:t xml:space="preserve"> t</w:t>
      </w:r>
      <w:r>
        <w:rPr>
          <w:rFonts w:ascii="Times New Roman" w:eastAsia="Garamond" w:hAnsi="Times New Roman"/>
          <w:spacing w:val="1"/>
        </w:rPr>
        <w:t xml:space="preserve">o be submitted to </w:t>
      </w:r>
      <w:r w:rsidRPr="00C51CEB">
        <w:rPr>
          <w:rFonts w:ascii="Times New Roman" w:eastAsia="Garamond" w:hAnsi="Times New Roman"/>
        </w:rPr>
        <w:t xml:space="preserve">HUD </w:t>
      </w:r>
      <w:r>
        <w:rPr>
          <w:rFonts w:ascii="Times New Roman" w:eastAsia="Garamond" w:hAnsi="Times New Roman"/>
        </w:rPr>
        <w:t xml:space="preserve">in its Integrated Disbursement and Information </w:t>
      </w:r>
      <w:proofErr w:type="spellStart"/>
      <w:r>
        <w:rPr>
          <w:rFonts w:ascii="Times New Roman" w:eastAsia="Garamond" w:hAnsi="Times New Roman"/>
        </w:rPr>
        <w:t>System’s</w:t>
      </w:r>
      <w:proofErr w:type="spellEnd"/>
      <w:r>
        <w:rPr>
          <w:rFonts w:ascii="Times New Roman" w:eastAsia="Garamond" w:hAnsi="Times New Roman"/>
        </w:rPr>
        <w:t xml:space="preserve"> (IDIS) </w:t>
      </w:r>
      <w:r w:rsidRPr="00C51CEB">
        <w:rPr>
          <w:rFonts w:ascii="Times New Roman" w:eastAsia="Garamond" w:hAnsi="Times New Roman"/>
        </w:rPr>
        <w:t>Disaster Recovery and Grant Reporting System (</w:t>
      </w:r>
      <w:r w:rsidRPr="00C51CEB">
        <w:rPr>
          <w:rFonts w:ascii="Times New Roman" w:eastAsia="Garamond" w:hAnsi="Times New Roman"/>
          <w:spacing w:val="-1"/>
        </w:rPr>
        <w:t>DRGR</w:t>
      </w:r>
      <w:r w:rsidRPr="00C51CEB">
        <w:rPr>
          <w:rFonts w:ascii="Times New Roman" w:eastAsia="Garamond" w:hAnsi="Times New Roman"/>
          <w:spacing w:val="-2"/>
        </w:rPr>
        <w:t xml:space="preserve"> </w:t>
      </w:r>
      <w:r w:rsidRPr="00C51CEB">
        <w:rPr>
          <w:rFonts w:ascii="Times New Roman" w:eastAsia="Garamond" w:hAnsi="Times New Roman"/>
        </w:rPr>
        <w:t xml:space="preserve">System) </w:t>
      </w:r>
      <w:r w:rsidRPr="00C51CEB">
        <w:rPr>
          <w:rFonts w:ascii="Times New Roman" w:eastAsia="Garamond" w:hAnsi="Times New Roman"/>
          <w:spacing w:val="-1"/>
        </w:rPr>
        <w:t>or</w:t>
      </w:r>
      <w:r w:rsidRPr="00C51CEB">
        <w:rPr>
          <w:rFonts w:ascii="Times New Roman" w:eastAsia="Garamond" w:hAnsi="Times New Roman"/>
          <w:spacing w:val="-2"/>
        </w:rPr>
        <w:t xml:space="preserve"> </w:t>
      </w:r>
      <w:r w:rsidRPr="00C51CEB">
        <w:rPr>
          <w:rFonts w:ascii="Times New Roman" w:eastAsia="Garamond" w:hAnsi="Times New Roman"/>
          <w:spacing w:val="-1"/>
        </w:rPr>
        <w:t>its</w:t>
      </w:r>
      <w:r w:rsidRPr="00C51CEB">
        <w:rPr>
          <w:rFonts w:ascii="Times New Roman" w:eastAsia="Garamond" w:hAnsi="Times New Roman"/>
        </w:rPr>
        <w:t xml:space="preserve"> </w:t>
      </w:r>
      <w:r w:rsidRPr="00C51CEB">
        <w:rPr>
          <w:rFonts w:ascii="Times New Roman" w:eastAsia="Garamond" w:hAnsi="Times New Roman"/>
          <w:spacing w:val="-1"/>
        </w:rPr>
        <w:t>equivalent.</w:t>
      </w:r>
    </w:p>
    <w:p w14:paraId="34895DC0" w14:textId="4AF8B8D5" w:rsidR="00CA31C4" w:rsidRDefault="00CA31C4" w:rsidP="00CA31C4">
      <w:pPr>
        <w:widowControl w:val="0"/>
        <w:outlineLvl w:val="0"/>
        <w:rPr>
          <w:rFonts w:ascii="Times New Roman" w:eastAsia="Garamond" w:hAnsi="Times New Roman"/>
        </w:rPr>
      </w:pPr>
      <w:r>
        <w:rPr>
          <w:rFonts w:ascii="Times New Roman" w:eastAsia="Garamond" w:hAnsi="Times New Roman"/>
          <w:spacing w:val="-1"/>
        </w:rPr>
        <w:tab/>
      </w:r>
      <w:r>
        <w:rPr>
          <w:rFonts w:ascii="Times New Roman" w:eastAsia="Garamond" w:hAnsi="Times New Roman"/>
          <w:spacing w:val="-1"/>
        </w:rPr>
        <w:tab/>
      </w:r>
      <w:r>
        <w:rPr>
          <w:rFonts w:ascii="Times New Roman" w:eastAsia="Garamond" w:hAnsi="Times New Roman"/>
          <w:spacing w:val="-1"/>
        </w:rPr>
        <w:tab/>
        <w:t xml:space="preserve">k.  </w:t>
      </w:r>
      <w:r w:rsidR="00D25E75" w:rsidRPr="0009268C">
        <w:rPr>
          <w:rFonts w:ascii="Times New Roman" w:eastAsia="Garamond" w:hAnsi="Times New Roman"/>
          <w:spacing w:val="-1"/>
        </w:rPr>
        <w:t xml:space="preserve">Assistance with the </w:t>
      </w:r>
      <w:r w:rsidR="00D25E75">
        <w:rPr>
          <w:rFonts w:ascii="Times New Roman" w:eastAsia="Garamond" w:hAnsi="Times New Roman"/>
          <w:spacing w:val="-1"/>
        </w:rPr>
        <w:t>m</w:t>
      </w:r>
      <w:r w:rsidRPr="00C51CEB">
        <w:rPr>
          <w:rFonts w:ascii="Times New Roman" w:eastAsia="Garamond" w:hAnsi="Times New Roman"/>
          <w:spacing w:val="-1"/>
        </w:rPr>
        <w:t>anagement of all t</w:t>
      </w:r>
      <w:r w:rsidRPr="00C51CEB">
        <w:rPr>
          <w:rFonts w:ascii="Times New Roman" w:eastAsia="Garamond" w:hAnsi="Times New Roman"/>
          <w:spacing w:val="-2"/>
        </w:rPr>
        <w:t>raining and outreach</w:t>
      </w:r>
      <w:r w:rsidRPr="00C51CEB">
        <w:rPr>
          <w:rFonts w:ascii="Times New Roman" w:eastAsia="Garamond" w:hAnsi="Times New Roman"/>
        </w:rPr>
        <w:t xml:space="preserve"> support</w:t>
      </w:r>
      <w:r w:rsidRPr="00C51CEB">
        <w:rPr>
          <w:rFonts w:ascii="Times New Roman" w:eastAsia="Garamond" w:hAnsi="Times New Roman"/>
          <w:spacing w:val="-1"/>
        </w:rPr>
        <w:t xml:space="preserve"> services for the recipients of</w:t>
      </w:r>
      <w:r>
        <w:rPr>
          <w:rFonts w:ascii="Times New Roman" w:eastAsia="Garamond" w:hAnsi="Times New Roman"/>
          <w:spacing w:val="-1"/>
        </w:rPr>
        <w:t xml:space="preserve"> </w:t>
      </w:r>
      <w:r>
        <w:rPr>
          <w:rFonts w:ascii="Times New Roman" w:eastAsia="Garamond" w:hAnsi="Times New Roman"/>
          <w:spacing w:val="-2"/>
        </w:rPr>
        <w:t xml:space="preserve">this </w:t>
      </w:r>
      <w:r w:rsidRPr="00C51CEB">
        <w:rPr>
          <w:rFonts w:ascii="Times New Roman" w:eastAsia="Garamond" w:hAnsi="Times New Roman"/>
          <w:spacing w:val="-2"/>
        </w:rPr>
        <w:t xml:space="preserve">CDBG-DR </w:t>
      </w:r>
      <w:r>
        <w:rPr>
          <w:rFonts w:ascii="Times New Roman" w:eastAsia="Garamond" w:hAnsi="Times New Roman"/>
          <w:spacing w:val="-2"/>
        </w:rPr>
        <w:t xml:space="preserve">grant’s </w:t>
      </w:r>
      <w:r w:rsidRPr="00C51CEB">
        <w:rPr>
          <w:rFonts w:ascii="Times New Roman" w:eastAsia="Garamond" w:hAnsi="Times New Roman"/>
          <w:spacing w:val="-1"/>
        </w:rPr>
        <w:t>funds</w:t>
      </w:r>
      <w:r>
        <w:rPr>
          <w:rFonts w:ascii="Times New Roman" w:eastAsia="Garamond" w:hAnsi="Times New Roman"/>
          <w:spacing w:val="-1"/>
        </w:rPr>
        <w:t>,</w:t>
      </w:r>
      <w:r w:rsidRPr="00C51CEB">
        <w:rPr>
          <w:rFonts w:ascii="Times New Roman" w:eastAsia="Garamond" w:hAnsi="Times New Roman"/>
          <w:spacing w:val="-1"/>
        </w:rPr>
        <w:t xml:space="preserve"> </w:t>
      </w:r>
      <w:r>
        <w:rPr>
          <w:rFonts w:ascii="Times New Roman" w:eastAsia="Garamond" w:hAnsi="Times New Roman"/>
          <w:spacing w:val="-1"/>
        </w:rPr>
        <w:t xml:space="preserve">for </w:t>
      </w:r>
      <w:r w:rsidRPr="00C51CEB">
        <w:rPr>
          <w:rFonts w:ascii="Times New Roman" w:eastAsia="Garamond" w:hAnsi="Times New Roman"/>
          <w:spacing w:val="-1"/>
        </w:rPr>
        <w:t>their partners</w:t>
      </w:r>
      <w:r>
        <w:rPr>
          <w:rFonts w:ascii="Times New Roman" w:eastAsia="Garamond" w:hAnsi="Times New Roman"/>
          <w:spacing w:val="-1"/>
        </w:rPr>
        <w:t>,</w:t>
      </w:r>
      <w:r w:rsidRPr="00C51CEB">
        <w:rPr>
          <w:rFonts w:ascii="Times New Roman" w:eastAsia="Garamond" w:hAnsi="Times New Roman"/>
          <w:spacing w:val="-1"/>
        </w:rPr>
        <w:t xml:space="preserve"> and </w:t>
      </w:r>
      <w:r>
        <w:rPr>
          <w:rFonts w:ascii="Times New Roman" w:eastAsia="Garamond" w:hAnsi="Times New Roman"/>
          <w:spacing w:val="-1"/>
        </w:rPr>
        <w:t xml:space="preserve">for </w:t>
      </w:r>
      <w:r w:rsidRPr="00C51CEB">
        <w:rPr>
          <w:rFonts w:ascii="Times New Roman" w:eastAsia="Garamond" w:hAnsi="Times New Roman"/>
          <w:spacing w:val="-1"/>
        </w:rPr>
        <w:t>ADECA’s CDBG-DR s</w:t>
      </w:r>
      <w:r w:rsidRPr="00C51CEB">
        <w:rPr>
          <w:rFonts w:ascii="Times New Roman" w:eastAsia="Garamond" w:hAnsi="Times New Roman"/>
        </w:rPr>
        <w:t>taff.</w:t>
      </w:r>
    </w:p>
    <w:p w14:paraId="14DE5662" w14:textId="0A273956" w:rsidR="00CA31C4" w:rsidRPr="00C51CEB" w:rsidRDefault="00CA31C4" w:rsidP="00CA31C4">
      <w:pPr>
        <w:widowControl w:val="0"/>
        <w:outlineLvl w:val="0"/>
        <w:rPr>
          <w:rFonts w:ascii="Times New Roman" w:eastAsia="Garamond" w:hAnsi="Times New Roman"/>
          <w:spacing w:val="-1"/>
        </w:rPr>
      </w:pPr>
      <w:r>
        <w:rPr>
          <w:rFonts w:ascii="Times New Roman" w:eastAsia="Garamond" w:hAnsi="Times New Roman"/>
        </w:rPr>
        <w:tab/>
      </w:r>
      <w:r>
        <w:rPr>
          <w:rFonts w:ascii="Times New Roman" w:eastAsia="Garamond" w:hAnsi="Times New Roman"/>
        </w:rPr>
        <w:tab/>
      </w:r>
      <w:r>
        <w:rPr>
          <w:rFonts w:ascii="Times New Roman" w:eastAsia="Garamond" w:hAnsi="Times New Roman"/>
        </w:rPr>
        <w:tab/>
        <w:t xml:space="preserve">l.  </w:t>
      </w:r>
      <w:r w:rsidR="00D25E75" w:rsidRPr="0009268C">
        <w:rPr>
          <w:rFonts w:ascii="Times New Roman" w:eastAsia="Garamond" w:hAnsi="Times New Roman"/>
          <w:spacing w:val="-1"/>
        </w:rPr>
        <w:t xml:space="preserve">Assistance with the </w:t>
      </w:r>
      <w:r w:rsidR="00D25E75">
        <w:rPr>
          <w:rFonts w:ascii="Times New Roman" w:eastAsia="Garamond" w:hAnsi="Times New Roman"/>
          <w:spacing w:val="-1"/>
        </w:rPr>
        <w:t>m</w:t>
      </w:r>
      <w:r w:rsidRPr="00C51CEB">
        <w:rPr>
          <w:rFonts w:ascii="Times New Roman" w:eastAsia="Garamond" w:hAnsi="Times New Roman"/>
        </w:rPr>
        <w:t xml:space="preserve">anagement of </w:t>
      </w:r>
      <w:r>
        <w:rPr>
          <w:rFonts w:ascii="Times New Roman" w:eastAsia="Garamond" w:hAnsi="Times New Roman"/>
          <w:spacing w:val="-2"/>
        </w:rPr>
        <w:t xml:space="preserve">this </w:t>
      </w:r>
      <w:r w:rsidRPr="00C51CEB">
        <w:rPr>
          <w:rFonts w:ascii="Times New Roman" w:eastAsia="Garamond" w:hAnsi="Times New Roman"/>
          <w:spacing w:val="-2"/>
        </w:rPr>
        <w:t xml:space="preserve">CDBG-DR </w:t>
      </w:r>
      <w:r>
        <w:rPr>
          <w:rFonts w:ascii="Times New Roman" w:eastAsia="Garamond" w:hAnsi="Times New Roman"/>
          <w:spacing w:val="-2"/>
        </w:rPr>
        <w:t xml:space="preserve">grant’s </w:t>
      </w:r>
      <w:r w:rsidRPr="00C51CEB">
        <w:rPr>
          <w:rFonts w:ascii="Times New Roman" w:eastAsia="Garamond" w:hAnsi="Times New Roman"/>
        </w:rPr>
        <w:t>o</w:t>
      </w:r>
      <w:r w:rsidRPr="00C51CEB">
        <w:rPr>
          <w:rFonts w:ascii="Times New Roman" w:eastAsia="Garamond" w:hAnsi="Times New Roman"/>
          <w:spacing w:val="-1"/>
        </w:rPr>
        <w:t>ther</w:t>
      </w:r>
      <w:r w:rsidRPr="00C51CEB">
        <w:rPr>
          <w:rFonts w:ascii="Times New Roman" w:eastAsia="Garamond" w:hAnsi="Times New Roman"/>
        </w:rPr>
        <w:t xml:space="preserve"> </w:t>
      </w:r>
      <w:r w:rsidRPr="00C51CEB">
        <w:rPr>
          <w:rFonts w:ascii="Times New Roman" w:eastAsia="Garamond" w:hAnsi="Times New Roman"/>
          <w:spacing w:val="-1"/>
        </w:rPr>
        <w:t xml:space="preserve">support services </w:t>
      </w:r>
      <w:r w:rsidRPr="00C51CEB">
        <w:rPr>
          <w:rFonts w:ascii="Times New Roman" w:eastAsia="Garamond" w:hAnsi="Times New Roman"/>
          <w:spacing w:val="-2"/>
        </w:rPr>
        <w:t>and</w:t>
      </w:r>
      <w:r w:rsidRPr="00C51CEB">
        <w:rPr>
          <w:rFonts w:ascii="Times New Roman" w:eastAsia="Garamond" w:hAnsi="Times New Roman"/>
          <w:spacing w:val="3"/>
        </w:rPr>
        <w:t xml:space="preserve"> </w:t>
      </w:r>
      <w:r w:rsidRPr="00C51CEB">
        <w:rPr>
          <w:rFonts w:ascii="Times New Roman" w:eastAsia="Garamond" w:hAnsi="Times New Roman"/>
          <w:spacing w:val="-1"/>
        </w:rPr>
        <w:t>consulting</w:t>
      </w:r>
      <w:r w:rsidRPr="00C51CEB">
        <w:rPr>
          <w:rFonts w:ascii="Times New Roman" w:eastAsia="Garamond" w:hAnsi="Times New Roman"/>
          <w:spacing w:val="-4"/>
        </w:rPr>
        <w:t xml:space="preserve"> </w:t>
      </w:r>
      <w:r w:rsidRPr="00C51CEB">
        <w:rPr>
          <w:rFonts w:ascii="Times New Roman" w:eastAsia="Garamond" w:hAnsi="Times New Roman"/>
          <w:spacing w:val="-1"/>
        </w:rPr>
        <w:t>functions</w:t>
      </w:r>
      <w:r w:rsidRPr="00C51CEB">
        <w:rPr>
          <w:rFonts w:ascii="Times New Roman" w:eastAsia="Garamond" w:hAnsi="Times New Roman"/>
          <w:spacing w:val="-5"/>
        </w:rPr>
        <w:t>.</w:t>
      </w:r>
    </w:p>
    <w:p w14:paraId="30A4B9F4" w14:textId="77777777" w:rsidR="00CA31C4" w:rsidRDefault="00CA31C4" w:rsidP="00CA31C4">
      <w:pPr>
        <w:widowControl w:val="0"/>
        <w:outlineLvl w:val="0"/>
        <w:rPr>
          <w:rFonts w:ascii="Times New Roman" w:eastAsia="Garamond" w:hAnsi="Times New Roman"/>
          <w:spacing w:val="-1"/>
        </w:rPr>
      </w:pPr>
    </w:p>
    <w:p w14:paraId="3A7EA300" w14:textId="69A4EF7C" w:rsidR="00CA31C4" w:rsidRPr="00937E92" w:rsidRDefault="00CA31C4" w:rsidP="00CA31C4">
      <w:pPr>
        <w:rPr>
          <w:rFonts w:ascii="Times New Roman" w:hAnsi="Times New Roman"/>
        </w:rPr>
      </w:pPr>
      <w:r w:rsidRPr="00937E92">
        <w:rPr>
          <w:rFonts w:ascii="Times New Roman" w:hAnsi="Times New Roman"/>
        </w:rPr>
        <w:tab/>
      </w:r>
      <w:r w:rsidRPr="00937E92">
        <w:rPr>
          <w:rFonts w:ascii="Times New Roman" w:hAnsi="Times New Roman"/>
          <w:b/>
          <w:bCs/>
        </w:rPr>
        <w:t>B.</w:t>
      </w:r>
      <w:r w:rsidRPr="00937E92">
        <w:rPr>
          <w:rFonts w:ascii="Times New Roman" w:hAnsi="Times New Roman"/>
          <w:b/>
          <w:bCs/>
        </w:rPr>
        <w:tab/>
        <w:t xml:space="preserve">Additional </w:t>
      </w:r>
      <w:r w:rsidR="00330A54" w:rsidRPr="0094312D">
        <w:rPr>
          <w:rFonts w:ascii="Times New Roman" w:hAnsi="Times New Roman"/>
          <w:b/>
          <w:bCs/>
        </w:rPr>
        <w:t>Professional Service</w:t>
      </w:r>
      <w:r w:rsidR="00330A54">
        <w:rPr>
          <w:rFonts w:ascii="Times New Roman" w:hAnsi="Times New Roman"/>
          <w:b/>
          <w:bCs/>
        </w:rPr>
        <w:t xml:space="preserve"> </w:t>
      </w:r>
      <w:r w:rsidRPr="00937E92">
        <w:rPr>
          <w:rFonts w:ascii="Times New Roman" w:hAnsi="Times New Roman"/>
          <w:b/>
          <w:bCs/>
        </w:rPr>
        <w:t>Requirements</w:t>
      </w:r>
    </w:p>
    <w:p w14:paraId="27401D47" w14:textId="77777777" w:rsidR="00CA31C4" w:rsidRPr="00937E92" w:rsidRDefault="00CA31C4" w:rsidP="00CA31C4">
      <w:pPr>
        <w:rPr>
          <w:rFonts w:ascii="Times New Roman" w:hAnsi="Times New Roman"/>
        </w:rPr>
      </w:pPr>
      <w:r w:rsidRPr="00937E92">
        <w:rPr>
          <w:rFonts w:ascii="Times New Roman" w:hAnsi="Times New Roman"/>
        </w:rPr>
        <w:tab/>
        <w:t>Th</w:t>
      </w:r>
      <w:r>
        <w:rPr>
          <w:rFonts w:ascii="Times New Roman" w:hAnsi="Times New Roman"/>
        </w:rPr>
        <w:t xml:space="preserve">is </w:t>
      </w:r>
      <w:r w:rsidRPr="00937E92">
        <w:rPr>
          <w:rFonts w:ascii="Times New Roman" w:hAnsi="Times New Roman"/>
        </w:rPr>
        <w:t>CDBG</w:t>
      </w:r>
      <w:r>
        <w:rPr>
          <w:rFonts w:ascii="Times New Roman" w:hAnsi="Times New Roman"/>
        </w:rPr>
        <w:t xml:space="preserve">-DR grant shall </w:t>
      </w:r>
      <w:r w:rsidRPr="00937E92">
        <w:rPr>
          <w:rFonts w:ascii="Times New Roman" w:hAnsi="Times New Roman"/>
        </w:rPr>
        <w:t>comply with all codes, standards, regulations, and worker safety rules that are administered by federal agencies (including HUD), state agencies (including ADECA), and any other local regulations and standards that may apply.</w:t>
      </w:r>
    </w:p>
    <w:p w14:paraId="61B0044F" w14:textId="6DB2387B" w:rsidR="00CA31C4" w:rsidRPr="00937E92" w:rsidRDefault="00CA31C4" w:rsidP="00CA31C4">
      <w:pPr>
        <w:widowControl w:val="0"/>
        <w:outlineLvl w:val="0"/>
        <w:rPr>
          <w:rFonts w:ascii="Times New Roman" w:eastAsia="Garamond" w:hAnsi="Times New Roman"/>
          <w:spacing w:val="-2"/>
        </w:rPr>
      </w:pPr>
      <w:r w:rsidRPr="00937E92">
        <w:rPr>
          <w:rFonts w:ascii="Times New Roman" w:eastAsia="Garamond" w:hAnsi="Times New Roman"/>
          <w:spacing w:val="-1"/>
        </w:rPr>
        <w:tab/>
        <w:t>ADECA anticipates</w:t>
      </w:r>
      <w:r w:rsidRPr="00937E92">
        <w:rPr>
          <w:rFonts w:ascii="Times New Roman" w:eastAsia="Garamond" w:hAnsi="Times New Roman"/>
          <w:spacing w:val="1"/>
        </w:rPr>
        <w:t xml:space="preserve"> that the selected Respondent </w:t>
      </w:r>
      <w:r w:rsidRPr="00937E92">
        <w:rPr>
          <w:rFonts w:ascii="Times New Roman" w:eastAsia="Garamond" w:hAnsi="Times New Roman"/>
          <w:spacing w:val="-1"/>
        </w:rPr>
        <w:t>individual</w:t>
      </w:r>
      <w:r w:rsidRPr="00937E92">
        <w:rPr>
          <w:rFonts w:ascii="Times New Roman" w:eastAsia="Garamond" w:hAnsi="Times New Roman"/>
          <w:spacing w:val="-3"/>
        </w:rPr>
        <w:t xml:space="preserve"> or firm </w:t>
      </w:r>
      <w:r w:rsidRPr="00937E92">
        <w:rPr>
          <w:rFonts w:ascii="Times New Roman" w:eastAsia="Garamond" w:hAnsi="Times New Roman"/>
        </w:rPr>
        <w:t xml:space="preserve">will </w:t>
      </w:r>
      <w:r w:rsidRPr="00937E92">
        <w:rPr>
          <w:rFonts w:ascii="Times New Roman" w:eastAsia="Garamond" w:hAnsi="Times New Roman"/>
          <w:spacing w:val="-1"/>
        </w:rPr>
        <w:t xml:space="preserve">use current and </w:t>
      </w:r>
      <w:proofErr w:type="gramStart"/>
      <w:r w:rsidRPr="00937E92">
        <w:rPr>
          <w:rFonts w:ascii="Times New Roman" w:eastAsia="Garamond" w:hAnsi="Times New Roman"/>
          <w:spacing w:val="-1"/>
        </w:rPr>
        <w:t>future plans</w:t>
      </w:r>
      <w:proofErr w:type="gramEnd"/>
      <w:r w:rsidRPr="00937E92">
        <w:rPr>
          <w:rFonts w:ascii="Times New Roman" w:eastAsia="Garamond" w:hAnsi="Times New Roman"/>
          <w:spacing w:val="-1"/>
        </w:rPr>
        <w:t xml:space="preserve"> to </w:t>
      </w:r>
      <w:r w:rsidRPr="00937E92">
        <w:rPr>
          <w:rFonts w:ascii="Times New Roman" w:eastAsia="Garamond" w:hAnsi="Times New Roman"/>
          <w:spacing w:val="-2"/>
        </w:rPr>
        <w:t xml:space="preserve">make </w:t>
      </w:r>
      <w:r w:rsidRPr="00937E92">
        <w:rPr>
          <w:rFonts w:ascii="Times New Roman" w:eastAsia="Garamond" w:hAnsi="Times New Roman"/>
          <w:spacing w:val="-1"/>
        </w:rPr>
        <w:t>recommendations</w:t>
      </w:r>
      <w:r w:rsidRPr="00937E92">
        <w:rPr>
          <w:rFonts w:ascii="Times New Roman" w:eastAsia="Garamond" w:hAnsi="Times New Roman"/>
        </w:rPr>
        <w:t xml:space="preserve"> </w:t>
      </w:r>
      <w:r w:rsidRPr="00937E92">
        <w:rPr>
          <w:rFonts w:ascii="Times New Roman" w:eastAsia="Garamond" w:hAnsi="Times New Roman"/>
          <w:spacing w:val="-1"/>
        </w:rPr>
        <w:t>for</w:t>
      </w:r>
      <w:r w:rsidRPr="00937E92">
        <w:rPr>
          <w:rFonts w:ascii="Times New Roman" w:eastAsia="Garamond" w:hAnsi="Times New Roman"/>
        </w:rPr>
        <w:t xml:space="preserve"> the </w:t>
      </w:r>
      <w:r w:rsidRPr="00937E92">
        <w:rPr>
          <w:rFonts w:ascii="Times New Roman" w:eastAsia="Garamond" w:hAnsi="Times New Roman"/>
          <w:spacing w:val="-1"/>
        </w:rPr>
        <w:t>use</w:t>
      </w:r>
      <w:r w:rsidRPr="00937E92">
        <w:rPr>
          <w:rFonts w:ascii="Times New Roman" w:eastAsia="Garamond" w:hAnsi="Times New Roman"/>
          <w:spacing w:val="1"/>
        </w:rPr>
        <w:t xml:space="preserve"> </w:t>
      </w:r>
      <w:r w:rsidRPr="00937E92">
        <w:rPr>
          <w:rFonts w:ascii="Times New Roman" w:eastAsia="Garamond" w:hAnsi="Times New Roman"/>
          <w:spacing w:val="-2"/>
        </w:rPr>
        <w:t xml:space="preserve">of these CDBG-DR grant </w:t>
      </w:r>
      <w:r w:rsidRPr="00937E92">
        <w:rPr>
          <w:rFonts w:ascii="Times New Roman" w:eastAsia="Garamond" w:hAnsi="Times New Roman"/>
          <w:spacing w:val="-1"/>
        </w:rPr>
        <w:t>funds</w:t>
      </w:r>
      <w:r w:rsidRPr="00937E92">
        <w:rPr>
          <w:rFonts w:ascii="Times New Roman" w:eastAsia="Garamond" w:hAnsi="Times New Roman"/>
        </w:rPr>
        <w:t xml:space="preserve"> to ADECA.  ADECA further</w:t>
      </w:r>
      <w:r w:rsidRPr="00937E92">
        <w:rPr>
          <w:rFonts w:ascii="Times New Roman" w:eastAsia="Garamond" w:hAnsi="Times New Roman"/>
          <w:spacing w:val="-3"/>
        </w:rPr>
        <w:t xml:space="preserve"> </w:t>
      </w:r>
      <w:r w:rsidRPr="00937E92">
        <w:rPr>
          <w:rFonts w:ascii="Times New Roman" w:eastAsia="Garamond" w:hAnsi="Times New Roman"/>
          <w:spacing w:val="-1"/>
        </w:rPr>
        <w:t>anticipates</w:t>
      </w:r>
      <w:r w:rsidRPr="00937E92">
        <w:rPr>
          <w:rFonts w:ascii="Times New Roman" w:eastAsia="Garamond" w:hAnsi="Times New Roman"/>
          <w:spacing w:val="1"/>
        </w:rPr>
        <w:t xml:space="preserve"> </w:t>
      </w:r>
      <w:r w:rsidRPr="00937E92">
        <w:rPr>
          <w:rFonts w:ascii="Times New Roman" w:eastAsia="Garamond" w:hAnsi="Times New Roman"/>
          <w:spacing w:val="-1"/>
        </w:rPr>
        <w:t>that</w:t>
      </w:r>
      <w:r w:rsidRPr="00937E92">
        <w:rPr>
          <w:rFonts w:ascii="Times New Roman" w:eastAsia="Garamond" w:hAnsi="Times New Roman"/>
          <w:spacing w:val="-3"/>
        </w:rPr>
        <w:t xml:space="preserve"> </w:t>
      </w:r>
      <w:r w:rsidRPr="00937E92">
        <w:rPr>
          <w:rFonts w:ascii="Times New Roman" w:eastAsia="Garamond" w:hAnsi="Times New Roman"/>
          <w:spacing w:val="-1"/>
        </w:rPr>
        <w:t>the</w:t>
      </w:r>
      <w:r w:rsidRPr="00937E92">
        <w:rPr>
          <w:rFonts w:ascii="Times New Roman" w:eastAsia="Garamond" w:hAnsi="Times New Roman"/>
          <w:spacing w:val="1"/>
        </w:rPr>
        <w:t xml:space="preserve"> selected Respondent </w:t>
      </w:r>
      <w:r w:rsidRPr="00937E92">
        <w:rPr>
          <w:rFonts w:ascii="Times New Roman" w:eastAsia="Garamond" w:hAnsi="Times New Roman"/>
          <w:spacing w:val="-1"/>
        </w:rPr>
        <w:t>individual</w:t>
      </w:r>
      <w:r w:rsidRPr="00937E92">
        <w:rPr>
          <w:rFonts w:ascii="Times New Roman" w:eastAsia="Garamond" w:hAnsi="Times New Roman"/>
          <w:spacing w:val="-3"/>
        </w:rPr>
        <w:t xml:space="preserve"> or firm </w:t>
      </w:r>
      <w:r w:rsidRPr="00937E92">
        <w:rPr>
          <w:rFonts w:ascii="Times New Roman" w:eastAsia="Garamond" w:hAnsi="Times New Roman"/>
          <w:spacing w:val="-1"/>
        </w:rPr>
        <w:t>will</w:t>
      </w:r>
      <w:r w:rsidRPr="00937E92">
        <w:rPr>
          <w:rFonts w:ascii="Times New Roman" w:eastAsia="Garamond" w:hAnsi="Times New Roman"/>
        </w:rPr>
        <w:t xml:space="preserve"> </w:t>
      </w:r>
      <w:r w:rsidRPr="00937E92">
        <w:rPr>
          <w:rFonts w:ascii="Times New Roman" w:eastAsia="Garamond" w:hAnsi="Times New Roman"/>
          <w:spacing w:val="-1"/>
        </w:rPr>
        <w:t>be</w:t>
      </w:r>
      <w:r w:rsidRPr="00937E92">
        <w:rPr>
          <w:rFonts w:ascii="Times New Roman" w:eastAsia="Garamond" w:hAnsi="Times New Roman"/>
        </w:rPr>
        <w:t xml:space="preserve"> </w:t>
      </w:r>
      <w:r w:rsidRPr="00937E92">
        <w:rPr>
          <w:rFonts w:ascii="Times New Roman" w:eastAsia="Garamond" w:hAnsi="Times New Roman"/>
          <w:spacing w:val="-1"/>
        </w:rPr>
        <w:t>aware</w:t>
      </w:r>
      <w:r w:rsidRPr="00937E92">
        <w:rPr>
          <w:rFonts w:ascii="Times New Roman" w:eastAsia="Garamond" w:hAnsi="Times New Roman"/>
          <w:spacing w:val="-3"/>
        </w:rPr>
        <w:t xml:space="preserve"> </w:t>
      </w:r>
      <w:r w:rsidRPr="00937E92">
        <w:rPr>
          <w:rFonts w:ascii="Times New Roman" w:eastAsia="Garamond" w:hAnsi="Times New Roman"/>
          <w:spacing w:val="-1"/>
        </w:rPr>
        <w:t>of,</w:t>
      </w:r>
      <w:r w:rsidRPr="00937E92">
        <w:rPr>
          <w:rFonts w:ascii="Times New Roman" w:eastAsia="Garamond" w:hAnsi="Times New Roman"/>
          <w:spacing w:val="1"/>
        </w:rPr>
        <w:t xml:space="preserve"> </w:t>
      </w:r>
      <w:r w:rsidRPr="00937E92">
        <w:rPr>
          <w:rFonts w:ascii="Times New Roman" w:eastAsia="Garamond" w:hAnsi="Times New Roman"/>
          <w:spacing w:val="-2"/>
        </w:rPr>
        <w:t>and</w:t>
      </w:r>
      <w:r w:rsidRPr="00937E92">
        <w:rPr>
          <w:rFonts w:ascii="Times New Roman" w:eastAsia="Garamond" w:hAnsi="Times New Roman"/>
          <w:spacing w:val="1"/>
        </w:rPr>
        <w:t xml:space="preserve"> will </w:t>
      </w:r>
      <w:r w:rsidR="00BD3431">
        <w:rPr>
          <w:rFonts w:ascii="Times New Roman" w:eastAsia="Garamond" w:hAnsi="Times New Roman"/>
          <w:spacing w:val="1"/>
        </w:rPr>
        <w:t xml:space="preserve">assist ADECA </w:t>
      </w:r>
      <w:r w:rsidRPr="00937E92">
        <w:rPr>
          <w:rFonts w:ascii="Times New Roman" w:eastAsia="Garamond" w:hAnsi="Times New Roman"/>
          <w:spacing w:val="-1"/>
        </w:rPr>
        <w:t>on, all</w:t>
      </w:r>
      <w:r w:rsidRPr="00937E92">
        <w:rPr>
          <w:rFonts w:ascii="Times New Roman" w:eastAsia="Garamond" w:hAnsi="Times New Roman"/>
          <w:spacing w:val="1"/>
        </w:rPr>
        <w:t xml:space="preserve"> </w:t>
      </w:r>
      <w:r w:rsidRPr="00937E92">
        <w:rPr>
          <w:rFonts w:ascii="Times New Roman" w:eastAsia="Garamond" w:hAnsi="Times New Roman"/>
          <w:spacing w:val="-1"/>
        </w:rPr>
        <w:t>aspects</w:t>
      </w:r>
      <w:r w:rsidRPr="00937E92">
        <w:rPr>
          <w:rFonts w:ascii="Times New Roman" w:eastAsia="Garamond" w:hAnsi="Times New Roman"/>
          <w:spacing w:val="-3"/>
        </w:rPr>
        <w:t xml:space="preserve"> </w:t>
      </w:r>
      <w:r w:rsidRPr="00937E92">
        <w:rPr>
          <w:rFonts w:ascii="Times New Roman" w:eastAsia="Garamond" w:hAnsi="Times New Roman"/>
          <w:spacing w:val="-1"/>
        </w:rPr>
        <w:t>of</w:t>
      </w:r>
      <w:r w:rsidRPr="00937E92">
        <w:rPr>
          <w:rFonts w:ascii="Times New Roman" w:eastAsia="Garamond" w:hAnsi="Times New Roman"/>
          <w:spacing w:val="1"/>
        </w:rPr>
        <w:t xml:space="preserve"> </w:t>
      </w:r>
      <w:r w:rsidRPr="00937E92">
        <w:rPr>
          <w:rFonts w:ascii="Times New Roman" w:eastAsia="Garamond" w:hAnsi="Times New Roman"/>
          <w:spacing w:val="-1"/>
        </w:rPr>
        <w:t>pro</w:t>
      </w:r>
      <w:r w:rsidR="00653937">
        <w:rPr>
          <w:rFonts w:ascii="Times New Roman" w:eastAsia="Garamond" w:hAnsi="Times New Roman"/>
          <w:spacing w:val="-1"/>
        </w:rPr>
        <w:t>grams</w:t>
      </w:r>
      <w:r w:rsidRPr="00937E92">
        <w:rPr>
          <w:rFonts w:ascii="Times New Roman" w:eastAsia="Garamond" w:hAnsi="Times New Roman"/>
          <w:spacing w:val="-3"/>
        </w:rPr>
        <w:t xml:space="preserve"> </w:t>
      </w:r>
      <w:r w:rsidRPr="00937E92">
        <w:rPr>
          <w:rFonts w:ascii="Times New Roman" w:eastAsia="Garamond" w:hAnsi="Times New Roman"/>
          <w:spacing w:val="-1"/>
        </w:rPr>
        <w:t>approved</w:t>
      </w:r>
      <w:r w:rsidRPr="00937E92">
        <w:rPr>
          <w:rFonts w:ascii="Times New Roman" w:eastAsia="Garamond" w:hAnsi="Times New Roman"/>
          <w:spacing w:val="-2"/>
        </w:rPr>
        <w:t xml:space="preserve"> </w:t>
      </w:r>
      <w:r w:rsidRPr="00937E92">
        <w:rPr>
          <w:rFonts w:ascii="Times New Roman" w:eastAsia="Garamond" w:hAnsi="Times New Roman"/>
          <w:spacing w:val="-1"/>
        </w:rPr>
        <w:t>for</w:t>
      </w:r>
      <w:r w:rsidRPr="00937E92">
        <w:rPr>
          <w:rFonts w:ascii="Times New Roman" w:eastAsia="Garamond" w:hAnsi="Times New Roman"/>
        </w:rPr>
        <w:t xml:space="preserve"> </w:t>
      </w:r>
      <w:r w:rsidRPr="00937E92">
        <w:rPr>
          <w:rFonts w:ascii="Times New Roman" w:eastAsia="Garamond" w:hAnsi="Times New Roman"/>
          <w:spacing w:val="-1"/>
        </w:rPr>
        <w:t>funding</w:t>
      </w:r>
      <w:r w:rsidRPr="00937E92">
        <w:rPr>
          <w:rFonts w:ascii="Times New Roman" w:eastAsia="Garamond" w:hAnsi="Times New Roman"/>
          <w:spacing w:val="-4"/>
        </w:rPr>
        <w:t xml:space="preserve"> </w:t>
      </w:r>
      <w:r w:rsidRPr="00937E92">
        <w:rPr>
          <w:rFonts w:ascii="Times New Roman" w:eastAsia="Garamond" w:hAnsi="Times New Roman"/>
          <w:spacing w:val="-1"/>
        </w:rPr>
        <w:t>by</w:t>
      </w:r>
      <w:r w:rsidRPr="00937E92">
        <w:rPr>
          <w:rFonts w:ascii="Times New Roman" w:eastAsia="Garamond" w:hAnsi="Times New Roman"/>
          <w:spacing w:val="1"/>
        </w:rPr>
        <w:t xml:space="preserve"> ADECA </w:t>
      </w:r>
      <w:r w:rsidRPr="00937E92">
        <w:rPr>
          <w:rFonts w:ascii="Times New Roman" w:eastAsia="Garamond" w:hAnsi="Times New Roman"/>
          <w:spacing w:val="-1"/>
        </w:rPr>
        <w:t xml:space="preserve">using </w:t>
      </w:r>
      <w:r w:rsidRPr="00937E92">
        <w:rPr>
          <w:rFonts w:ascii="Times New Roman" w:eastAsia="Garamond" w:hAnsi="Times New Roman"/>
          <w:spacing w:val="-2"/>
        </w:rPr>
        <w:t xml:space="preserve">this CDBG-DR grant’s </w:t>
      </w:r>
      <w:r w:rsidRPr="00937E92">
        <w:rPr>
          <w:rFonts w:ascii="Times New Roman" w:eastAsia="Garamond" w:hAnsi="Times New Roman"/>
          <w:spacing w:val="-1"/>
        </w:rPr>
        <w:t>funds</w:t>
      </w:r>
      <w:r w:rsidRPr="00937E92">
        <w:rPr>
          <w:rFonts w:ascii="Times New Roman" w:eastAsia="Garamond" w:hAnsi="Times New Roman"/>
          <w:spacing w:val="-2"/>
        </w:rPr>
        <w:t>.</w:t>
      </w:r>
    </w:p>
    <w:p w14:paraId="38A22A89" w14:textId="77777777" w:rsidR="00CA31C4" w:rsidRDefault="00CA31C4" w:rsidP="00CA31C4">
      <w:pPr>
        <w:widowControl w:val="0"/>
        <w:outlineLvl w:val="0"/>
        <w:rPr>
          <w:rFonts w:ascii="Times New Roman" w:eastAsia="Garamond" w:hAnsi="Times New Roman"/>
          <w:spacing w:val="-1"/>
        </w:rPr>
      </w:pPr>
      <w:r w:rsidRPr="00937E92">
        <w:rPr>
          <w:rFonts w:ascii="Times New Roman" w:eastAsia="Garamond" w:hAnsi="Times New Roman"/>
          <w:spacing w:val="-2"/>
        </w:rPr>
        <w:tab/>
        <w:t xml:space="preserve">ADECA </w:t>
      </w:r>
      <w:r w:rsidRPr="00937E92">
        <w:rPr>
          <w:rFonts w:ascii="Times New Roman" w:eastAsia="Garamond" w:hAnsi="Times New Roman"/>
          <w:spacing w:val="-1"/>
        </w:rPr>
        <w:t>reserves</w:t>
      </w:r>
      <w:r w:rsidRPr="00937E92">
        <w:rPr>
          <w:rFonts w:ascii="Times New Roman" w:eastAsia="Garamond" w:hAnsi="Times New Roman"/>
        </w:rPr>
        <w:t xml:space="preserve"> </w:t>
      </w:r>
      <w:r w:rsidRPr="00937E92">
        <w:rPr>
          <w:rFonts w:ascii="Times New Roman" w:eastAsia="Garamond" w:hAnsi="Times New Roman"/>
          <w:spacing w:val="-2"/>
        </w:rPr>
        <w:t>the</w:t>
      </w:r>
      <w:r w:rsidRPr="00937E92">
        <w:rPr>
          <w:rFonts w:ascii="Times New Roman" w:eastAsia="Garamond" w:hAnsi="Times New Roman"/>
          <w:spacing w:val="1"/>
        </w:rPr>
        <w:t xml:space="preserve"> </w:t>
      </w:r>
      <w:r w:rsidRPr="00937E92">
        <w:rPr>
          <w:rFonts w:ascii="Times New Roman" w:eastAsia="Garamond" w:hAnsi="Times New Roman"/>
          <w:spacing w:val="-1"/>
        </w:rPr>
        <w:t>right</w:t>
      </w:r>
      <w:r w:rsidRPr="00937E92">
        <w:rPr>
          <w:rFonts w:ascii="Times New Roman" w:eastAsia="Garamond" w:hAnsi="Times New Roman"/>
        </w:rPr>
        <w:t xml:space="preserve"> </w:t>
      </w:r>
      <w:r w:rsidRPr="00937E92">
        <w:rPr>
          <w:rFonts w:ascii="Times New Roman" w:eastAsia="Garamond" w:hAnsi="Times New Roman"/>
          <w:spacing w:val="-2"/>
        </w:rPr>
        <w:t>to</w:t>
      </w:r>
      <w:r w:rsidRPr="00937E92">
        <w:rPr>
          <w:rFonts w:ascii="Times New Roman" w:eastAsia="Garamond" w:hAnsi="Times New Roman"/>
        </w:rPr>
        <w:t xml:space="preserve"> </w:t>
      </w:r>
      <w:r w:rsidRPr="00937E92">
        <w:rPr>
          <w:rFonts w:ascii="Times New Roman" w:eastAsia="Garamond" w:hAnsi="Times New Roman"/>
          <w:spacing w:val="1"/>
        </w:rPr>
        <w:t>ut</w:t>
      </w:r>
      <w:r w:rsidRPr="00937E92">
        <w:rPr>
          <w:rFonts w:ascii="Times New Roman" w:eastAsia="Garamond" w:hAnsi="Times New Roman"/>
          <w:spacing w:val="-2"/>
        </w:rPr>
        <w:t xml:space="preserve">ilize </w:t>
      </w:r>
      <w:r w:rsidRPr="00937E92">
        <w:rPr>
          <w:rFonts w:ascii="Times New Roman" w:eastAsia="Garamond" w:hAnsi="Times New Roman"/>
          <w:spacing w:val="-1"/>
        </w:rPr>
        <w:t>this</w:t>
      </w:r>
      <w:r w:rsidRPr="00937E92">
        <w:rPr>
          <w:rFonts w:ascii="Times New Roman" w:eastAsia="Garamond" w:hAnsi="Times New Roman"/>
        </w:rPr>
        <w:t xml:space="preserve"> </w:t>
      </w:r>
      <w:r w:rsidRPr="00937E92">
        <w:rPr>
          <w:rFonts w:ascii="Times New Roman" w:eastAsia="Garamond" w:hAnsi="Times New Roman"/>
          <w:spacing w:val="-1"/>
        </w:rPr>
        <w:t>RFP to select</w:t>
      </w:r>
      <w:r w:rsidRPr="00937E92">
        <w:rPr>
          <w:rFonts w:ascii="Times New Roman" w:eastAsia="Garamond" w:hAnsi="Times New Roman"/>
          <w:spacing w:val="-3"/>
        </w:rPr>
        <w:t xml:space="preserve"> only one </w:t>
      </w:r>
      <w:r w:rsidRPr="00937E92">
        <w:rPr>
          <w:rFonts w:ascii="Times New Roman" w:eastAsia="Garamond" w:hAnsi="Times New Roman"/>
        </w:rPr>
        <w:t xml:space="preserve">qualified </w:t>
      </w:r>
      <w:r w:rsidRPr="00937E92">
        <w:rPr>
          <w:rFonts w:ascii="Times New Roman" w:eastAsia="Garamond" w:hAnsi="Times New Roman"/>
          <w:spacing w:val="1"/>
        </w:rPr>
        <w:t xml:space="preserve">Respondent </w:t>
      </w:r>
      <w:r w:rsidRPr="00937E92">
        <w:rPr>
          <w:rFonts w:ascii="Times New Roman" w:eastAsia="Garamond" w:hAnsi="Times New Roman"/>
          <w:spacing w:val="-1"/>
        </w:rPr>
        <w:t>individual</w:t>
      </w:r>
      <w:r w:rsidRPr="00937E92">
        <w:rPr>
          <w:rFonts w:ascii="Times New Roman" w:eastAsia="Garamond" w:hAnsi="Times New Roman"/>
          <w:spacing w:val="-3"/>
        </w:rPr>
        <w:t xml:space="preserve"> or firm </w:t>
      </w:r>
      <w:r w:rsidRPr="00937E92">
        <w:rPr>
          <w:rFonts w:ascii="Times New Roman" w:eastAsia="Garamond" w:hAnsi="Times New Roman"/>
          <w:spacing w:val="-2"/>
        </w:rPr>
        <w:t>to</w:t>
      </w:r>
      <w:r w:rsidRPr="00937E92">
        <w:rPr>
          <w:rFonts w:ascii="Times New Roman" w:eastAsia="Garamond" w:hAnsi="Times New Roman"/>
        </w:rPr>
        <w:t xml:space="preserve"> </w:t>
      </w:r>
      <w:r w:rsidRPr="00937E92">
        <w:rPr>
          <w:rFonts w:ascii="Times New Roman" w:eastAsia="Garamond" w:hAnsi="Times New Roman"/>
          <w:spacing w:val="-1"/>
        </w:rPr>
        <w:t>perform any</w:t>
      </w:r>
      <w:r w:rsidRPr="00937E92">
        <w:rPr>
          <w:rFonts w:ascii="Times New Roman" w:eastAsia="Garamond" w:hAnsi="Times New Roman"/>
          <w:spacing w:val="-2"/>
        </w:rPr>
        <w:t xml:space="preserve"> </w:t>
      </w:r>
      <w:r w:rsidRPr="00937E92">
        <w:rPr>
          <w:rFonts w:ascii="Times New Roman" w:eastAsia="Garamond" w:hAnsi="Times New Roman"/>
          <w:spacing w:val="-1"/>
        </w:rPr>
        <w:t>or</w:t>
      </w:r>
      <w:r w:rsidRPr="00937E92">
        <w:rPr>
          <w:rFonts w:ascii="Times New Roman" w:eastAsia="Garamond" w:hAnsi="Times New Roman"/>
          <w:spacing w:val="38"/>
        </w:rPr>
        <w:t xml:space="preserve"> </w:t>
      </w:r>
      <w:proofErr w:type="gramStart"/>
      <w:r w:rsidRPr="00937E92">
        <w:rPr>
          <w:rFonts w:ascii="Times New Roman" w:eastAsia="Garamond" w:hAnsi="Times New Roman"/>
        </w:rPr>
        <w:t>all</w:t>
      </w:r>
      <w:r w:rsidRPr="00937E92">
        <w:rPr>
          <w:rFonts w:ascii="Times New Roman" w:eastAsia="Garamond" w:hAnsi="Times New Roman"/>
          <w:spacing w:val="1"/>
        </w:rPr>
        <w:t xml:space="preserve"> </w:t>
      </w:r>
      <w:r w:rsidRPr="00937E92">
        <w:rPr>
          <w:rFonts w:ascii="Times New Roman" w:eastAsia="Garamond" w:hAnsi="Times New Roman"/>
          <w:spacing w:val="-2"/>
        </w:rPr>
        <w:t>of</w:t>
      </w:r>
      <w:proofErr w:type="gramEnd"/>
      <w:r w:rsidRPr="00937E92">
        <w:rPr>
          <w:rFonts w:ascii="Times New Roman" w:eastAsia="Garamond" w:hAnsi="Times New Roman"/>
        </w:rPr>
        <w:t xml:space="preserve"> </w:t>
      </w:r>
      <w:r w:rsidRPr="00937E92">
        <w:rPr>
          <w:rFonts w:ascii="Times New Roman" w:eastAsia="Garamond" w:hAnsi="Times New Roman"/>
          <w:spacing w:val="-1"/>
        </w:rPr>
        <w:t>these</w:t>
      </w:r>
      <w:r w:rsidRPr="00937E92">
        <w:rPr>
          <w:rFonts w:ascii="Times New Roman" w:eastAsia="Garamond" w:hAnsi="Times New Roman"/>
          <w:spacing w:val="1"/>
        </w:rPr>
        <w:t xml:space="preserve"> t</w:t>
      </w:r>
      <w:r w:rsidRPr="00937E92">
        <w:rPr>
          <w:rFonts w:ascii="Times New Roman" w:eastAsia="Garamond" w:hAnsi="Times New Roman"/>
          <w:spacing w:val="-2"/>
        </w:rPr>
        <w:t xml:space="preserve">asks identified herein this RFP.  ADECA also </w:t>
      </w:r>
      <w:r w:rsidRPr="00937E92">
        <w:rPr>
          <w:rFonts w:ascii="Times New Roman" w:eastAsia="Garamond" w:hAnsi="Times New Roman"/>
          <w:spacing w:val="-1"/>
        </w:rPr>
        <w:t>reserves</w:t>
      </w:r>
      <w:r w:rsidRPr="00937E92">
        <w:rPr>
          <w:rFonts w:ascii="Times New Roman" w:eastAsia="Garamond" w:hAnsi="Times New Roman"/>
        </w:rPr>
        <w:t xml:space="preserve"> </w:t>
      </w:r>
      <w:r w:rsidRPr="00937E92">
        <w:rPr>
          <w:rFonts w:ascii="Times New Roman" w:eastAsia="Garamond" w:hAnsi="Times New Roman"/>
          <w:spacing w:val="-2"/>
        </w:rPr>
        <w:t>the</w:t>
      </w:r>
      <w:r w:rsidRPr="00937E92">
        <w:rPr>
          <w:rFonts w:ascii="Times New Roman" w:eastAsia="Garamond" w:hAnsi="Times New Roman"/>
          <w:spacing w:val="1"/>
        </w:rPr>
        <w:t xml:space="preserve"> </w:t>
      </w:r>
      <w:r w:rsidRPr="00937E92">
        <w:rPr>
          <w:rFonts w:ascii="Times New Roman" w:eastAsia="Garamond" w:hAnsi="Times New Roman"/>
          <w:spacing w:val="-1"/>
        </w:rPr>
        <w:t>right</w:t>
      </w:r>
      <w:r w:rsidRPr="00937E92">
        <w:rPr>
          <w:rFonts w:ascii="Times New Roman" w:eastAsia="Garamond" w:hAnsi="Times New Roman"/>
        </w:rPr>
        <w:t xml:space="preserve"> </w:t>
      </w:r>
      <w:r w:rsidRPr="00937E92">
        <w:rPr>
          <w:rFonts w:ascii="Times New Roman" w:eastAsia="Garamond" w:hAnsi="Times New Roman"/>
          <w:spacing w:val="-2"/>
        </w:rPr>
        <w:t>to</w:t>
      </w:r>
      <w:r w:rsidRPr="00937E92">
        <w:rPr>
          <w:rFonts w:ascii="Times New Roman" w:eastAsia="Garamond" w:hAnsi="Times New Roman"/>
        </w:rPr>
        <w:t xml:space="preserve"> </w:t>
      </w:r>
      <w:r w:rsidRPr="00937E92">
        <w:rPr>
          <w:rFonts w:ascii="Times New Roman" w:eastAsia="Garamond" w:hAnsi="Times New Roman"/>
          <w:spacing w:val="1"/>
        </w:rPr>
        <w:t>ut</w:t>
      </w:r>
      <w:r w:rsidRPr="00937E92">
        <w:rPr>
          <w:rFonts w:ascii="Times New Roman" w:eastAsia="Garamond" w:hAnsi="Times New Roman"/>
          <w:spacing w:val="-2"/>
        </w:rPr>
        <w:t xml:space="preserve">ilize </w:t>
      </w:r>
      <w:r w:rsidRPr="00937E92">
        <w:rPr>
          <w:rFonts w:ascii="Times New Roman" w:eastAsia="Garamond" w:hAnsi="Times New Roman"/>
          <w:spacing w:val="-1"/>
        </w:rPr>
        <w:t>this</w:t>
      </w:r>
      <w:r w:rsidRPr="00937E92">
        <w:rPr>
          <w:rFonts w:ascii="Times New Roman" w:eastAsia="Garamond" w:hAnsi="Times New Roman"/>
        </w:rPr>
        <w:t xml:space="preserve"> </w:t>
      </w:r>
      <w:r w:rsidRPr="00937E92">
        <w:rPr>
          <w:rFonts w:ascii="Times New Roman" w:eastAsia="Garamond" w:hAnsi="Times New Roman"/>
          <w:spacing w:val="-1"/>
        </w:rPr>
        <w:t>RFP to select</w:t>
      </w:r>
      <w:r w:rsidRPr="00937E92">
        <w:rPr>
          <w:rFonts w:ascii="Times New Roman" w:eastAsia="Garamond" w:hAnsi="Times New Roman"/>
          <w:spacing w:val="-3"/>
        </w:rPr>
        <w:t xml:space="preserve"> </w:t>
      </w:r>
      <w:r w:rsidRPr="00937E92">
        <w:rPr>
          <w:rFonts w:ascii="Times New Roman" w:eastAsia="Garamond" w:hAnsi="Times New Roman"/>
          <w:spacing w:val="-1"/>
        </w:rPr>
        <w:t>multiple firms and/or individuals</w:t>
      </w:r>
      <w:r w:rsidRPr="00937E92">
        <w:rPr>
          <w:rFonts w:ascii="Times New Roman" w:eastAsia="Garamond" w:hAnsi="Times New Roman"/>
          <w:spacing w:val="1"/>
        </w:rPr>
        <w:t xml:space="preserve"> to perform any or </w:t>
      </w:r>
      <w:proofErr w:type="gramStart"/>
      <w:r w:rsidRPr="00937E92">
        <w:rPr>
          <w:rFonts w:ascii="Times New Roman" w:eastAsia="Garamond" w:hAnsi="Times New Roman"/>
          <w:spacing w:val="1"/>
        </w:rPr>
        <w:t>all of</w:t>
      </w:r>
      <w:proofErr w:type="gramEnd"/>
      <w:r w:rsidRPr="00937E92">
        <w:rPr>
          <w:rFonts w:ascii="Times New Roman" w:eastAsia="Garamond" w:hAnsi="Times New Roman"/>
          <w:spacing w:val="1"/>
        </w:rPr>
        <w:t xml:space="preserve"> these tasks</w:t>
      </w:r>
      <w:r w:rsidRPr="00937E92">
        <w:rPr>
          <w:rFonts w:ascii="Times New Roman" w:eastAsia="Garamond" w:hAnsi="Times New Roman"/>
          <w:spacing w:val="-1"/>
        </w:rPr>
        <w:t>.</w:t>
      </w:r>
    </w:p>
    <w:p w14:paraId="40468975" w14:textId="50B74F1E" w:rsidR="00CA31C4" w:rsidRDefault="00CA31C4" w:rsidP="00CA31C4">
      <w:pPr>
        <w:widowControl w:val="0"/>
        <w:outlineLvl w:val="0"/>
        <w:rPr>
          <w:rFonts w:ascii="Times New Roman" w:eastAsia="Garamond" w:hAnsi="Times New Roman"/>
          <w:spacing w:val="-1"/>
        </w:rPr>
      </w:pPr>
    </w:p>
    <w:p w14:paraId="45C0B7FC" w14:textId="224BF174" w:rsidR="00CA31C4" w:rsidRPr="00C51CEB" w:rsidRDefault="00CA31C4" w:rsidP="00CA31C4">
      <w:pPr>
        <w:widowControl w:val="0"/>
        <w:outlineLvl w:val="0"/>
        <w:rPr>
          <w:rFonts w:ascii="Times New Roman" w:eastAsia="Garamond" w:hAnsi="Times New Roman"/>
          <w:spacing w:val="-1"/>
        </w:rPr>
      </w:pPr>
      <w:r>
        <w:rPr>
          <w:rFonts w:ascii="Times New Roman" w:eastAsia="Garamond" w:hAnsi="Times New Roman"/>
          <w:b/>
          <w:bCs/>
          <w:spacing w:val="-1"/>
        </w:rPr>
        <w:t>S</w:t>
      </w:r>
      <w:r w:rsidRPr="00C51CEB">
        <w:rPr>
          <w:rFonts w:ascii="Times New Roman" w:eastAsia="Garamond" w:hAnsi="Times New Roman"/>
          <w:b/>
          <w:bCs/>
          <w:spacing w:val="-1"/>
        </w:rPr>
        <w:t>ubmission Requirements</w:t>
      </w:r>
      <w:r w:rsidR="00132711">
        <w:rPr>
          <w:rFonts w:ascii="Times New Roman" w:eastAsia="Garamond" w:hAnsi="Times New Roman"/>
          <w:b/>
          <w:bCs/>
          <w:spacing w:val="-1"/>
        </w:rPr>
        <w:t xml:space="preserve"> for Proposals</w:t>
      </w:r>
    </w:p>
    <w:p w14:paraId="0D5F1611" w14:textId="77777777" w:rsidR="00CA31C4" w:rsidRDefault="00CA31C4" w:rsidP="00CA31C4">
      <w:pPr>
        <w:widowControl w:val="0"/>
        <w:outlineLvl w:val="0"/>
        <w:rPr>
          <w:rFonts w:ascii="Times New Roman" w:eastAsia="Garamond" w:hAnsi="Times New Roman"/>
          <w:spacing w:val="-1"/>
        </w:rPr>
      </w:pPr>
      <w:r w:rsidRPr="00C51CEB">
        <w:rPr>
          <w:rFonts w:ascii="Times New Roman" w:eastAsia="Garamond" w:hAnsi="Times New Roman"/>
          <w:spacing w:val="-1"/>
        </w:rPr>
        <w:tab/>
      </w:r>
      <w:r>
        <w:rPr>
          <w:rFonts w:ascii="Times New Roman" w:eastAsia="Garamond" w:hAnsi="Times New Roman"/>
          <w:spacing w:val="-1"/>
        </w:rPr>
        <w:t>Each R</w:t>
      </w:r>
      <w:r w:rsidRPr="00C51CEB">
        <w:rPr>
          <w:rFonts w:ascii="Times New Roman" w:eastAsia="Garamond" w:hAnsi="Times New Roman"/>
          <w:spacing w:val="-1"/>
        </w:rPr>
        <w:t>espondent seeking to</w:t>
      </w:r>
      <w:r w:rsidRPr="00C51CEB">
        <w:rPr>
          <w:rFonts w:ascii="Times New Roman" w:eastAsia="Garamond" w:hAnsi="Times New Roman"/>
        </w:rPr>
        <w:t xml:space="preserve"> </w:t>
      </w:r>
      <w:r w:rsidRPr="00C51CEB">
        <w:rPr>
          <w:rFonts w:ascii="Times New Roman" w:eastAsia="Garamond" w:hAnsi="Times New Roman"/>
          <w:spacing w:val="-1"/>
        </w:rPr>
        <w:t>submit</w:t>
      </w:r>
      <w:r w:rsidRPr="00C51CEB">
        <w:rPr>
          <w:rFonts w:ascii="Times New Roman" w:eastAsia="Garamond" w:hAnsi="Times New Roman"/>
          <w:spacing w:val="-6"/>
        </w:rPr>
        <w:t xml:space="preserve"> </w:t>
      </w:r>
      <w:r w:rsidRPr="00C51CEB">
        <w:rPr>
          <w:rFonts w:ascii="Times New Roman" w:eastAsia="Garamond" w:hAnsi="Times New Roman"/>
        </w:rPr>
        <w:t xml:space="preserve">a </w:t>
      </w:r>
      <w:r w:rsidRPr="00C51CEB">
        <w:rPr>
          <w:rFonts w:ascii="Times New Roman" w:eastAsia="Garamond" w:hAnsi="Times New Roman"/>
          <w:spacing w:val="-1"/>
        </w:rPr>
        <w:t>proposal</w:t>
      </w:r>
      <w:r w:rsidRPr="00C51CEB">
        <w:rPr>
          <w:rFonts w:ascii="Times New Roman" w:eastAsia="Garamond" w:hAnsi="Times New Roman"/>
        </w:rPr>
        <w:t xml:space="preserve"> to ADECA in response to this RFP </w:t>
      </w:r>
      <w:r w:rsidRPr="00C51CEB">
        <w:rPr>
          <w:rFonts w:ascii="Times New Roman" w:eastAsia="Garamond" w:hAnsi="Times New Roman"/>
          <w:spacing w:val="-1"/>
        </w:rPr>
        <w:t>must</w:t>
      </w:r>
      <w:r w:rsidRPr="00C51CEB">
        <w:rPr>
          <w:rFonts w:ascii="Times New Roman" w:eastAsia="Garamond" w:hAnsi="Times New Roman"/>
          <w:spacing w:val="49"/>
        </w:rPr>
        <w:t xml:space="preserve"> </w:t>
      </w:r>
      <w:r w:rsidRPr="00C51CEB">
        <w:rPr>
          <w:rFonts w:ascii="Times New Roman" w:eastAsia="Garamond" w:hAnsi="Times New Roman"/>
          <w:spacing w:val="-1"/>
        </w:rPr>
        <w:t>include</w:t>
      </w:r>
      <w:r w:rsidRPr="00C51CEB">
        <w:rPr>
          <w:rFonts w:ascii="Times New Roman" w:eastAsia="Garamond" w:hAnsi="Times New Roman"/>
          <w:spacing w:val="-3"/>
        </w:rPr>
        <w:t xml:space="preserve"> </w:t>
      </w:r>
      <w:r w:rsidRPr="00C51CEB">
        <w:rPr>
          <w:rFonts w:ascii="Times New Roman" w:eastAsia="Garamond" w:hAnsi="Times New Roman"/>
          <w:spacing w:val="-1"/>
        </w:rPr>
        <w:t>the</w:t>
      </w:r>
      <w:r w:rsidRPr="00C51CEB">
        <w:rPr>
          <w:rFonts w:ascii="Times New Roman" w:eastAsia="Garamond" w:hAnsi="Times New Roman"/>
          <w:spacing w:val="-3"/>
        </w:rPr>
        <w:t xml:space="preserve"> </w:t>
      </w:r>
      <w:r w:rsidRPr="00C51CEB">
        <w:rPr>
          <w:rFonts w:ascii="Times New Roman" w:eastAsia="Garamond" w:hAnsi="Times New Roman"/>
          <w:spacing w:val="-1"/>
        </w:rPr>
        <w:t>following</w:t>
      </w:r>
      <w:r w:rsidRPr="00C51CEB">
        <w:rPr>
          <w:rFonts w:ascii="Times New Roman" w:eastAsia="Garamond" w:hAnsi="Times New Roman"/>
          <w:spacing w:val="-2"/>
        </w:rPr>
        <w:t xml:space="preserve"> </w:t>
      </w:r>
      <w:r w:rsidRPr="00C51CEB">
        <w:rPr>
          <w:rFonts w:ascii="Times New Roman" w:eastAsia="Garamond" w:hAnsi="Times New Roman"/>
          <w:spacing w:val="-1"/>
        </w:rPr>
        <w:t>in</w:t>
      </w:r>
      <w:r w:rsidRPr="00C51CEB">
        <w:rPr>
          <w:rFonts w:ascii="Times New Roman" w:eastAsia="Garamond" w:hAnsi="Times New Roman"/>
        </w:rPr>
        <w:t xml:space="preserve"> such </w:t>
      </w:r>
      <w:r>
        <w:rPr>
          <w:rFonts w:ascii="Times New Roman" w:eastAsia="Garamond" w:hAnsi="Times New Roman"/>
        </w:rPr>
        <w:t>proposal</w:t>
      </w:r>
      <w:r w:rsidRPr="00C51CEB">
        <w:rPr>
          <w:rFonts w:ascii="Times New Roman" w:eastAsia="Garamond" w:hAnsi="Times New Roman"/>
          <w:spacing w:val="-1"/>
        </w:rPr>
        <w:t>:</w:t>
      </w:r>
    </w:p>
    <w:p w14:paraId="13DE43A6" w14:textId="29AAEFA3" w:rsidR="00CA31C4" w:rsidRDefault="00CA31C4" w:rsidP="00CA31C4">
      <w:pPr>
        <w:widowControl w:val="0"/>
        <w:outlineLvl w:val="0"/>
        <w:rPr>
          <w:rFonts w:ascii="Times New Roman" w:eastAsia="Garamond" w:hAnsi="Times New Roman"/>
          <w:spacing w:val="-1"/>
        </w:rPr>
      </w:pPr>
      <w:r w:rsidRPr="00C51CEB">
        <w:rPr>
          <w:rFonts w:ascii="Times New Roman" w:eastAsia="Garamond" w:hAnsi="Times New Roman"/>
        </w:rPr>
        <w:lastRenderedPageBreak/>
        <w:tab/>
        <w:t>●</w:t>
      </w:r>
      <w:r w:rsidRPr="00C51CEB">
        <w:rPr>
          <w:rFonts w:ascii="Times New Roman" w:eastAsia="Garamond" w:hAnsi="Times New Roman"/>
        </w:rPr>
        <w:tab/>
        <w:t xml:space="preserve">A </w:t>
      </w:r>
      <w:r w:rsidRPr="00C51CEB">
        <w:rPr>
          <w:rFonts w:ascii="Times New Roman" w:eastAsia="Garamond" w:hAnsi="Times New Roman"/>
          <w:spacing w:val="-1"/>
        </w:rPr>
        <w:t>brief</w:t>
      </w:r>
      <w:r w:rsidRPr="00C51CEB">
        <w:rPr>
          <w:rFonts w:ascii="Times New Roman" w:eastAsia="Garamond" w:hAnsi="Times New Roman"/>
          <w:spacing w:val="-3"/>
        </w:rPr>
        <w:t xml:space="preserve"> description of the </w:t>
      </w:r>
      <w:r>
        <w:rPr>
          <w:rFonts w:ascii="Times New Roman" w:eastAsia="Garamond" w:hAnsi="Times New Roman"/>
          <w:spacing w:val="-3"/>
        </w:rPr>
        <w:t>R</w:t>
      </w:r>
      <w:r w:rsidRPr="00C51CEB">
        <w:rPr>
          <w:rFonts w:ascii="Times New Roman" w:eastAsia="Garamond" w:hAnsi="Times New Roman"/>
          <w:spacing w:val="-3"/>
        </w:rPr>
        <w:t>espondent</w:t>
      </w:r>
      <w:r w:rsidRPr="00C51CEB">
        <w:rPr>
          <w:rFonts w:ascii="Times New Roman" w:eastAsia="Garamond" w:hAnsi="Times New Roman"/>
        </w:rPr>
        <w:t xml:space="preserve">’s history, </w:t>
      </w:r>
      <w:r w:rsidRPr="00C51CEB">
        <w:rPr>
          <w:rFonts w:ascii="Times New Roman" w:eastAsia="Garamond" w:hAnsi="Times New Roman"/>
          <w:spacing w:val="-1"/>
        </w:rPr>
        <w:t>including</w:t>
      </w:r>
      <w:r w:rsidRPr="00C51CEB">
        <w:rPr>
          <w:rFonts w:ascii="Times New Roman" w:eastAsia="Garamond" w:hAnsi="Times New Roman"/>
          <w:spacing w:val="-4"/>
        </w:rPr>
        <w:t xml:space="preserve"> </w:t>
      </w:r>
      <w:r w:rsidRPr="00C51CEB">
        <w:rPr>
          <w:rFonts w:ascii="Times New Roman" w:eastAsia="Garamond" w:hAnsi="Times New Roman"/>
          <w:spacing w:val="-1"/>
        </w:rPr>
        <w:t>general</w:t>
      </w:r>
      <w:r w:rsidRPr="00C51CEB">
        <w:rPr>
          <w:rFonts w:ascii="Times New Roman" w:eastAsia="Garamond" w:hAnsi="Times New Roman"/>
          <w:spacing w:val="-5"/>
        </w:rPr>
        <w:t xml:space="preserve"> </w:t>
      </w:r>
      <w:r w:rsidRPr="00C51CEB">
        <w:rPr>
          <w:rFonts w:ascii="Times New Roman" w:eastAsia="Garamond" w:hAnsi="Times New Roman"/>
          <w:spacing w:val="-1"/>
        </w:rPr>
        <w:t>background information,</w:t>
      </w:r>
      <w:r w:rsidRPr="00C51CEB">
        <w:rPr>
          <w:rFonts w:ascii="Times New Roman" w:eastAsia="Garamond" w:hAnsi="Times New Roman"/>
          <w:spacing w:val="47"/>
        </w:rPr>
        <w:t xml:space="preserve"> </w:t>
      </w:r>
      <w:r w:rsidRPr="00C51CEB">
        <w:rPr>
          <w:rFonts w:ascii="Times New Roman" w:eastAsia="Garamond" w:hAnsi="Times New Roman"/>
          <w:spacing w:val="-1"/>
        </w:rPr>
        <w:t>knowledge</w:t>
      </w:r>
      <w:r w:rsidRPr="00C51CEB">
        <w:rPr>
          <w:rFonts w:ascii="Times New Roman" w:eastAsia="Garamond" w:hAnsi="Times New Roman"/>
        </w:rPr>
        <w:t xml:space="preserve"> of</w:t>
      </w:r>
      <w:r w:rsidRPr="00C51CEB">
        <w:rPr>
          <w:rFonts w:ascii="Times New Roman" w:eastAsia="Garamond" w:hAnsi="Times New Roman"/>
          <w:spacing w:val="-3"/>
        </w:rPr>
        <w:t xml:space="preserve"> </w:t>
      </w:r>
      <w:r w:rsidR="006203F3">
        <w:rPr>
          <w:rFonts w:ascii="Times New Roman" w:eastAsia="Garamond" w:hAnsi="Times New Roman"/>
          <w:spacing w:val="-3"/>
        </w:rPr>
        <w:t xml:space="preserve">federal (HUD)/state/local </w:t>
      </w:r>
      <w:r w:rsidR="00FB124A">
        <w:rPr>
          <w:rFonts w:ascii="Times New Roman" w:eastAsia="Garamond" w:hAnsi="Times New Roman"/>
          <w:spacing w:val="-3"/>
        </w:rPr>
        <w:t xml:space="preserve">grant administration, knowledge of </w:t>
      </w:r>
      <w:r w:rsidRPr="00C51CEB">
        <w:rPr>
          <w:rFonts w:ascii="Times New Roman" w:eastAsia="Garamond" w:hAnsi="Times New Roman"/>
          <w:spacing w:val="-1"/>
        </w:rPr>
        <w:t>housing issues experienced by residents in disaster areas,</w:t>
      </w:r>
      <w:r w:rsidRPr="00C51CEB">
        <w:rPr>
          <w:rFonts w:ascii="Times New Roman" w:eastAsia="Garamond" w:hAnsi="Times New Roman"/>
          <w:spacing w:val="-2"/>
        </w:rPr>
        <w:t xml:space="preserve"> </w:t>
      </w:r>
      <w:r w:rsidRPr="00C51CEB">
        <w:rPr>
          <w:rFonts w:ascii="Times New Roman" w:eastAsia="Garamond" w:hAnsi="Times New Roman"/>
          <w:spacing w:val="-1"/>
        </w:rPr>
        <w:t>and</w:t>
      </w:r>
      <w:r w:rsidRPr="00C51CEB">
        <w:rPr>
          <w:rFonts w:ascii="Times New Roman" w:eastAsia="Garamond" w:hAnsi="Times New Roman"/>
        </w:rPr>
        <w:t xml:space="preserve"> </w:t>
      </w:r>
      <w:r w:rsidRPr="00C51CEB">
        <w:rPr>
          <w:rFonts w:ascii="Times New Roman" w:eastAsia="Garamond" w:hAnsi="Times New Roman"/>
          <w:spacing w:val="-1"/>
        </w:rPr>
        <w:t>experience</w:t>
      </w:r>
      <w:r w:rsidRPr="00C51CEB">
        <w:rPr>
          <w:rFonts w:ascii="Times New Roman" w:eastAsia="Garamond" w:hAnsi="Times New Roman"/>
          <w:spacing w:val="-7"/>
        </w:rPr>
        <w:t xml:space="preserve"> </w:t>
      </w:r>
      <w:r w:rsidRPr="00C51CEB">
        <w:rPr>
          <w:rFonts w:ascii="Times New Roman" w:eastAsia="Garamond" w:hAnsi="Times New Roman"/>
          <w:spacing w:val="-6"/>
        </w:rPr>
        <w:t>working</w:t>
      </w:r>
      <w:r w:rsidRPr="00C51CEB">
        <w:rPr>
          <w:rFonts w:ascii="Times New Roman" w:eastAsia="Garamond" w:hAnsi="Times New Roman"/>
          <w:spacing w:val="-13"/>
        </w:rPr>
        <w:t xml:space="preserve"> </w:t>
      </w:r>
      <w:r w:rsidRPr="00C51CEB">
        <w:rPr>
          <w:rFonts w:ascii="Times New Roman" w:eastAsia="Garamond" w:hAnsi="Times New Roman"/>
          <w:spacing w:val="-1"/>
        </w:rPr>
        <w:t>with</w:t>
      </w:r>
      <w:r w:rsidRPr="00C51CEB">
        <w:rPr>
          <w:rFonts w:ascii="Times New Roman" w:eastAsia="Garamond" w:hAnsi="Times New Roman"/>
          <w:spacing w:val="-3"/>
        </w:rPr>
        <w:t xml:space="preserve"> relevant</w:t>
      </w:r>
      <w:r w:rsidRPr="00C51CEB">
        <w:rPr>
          <w:rFonts w:ascii="Times New Roman" w:eastAsia="Garamond" w:hAnsi="Times New Roman"/>
          <w:spacing w:val="-9"/>
        </w:rPr>
        <w:t xml:space="preserve"> </w:t>
      </w:r>
      <w:r w:rsidRPr="00C51CEB">
        <w:rPr>
          <w:rFonts w:ascii="Times New Roman" w:eastAsia="Garamond" w:hAnsi="Times New Roman"/>
          <w:spacing w:val="-1"/>
        </w:rPr>
        <w:t>agencies in disaster recovery efforts.</w:t>
      </w:r>
    </w:p>
    <w:p w14:paraId="1DB80B12" w14:textId="6DD23BBC" w:rsidR="00C265E6" w:rsidRPr="00C51CEB" w:rsidRDefault="00C265E6" w:rsidP="00CA31C4">
      <w:pPr>
        <w:widowControl w:val="0"/>
        <w:outlineLvl w:val="0"/>
        <w:rPr>
          <w:rFonts w:ascii="Times New Roman" w:eastAsia="Garamond" w:hAnsi="Times New Roman"/>
          <w:spacing w:val="-1"/>
        </w:rPr>
      </w:pPr>
      <w:r w:rsidRPr="00C51CEB">
        <w:rPr>
          <w:rFonts w:ascii="Times New Roman" w:eastAsia="Garamond" w:hAnsi="Times New Roman"/>
        </w:rPr>
        <w:tab/>
      </w:r>
      <w:r w:rsidRPr="00B005F4">
        <w:rPr>
          <w:rFonts w:ascii="Times New Roman" w:eastAsia="Garamond" w:hAnsi="Times New Roman"/>
        </w:rPr>
        <w:t>●</w:t>
      </w:r>
      <w:r w:rsidRPr="00B005F4">
        <w:rPr>
          <w:rFonts w:ascii="Times New Roman" w:eastAsia="Garamond" w:hAnsi="Times New Roman"/>
        </w:rPr>
        <w:tab/>
      </w:r>
      <w:r w:rsidR="007A295B">
        <w:rPr>
          <w:rFonts w:ascii="Times New Roman" w:eastAsia="Garamond" w:hAnsi="Times New Roman"/>
        </w:rPr>
        <w:t>Detailed examples of the Respondent’s similar work with other federal, state, and</w:t>
      </w:r>
      <w:r w:rsidR="00203862">
        <w:rPr>
          <w:rFonts w:ascii="Times New Roman" w:eastAsia="Garamond" w:hAnsi="Times New Roman"/>
        </w:rPr>
        <w:t xml:space="preserve"> </w:t>
      </w:r>
      <w:r w:rsidR="007A295B">
        <w:rPr>
          <w:rFonts w:ascii="Times New Roman" w:eastAsia="Garamond" w:hAnsi="Times New Roman"/>
        </w:rPr>
        <w:t>local agencies</w:t>
      </w:r>
      <w:r w:rsidR="00203862">
        <w:rPr>
          <w:rFonts w:ascii="Times New Roman" w:eastAsia="Garamond" w:hAnsi="Times New Roman"/>
        </w:rPr>
        <w:t>.  Examples should include the scope of work in terms of dollars and areas covered.</w:t>
      </w:r>
    </w:p>
    <w:p w14:paraId="68CA348A" w14:textId="120F278D" w:rsidR="002B52A3" w:rsidRPr="008419FA" w:rsidRDefault="00CA31C4" w:rsidP="002B52A3">
      <w:pPr>
        <w:rPr>
          <w:rFonts w:ascii="Times New Roman" w:hAnsi="Times New Roman"/>
        </w:rPr>
      </w:pPr>
      <w:r w:rsidRPr="00C51CEB">
        <w:rPr>
          <w:rFonts w:ascii="Times New Roman" w:eastAsia="Garamond" w:hAnsi="Times New Roman"/>
        </w:rPr>
        <w:tab/>
      </w:r>
      <w:r w:rsidRPr="00B005F4">
        <w:rPr>
          <w:rFonts w:ascii="Times New Roman" w:eastAsia="Garamond" w:hAnsi="Times New Roman"/>
        </w:rPr>
        <w:t>●</w:t>
      </w:r>
      <w:r w:rsidRPr="00B005F4">
        <w:rPr>
          <w:rFonts w:ascii="Times New Roman" w:eastAsia="Garamond" w:hAnsi="Times New Roman"/>
        </w:rPr>
        <w:tab/>
      </w:r>
      <w:r w:rsidRPr="00B005F4">
        <w:rPr>
          <w:rFonts w:ascii="Times New Roman" w:eastAsia="Garamond" w:hAnsi="Times New Roman"/>
          <w:spacing w:val="-1"/>
        </w:rPr>
        <w:t>Resumes</w:t>
      </w:r>
      <w:r w:rsidRPr="00B005F4">
        <w:rPr>
          <w:rFonts w:ascii="Times New Roman" w:eastAsia="Garamond" w:hAnsi="Times New Roman"/>
          <w:spacing w:val="-3"/>
        </w:rPr>
        <w:t xml:space="preserve"> </w:t>
      </w:r>
      <w:r w:rsidRPr="00B005F4">
        <w:rPr>
          <w:rFonts w:ascii="Times New Roman" w:eastAsia="Garamond" w:hAnsi="Times New Roman"/>
        </w:rPr>
        <w:t xml:space="preserve">of </w:t>
      </w:r>
      <w:r w:rsidRPr="00B005F4">
        <w:rPr>
          <w:rFonts w:ascii="Times New Roman" w:eastAsia="Garamond" w:hAnsi="Times New Roman"/>
          <w:spacing w:val="-1"/>
        </w:rPr>
        <w:t>the</w:t>
      </w:r>
      <w:r w:rsidRPr="00B005F4">
        <w:rPr>
          <w:rFonts w:ascii="Times New Roman" w:eastAsia="Garamond" w:hAnsi="Times New Roman"/>
          <w:spacing w:val="-5"/>
        </w:rPr>
        <w:t xml:space="preserve"> Respondent’s </w:t>
      </w:r>
      <w:r w:rsidRPr="00B005F4">
        <w:rPr>
          <w:rFonts w:ascii="Times New Roman" w:eastAsia="Garamond" w:hAnsi="Times New Roman"/>
          <w:spacing w:val="-1"/>
        </w:rPr>
        <w:t>personnel</w:t>
      </w:r>
      <w:r w:rsidRPr="00B005F4">
        <w:rPr>
          <w:rFonts w:ascii="Times New Roman" w:eastAsia="Garamond" w:hAnsi="Times New Roman"/>
          <w:spacing w:val="-3"/>
        </w:rPr>
        <w:t xml:space="preserve"> who will be </w:t>
      </w:r>
      <w:r w:rsidRPr="00B005F4">
        <w:rPr>
          <w:rFonts w:ascii="Times New Roman" w:eastAsia="Garamond" w:hAnsi="Times New Roman"/>
          <w:spacing w:val="-1"/>
        </w:rPr>
        <w:t>assigned</w:t>
      </w:r>
      <w:r w:rsidRPr="00B005F4">
        <w:rPr>
          <w:rFonts w:ascii="Times New Roman" w:eastAsia="Garamond" w:hAnsi="Times New Roman"/>
          <w:spacing w:val="1"/>
        </w:rPr>
        <w:t xml:space="preserve"> </w:t>
      </w:r>
      <w:r w:rsidRPr="00B005F4">
        <w:rPr>
          <w:rFonts w:ascii="Times New Roman" w:eastAsia="Garamond" w:hAnsi="Times New Roman"/>
          <w:spacing w:val="-2"/>
        </w:rPr>
        <w:t>to</w:t>
      </w:r>
      <w:r w:rsidRPr="00B005F4">
        <w:rPr>
          <w:rFonts w:ascii="Times New Roman" w:eastAsia="Garamond" w:hAnsi="Times New Roman"/>
        </w:rPr>
        <w:t xml:space="preserve"> work on this </w:t>
      </w:r>
      <w:r w:rsidRPr="00B005F4">
        <w:rPr>
          <w:rFonts w:ascii="Times New Roman" w:eastAsia="Garamond" w:hAnsi="Times New Roman"/>
          <w:spacing w:val="-1"/>
        </w:rPr>
        <w:t>pro</w:t>
      </w:r>
      <w:r w:rsidR="00507B5E">
        <w:rPr>
          <w:rFonts w:ascii="Times New Roman" w:eastAsia="Garamond" w:hAnsi="Times New Roman"/>
          <w:spacing w:val="-1"/>
        </w:rPr>
        <w:t>gram</w:t>
      </w:r>
      <w:r w:rsidRPr="00B005F4">
        <w:rPr>
          <w:rFonts w:ascii="Times New Roman" w:eastAsia="Garamond" w:hAnsi="Times New Roman"/>
          <w:spacing w:val="-1"/>
        </w:rPr>
        <w:t>.</w:t>
      </w:r>
      <w:r w:rsidR="002B52A3" w:rsidRPr="00B005F4">
        <w:rPr>
          <w:rFonts w:ascii="Times New Roman" w:eastAsia="Garamond" w:hAnsi="Times New Roman"/>
          <w:spacing w:val="-1"/>
        </w:rPr>
        <w:t xml:space="preserve">  </w:t>
      </w:r>
      <w:r w:rsidR="002B52A3" w:rsidRPr="00B005F4">
        <w:rPr>
          <w:rFonts w:ascii="Times New Roman" w:hAnsi="Times New Roman"/>
        </w:rPr>
        <w:t>If the Respondent will be engaging one or more independent contractors to perform th</w:t>
      </w:r>
      <w:r w:rsidR="00B005F4">
        <w:rPr>
          <w:rFonts w:ascii="Times New Roman" w:hAnsi="Times New Roman"/>
        </w:rPr>
        <w:t xml:space="preserve">is </w:t>
      </w:r>
      <w:r w:rsidR="002B52A3" w:rsidRPr="00B005F4">
        <w:rPr>
          <w:rFonts w:ascii="Times New Roman" w:hAnsi="Times New Roman"/>
        </w:rPr>
        <w:t>CDBG</w:t>
      </w:r>
      <w:r w:rsidR="00B005F4">
        <w:rPr>
          <w:rFonts w:ascii="Times New Roman" w:hAnsi="Times New Roman"/>
        </w:rPr>
        <w:t xml:space="preserve">-DR grant’s </w:t>
      </w:r>
      <w:r w:rsidR="002B52A3" w:rsidRPr="00B005F4">
        <w:rPr>
          <w:rFonts w:ascii="Times New Roman" w:hAnsi="Times New Roman"/>
        </w:rPr>
        <w:t>work, then list how many independent contractors the Respondent intends to hire</w:t>
      </w:r>
      <w:r w:rsidR="00B005F4">
        <w:rPr>
          <w:rFonts w:ascii="Times New Roman" w:hAnsi="Times New Roman"/>
        </w:rPr>
        <w:t xml:space="preserve"> and what work each </w:t>
      </w:r>
      <w:r w:rsidR="00B005F4" w:rsidRPr="00B005F4">
        <w:rPr>
          <w:rFonts w:ascii="Times New Roman" w:hAnsi="Times New Roman"/>
        </w:rPr>
        <w:t>independent contractor</w:t>
      </w:r>
      <w:r w:rsidR="00B005F4">
        <w:rPr>
          <w:rFonts w:ascii="Times New Roman" w:hAnsi="Times New Roman"/>
        </w:rPr>
        <w:t xml:space="preserve"> will be tasked to perform</w:t>
      </w:r>
      <w:r w:rsidR="002B52A3" w:rsidRPr="00B005F4">
        <w:rPr>
          <w:rFonts w:ascii="Times New Roman" w:hAnsi="Times New Roman"/>
        </w:rPr>
        <w:t>.</w:t>
      </w:r>
    </w:p>
    <w:p w14:paraId="3B715740" w14:textId="77777777" w:rsidR="00CA31C4" w:rsidRPr="00C51CEB" w:rsidRDefault="00CA31C4" w:rsidP="00CA31C4">
      <w:pPr>
        <w:widowControl w:val="0"/>
        <w:outlineLvl w:val="0"/>
        <w:rPr>
          <w:rFonts w:ascii="Times New Roman" w:eastAsia="Garamond" w:hAnsi="Times New Roman"/>
          <w:spacing w:val="-1"/>
        </w:rPr>
      </w:pPr>
      <w:r w:rsidRPr="00C51CEB">
        <w:rPr>
          <w:rFonts w:ascii="Times New Roman" w:eastAsia="Garamond" w:hAnsi="Times New Roman"/>
        </w:rPr>
        <w:tab/>
        <w:t>●</w:t>
      </w:r>
      <w:r w:rsidRPr="00C51CEB">
        <w:rPr>
          <w:rFonts w:ascii="Times New Roman" w:eastAsia="Garamond" w:hAnsi="Times New Roman"/>
        </w:rPr>
        <w:tab/>
        <w:t>A</w:t>
      </w:r>
      <w:r w:rsidRPr="00C51CEB">
        <w:rPr>
          <w:rFonts w:ascii="Times New Roman" w:eastAsia="Garamond" w:hAnsi="Times New Roman"/>
          <w:spacing w:val="-1"/>
        </w:rPr>
        <w:t xml:space="preserve"> statement</w:t>
      </w:r>
      <w:r w:rsidRPr="00C51CEB">
        <w:rPr>
          <w:rFonts w:ascii="Times New Roman" w:eastAsia="Garamond" w:hAnsi="Times New Roman"/>
          <w:spacing w:val="-6"/>
        </w:rPr>
        <w:t xml:space="preserve"> </w:t>
      </w:r>
      <w:r w:rsidRPr="00C51CEB">
        <w:rPr>
          <w:rFonts w:ascii="Times New Roman" w:eastAsia="Garamond" w:hAnsi="Times New Roman"/>
          <w:spacing w:val="-1"/>
        </w:rPr>
        <w:t>substantiating</w:t>
      </w:r>
      <w:r w:rsidRPr="00C51CEB">
        <w:rPr>
          <w:rFonts w:ascii="Times New Roman" w:eastAsia="Garamond" w:hAnsi="Times New Roman"/>
          <w:spacing w:val="-4"/>
        </w:rPr>
        <w:t xml:space="preserve"> </w:t>
      </w:r>
      <w:r w:rsidRPr="00C51CEB">
        <w:rPr>
          <w:rFonts w:ascii="Times New Roman" w:eastAsia="Garamond" w:hAnsi="Times New Roman"/>
          <w:spacing w:val="-3"/>
        </w:rPr>
        <w:t xml:space="preserve">the </w:t>
      </w:r>
      <w:r>
        <w:rPr>
          <w:rFonts w:ascii="Times New Roman" w:eastAsia="Garamond" w:hAnsi="Times New Roman"/>
          <w:spacing w:val="-3"/>
        </w:rPr>
        <w:t>R</w:t>
      </w:r>
      <w:r w:rsidRPr="00C51CEB">
        <w:rPr>
          <w:rFonts w:ascii="Times New Roman" w:eastAsia="Garamond" w:hAnsi="Times New Roman"/>
          <w:spacing w:val="-3"/>
        </w:rPr>
        <w:t>espondent</w:t>
      </w:r>
      <w:r w:rsidRPr="00C51CEB">
        <w:rPr>
          <w:rFonts w:ascii="Times New Roman" w:eastAsia="Garamond" w:hAnsi="Times New Roman"/>
        </w:rPr>
        <w:t xml:space="preserve">’s </w:t>
      </w:r>
      <w:r w:rsidRPr="00C51CEB">
        <w:rPr>
          <w:rFonts w:ascii="Times New Roman" w:eastAsia="Garamond" w:hAnsi="Times New Roman"/>
          <w:spacing w:val="-1"/>
        </w:rPr>
        <w:t>resources,</w:t>
      </w:r>
      <w:r w:rsidRPr="00C51CEB">
        <w:rPr>
          <w:rFonts w:ascii="Times New Roman" w:eastAsia="Garamond" w:hAnsi="Times New Roman"/>
          <w:spacing w:val="1"/>
        </w:rPr>
        <w:t xml:space="preserve"> </w:t>
      </w:r>
      <w:r w:rsidRPr="00C51CEB">
        <w:rPr>
          <w:rFonts w:ascii="Times New Roman" w:eastAsia="Garamond" w:hAnsi="Times New Roman"/>
          <w:spacing w:val="-1"/>
        </w:rPr>
        <w:t>and</w:t>
      </w:r>
      <w:r w:rsidRPr="00C51CEB">
        <w:rPr>
          <w:rFonts w:ascii="Times New Roman" w:eastAsia="Garamond" w:hAnsi="Times New Roman"/>
          <w:spacing w:val="1"/>
        </w:rPr>
        <w:t xml:space="preserve"> </w:t>
      </w:r>
      <w:r w:rsidRPr="00C51CEB">
        <w:rPr>
          <w:rFonts w:ascii="Times New Roman" w:eastAsia="Garamond" w:hAnsi="Times New Roman"/>
          <w:spacing w:val="-3"/>
        </w:rPr>
        <w:t xml:space="preserve">the </w:t>
      </w:r>
      <w:r>
        <w:rPr>
          <w:rFonts w:ascii="Times New Roman" w:eastAsia="Garamond" w:hAnsi="Times New Roman"/>
          <w:spacing w:val="-3"/>
        </w:rPr>
        <w:t>R</w:t>
      </w:r>
      <w:r w:rsidRPr="00C51CEB">
        <w:rPr>
          <w:rFonts w:ascii="Times New Roman" w:eastAsia="Garamond" w:hAnsi="Times New Roman"/>
        </w:rPr>
        <w:t>espondent’s a</w:t>
      </w:r>
      <w:r w:rsidRPr="00C51CEB">
        <w:rPr>
          <w:rFonts w:ascii="Times New Roman" w:eastAsia="Garamond" w:hAnsi="Times New Roman"/>
          <w:spacing w:val="-1"/>
        </w:rPr>
        <w:t>bility</w:t>
      </w:r>
      <w:r w:rsidRPr="00C51CEB">
        <w:rPr>
          <w:rFonts w:ascii="Times New Roman" w:eastAsia="Garamond" w:hAnsi="Times New Roman"/>
          <w:spacing w:val="-5"/>
        </w:rPr>
        <w:t xml:space="preserve"> </w:t>
      </w:r>
      <w:r w:rsidRPr="00C51CEB">
        <w:rPr>
          <w:rFonts w:ascii="Times New Roman" w:eastAsia="Garamond" w:hAnsi="Times New Roman"/>
        </w:rPr>
        <w:t>to</w:t>
      </w:r>
      <w:r w:rsidRPr="00C51CEB">
        <w:rPr>
          <w:rFonts w:ascii="Times New Roman" w:eastAsia="Garamond" w:hAnsi="Times New Roman"/>
          <w:spacing w:val="-1"/>
        </w:rPr>
        <w:t xml:space="preserve"> carry</w:t>
      </w:r>
      <w:r w:rsidRPr="00C51CEB">
        <w:rPr>
          <w:rFonts w:ascii="Times New Roman" w:eastAsia="Garamond" w:hAnsi="Times New Roman"/>
          <w:spacing w:val="-3"/>
        </w:rPr>
        <w:t xml:space="preserve"> </w:t>
      </w:r>
      <w:r w:rsidRPr="00C51CEB">
        <w:rPr>
          <w:rFonts w:ascii="Times New Roman" w:eastAsia="Garamond" w:hAnsi="Times New Roman"/>
          <w:spacing w:val="-1"/>
        </w:rPr>
        <w:t>out the</w:t>
      </w:r>
      <w:r w:rsidRPr="00C51CEB">
        <w:rPr>
          <w:rFonts w:ascii="Times New Roman" w:eastAsia="Garamond" w:hAnsi="Times New Roman"/>
          <w:spacing w:val="-5"/>
        </w:rPr>
        <w:t xml:space="preserve"> </w:t>
      </w:r>
      <w:r w:rsidRPr="00C51CEB">
        <w:rPr>
          <w:rFonts w:ascii="Times New Roman" w:eastAsia="Garamond" w:hAnsi="Times New Roman"/>
        </w:rPr>
        <w:t>scope</w:t>
      </w:r>
      <w:r w:rsidRPr="00C51CEB">
        <w:rPr>
          <w:rFonts w:ascii="Times New Roman" w:eastAsia="Garamond" w:hAnsi="Times New Roman"/>
          <w:spacing w:val="-5"/>
        </w:rPr>
        <w:t xml:space="preserve"> </w:t>
      </w:r>
      <w:r w:rsidRPr="00C51CEB">
        <w:rPr>
          <w:rFonts w:ascii="Times New Roman" w:eastAsia="Garamond" w:hAnsi="Times New Roman"/>
        </w:rPr>
        <w:t>of</w:t>
      </w:r>
      <w:r w:rsidRPr="00C51CEB">
        <w:rPr>
          <w:rFonts w:ascii="Times New Roman" w:eastAsia="Garamond" w:hAnsi="Times New Roman"/>
          <w:spacing w:val="-3"/>
        </w:rPr>
        <w:t xml:space="preserve"> </w:t>
      </w:r>
      <w:r w:rsidRPr="00C51CEB">
        <w:rPr>
          <w:rFonts w:ascii="Times New Roman" w:eastAsia="Garamond" w:hAnsi="Times New Roman"/>
          <w:spacing w:val="-1"/>
        </w:rPr>
        <w:t>work</w:t>
      </w:r>
      <w:r w:rsidRPr="00C51CEB">
        <w:rPr>
          <w:rFonts w:ascii="Times New Roman" w:eastAsia="Garamond" w:hAnsi="Times New Roman"/>
        </w:rPr>
        <w:t xml:space="preserve"> </w:t>
      </w:r>
      <w:r w:rsidRPr="00C51CEB">
        <w:rPr>
          <w:rFonts w:ascii="Times New Roman" w:eastAsia="Garamond" w:hAnsi="Times New Roman"/>
          <w:spacing w:val="-1"/>
        </w:rPr>
        <w:t>requested</w:t>
      </w:r>
      <w:r w:rsidRPr="00C51CEB">
        <w:rPr>
          <w:rFonts w:ascii="Times New Roman" w:eastAsia="Garamond" w:hAnsi="Times New Roman"/>
          <w:spacing w:val="-4"/>
        </w:rPr>
        <w:t xml:space="preserve"> to be performed </w:t>
      </w:r>
      <w:r w:rsidRPr="00C51CEB">
        <w:rPr>
          <w:rFonts w:ascii="Times New Roman" w:eastAsia="Garamond" w:hAnsi="Times New Roman"/>
          <w:spacing w:val="-1"/>
        </w:rPr>
        <w:t>within</w:t>
      </w:r>
      <w:r w:rsidRPr="00C51CEB">
        <w:rPr>
          <w:rFonts w:ascii="Times New Roman" w:eastAsia="Garamond" w:hAnsi="Times New Roman"/>
          <w:spacing w:val="-3"/>
        </w:rPr>
        <w:t xml:space="preserve"> </w:t>
      </w:r>
      <w:r w:rsidRPr="00C51CEB">
        <w:rPr>
          <w:rFonts w:ascii="Times New Roman" w:eastAsia="Garamond" w:hAnsi="Times New Roman"/>
          <w:spacing w:val="-1"/>
        </w:rPr>
        <w:t>the</w:t>
      </w:r>
      <w:r w:rsidRPr="00C51CEB">
        <w:rPr>
          <w:rFonts w:ascii="Times New Roman" w:eastAsia="Garamond" w:hAnsi="Times New Roman"/>
          <w:spacing w:val="-3"/>
        </w:rPr>
        <w:t xml:space="preserve"> </w:t>
      </w:r>
      <w:r w:rsidRPr="00C51CEB">
        <w:rPr>
          <w:rFonts w:ascii="Times New Roman" w:eastAsia="Garamond" w:hAnsi="Times New Roman"/>
          <w:spacing w:val="-2"/>
        </w:rPr>
        <w:t>proposed</w:t>
      </w:r>
      <w:r w:rsidRPr="00C51CEB">
        <w:rPr>
          <w:rFonts w:ascii="Times New Roman" w:eastAsia="Garamond" w:hAnsi="Times New Roman"/>
          <w:spacing w:val="45"/>
        </w:rPr>
        <w:t xml:space="preserve"> </w:t>
      </w:r>
      <w:r w:rsidRPr="00C51CEB">
        <w:rPr>
          <w:rFonts w:ascii="Times New Roman" w:eastAsia="Garamond" w:hAnsi="Times New Roman"/>
          <w:spacing w:val="-1"/>
        </w:rPr>
        <w:t>timeline.</w:t>
      </w:r>
    </w:p>
    <w:p w14:paraId="062CF816" w14:textId="28F221CE" w:rsidR="00CA31C4" w:rsidRPr="00C51CEB" w:rsidRDefault="00CA31C4" w:rsidP="004A2D01">
      <w:pPr>
        <w:rPr>
          <w:rFonts w:ascii="Times New Roman" w:eastAsia="Garamond" w:hAnsi="Times New Roman"/>
          <w:spacing w:val="-1"/>
        </w:rPr>
      </w:pPr>
      <w:r w:rsidRPr="00C51CEB">
        <w:rPr>
          <w:rFonts w:ascii="Times New Roman" w:eastAsia="Garamond" w:hAnsi="Times New Roman"/>
        </w:rPr>
        <w:tab/>
        <w:t>●</w:t>
      </w:r>
      <w:r w:rsidRPr="00C51CEB">
        <w:rPr>
          <w:rFonts w:ascii="Times New Roman" w:eastAsia="Garamond" w:hAnsi="Times New Roman"/>
        </w:rPr>
        <w:tab/>
        <w:t xml:space="preserve">A statement of </w:t>
      </w:r>
      <w:r w:rsidRPr="00C51CEB">
        <w:rPr>
          <w:rFonts w:ascii="Times New Roman" w:eastAsia="Garamond" w:hAnsi="Times New Roman"/>
          <w:spacing w:val="-3"/>
        </w:rPr>
        <w:t xml:space="preserve">the </w:t>
      </w:r>
      <w:r>
        <w:rPr>
          <w:rFonts w:ascii="Times New Roman" w:eastAsia="Garamond" w:hAnsi="Times New Roman"/>
          <w:spacing w:val="-3"/>
        </w:rPr>
        <w:t>R</w:t>
      </w:r>
      <w:r w:rsidRPr="00C51CEB">
        <w:rPr>
          <w:rFonts w:ascii="Times New Roman" w:eastAsia="Garamond" w:hAnsi="Times New Roman"/>
        </w:rPr>
        <w:t xml:space="preserve">espondent’s </w:t>
      </w:r>
      <w:r w:rsidR="00664ECF">
        <w:rPr>
          <w:rFonts w:ascii="Times New Roman" w:eastAsia="Garamond" w:hAnsi="Times New Roman"/>
        </w:rPr>
        <w:t xml:space="preserve">pricing proposal, </w:t>
      </w:r>
      <w:r w:rsidR="00417F1F">
        <w:rPr>
          <w:rFonts w:ascii="Times New Roman" w:eastAsia="Garamond" w:hAnsi="Times New Roman"/>
        </w:rPr>
        <w:t xml:space="preserve">to include the </w:t>
      </w:r>
      <w:r w:rsidRPr="00C51CEB">
        <w:rPr>
          <w:rFonts w:ascii="Times New Roman" w:eastAsia="Garamond" w:hAnsi="Times New Roman"/>
        </w:rPr>
        <w:t>p</w:t>
      </w:r>
      <w:r w:rsidRPr="00C51CEB">
        <w:rPr>
          <w:rFonts w:ascii="Times New Roman" w:eastAsia="Garamond" w:hAnsi="Times New Roman"/>
          <w:spacing w:val="-1"/>
        </w:rPr>
        <w:t>roposed</w:t>
      </w:r>
      <w:r w:rsidRPr="00C51CEB">
        <w:rPr>
          <w:rFonts w:ascii="Times New Roman" w:eastAsia="Garamond" w:hAnsi="Times New Roman"/>
          <w:spacing w:val="-2"/>
        </w:rPr>
        <w:t xml:space="preserve"> </w:t>
      </w:r>
      <w:r w:rsidRPr="00C51CEB">
        <w:rPr>
          <w:rFonts w:ascii="Times New Roman" w:eastAsia="Garamond" w:hAnsi="Times New Roman"/>
        </w:rPr>
        <w:t>fee</w:t>
      </w:r>
      <w:r w:rsidR="00DB7FB7">
        <w:rPr>
          <w:rFonts w:ascii="Times New Roman" w:eastAsia="Garamond" w:hAnsi="Times New Roman"/>
        </w:rPr>
        <w:t>/cost</w:t>
      </w:r>
      <w:r w:rsidRPr="00C51CEB">
        <w:rPr>
          <w:rFonts w:ascii="Times New Roman" w:eastAsia="Garamond" w:hAnsi="Times New Roman"/>
          <w:spacing w:val="-5"/>
        </w:rPr>
        <w:t xml:space="preserve"> </w:t>
      </w:r>
      <w:r w:rsidRPr="00C51CEB">
        <w:rPr>
          <w:rFonts w:ascii="Times New Roman" w:eastAsia="Garamond" w:hAnsi="Times New Roman"/>
          <w:spacing w:val="-1"/>
        </w:rPr>
        <w:t>structure,</w:t>
      </w:r>
      <w:r w:rsidRPr="00C51CEB">
        <w:rPr>
          <w:rFonts w:ascii="Times New Roman" w:eastAsia="Garamond" w:hAnsi="Times New Roman"/>
          <w:spacing w:val="-5"/>
        </w:rPr>
        <w:t xml:space="preserve"> </w:t>
      </w:r>
      <w:r w:rsidRPr="00C51CEB">
        <w:rPr>
          <w:rFonts w:ascii="Times New Roman" w:eastAsia="Garamond" w:hAnsi="Times New Roman"/>
          <w:spacing w:val="-1"/>
        </w:rPr>
        <w:t>billing</w:t>
      </w:r>
      <w:r w:rsidRPr="00C51CEB">
        <w:rPr>
          <w:rFonts w:ascii="Times New Roman" w:eastAsia="Garamond" w:hAnsi="Times New Roman"/>
          <w:spacing w:val="-2"/>
        </w:rPr>
        <w:t xml:space="preserve"> </w:t>
      </w:r>
      <w:r w:rsidRPr="00C51CEB">
        <w:rPr>
          <w:rFonts w:ascii="Times New Roman" w:eastAsia="Garamond" w:hAnsi="Times New Roman"/>
          <w:spacing w:val="-1"/>
        </w:rPr>
        <w:t>rates,</w:t>
      </w:r>
      <w:r w:rsidRPr="00C51CEB">
        <w:rPr>
          <w:rFonts w:ascii="Times New Roman" w:eastAsia="Garamond" w:hAnsi="Times New Roman"/>
          <w:spacing w:val="-5"/>
        </w:rPr>
        <w:t xml:space="preserve"> </w:t>
      </w:r>
      <w:r w:rsidRPr="00C51CEB">
        <w:rPr>
          <w:rFonts w:ascii="Times New Roman" w:eastAsia="Garamond" w:hAnsi="Times New Roman"/>
          <w:spacing w:val="-1"/>
        </w:rPr>
        <w:t>hourly</w:t>
      </w:r>
      <w:r w:rsidRPr="00C51CEB">
        <w:rPr>
          <w:rFonts w:ascii="Times New Roman" w:eastAsia="Garamond" w:hAnsi="Times New Roman"/>
          <w:spacing w:val="-3"/>
        </w:rPr>
        <w:t xml:space="preserve"> </w:t>
      </w:r>
      <w:r w:rsidRPr="00C51CEB">
        <w:rPr>
          <w:rFonts w:ascii="Times New Roman" w:eastAsia="Garamond" w:hAnsi="Times New Roman"/>
          <w:spacing w:val="-1"/>
        </w:rPr>
        <w:t>rate</w:t>
      </w:r>
      <w:r>
        <w:rPr>
          <w:rFonts w:ascii="Times New Roman" w:eastAsia="Garamond" w:hAnsi="Times New Roman"/>
          <w:spacing w:val="-1"/>
        </w:rPr>
        <w:t xml:space="preserve">s, reimbursable expenses, </w:t>
      </w:r>
      <w:r w:rsidR="00BF17C2" w:rsidRPr="008419FA">
        <w:rPr>
          <w:rFonts w:ascii="Times New Roman" w:hAnsi="Times New Roman"/>
        </w:rPr>
        <w:t>all labor and materials needed by the Respondent to complete the work</w:t>
      </w:r>
      <w:r w:rsidR="00417F1F">
        <w:rPr>
          <w:rFonts w:ascii="Times New Roman" w:hAnsi="Times New Roman"/>
        </w:rPr>
        <w:t xml:space="preserve">, the </w:t>
      </w:r>
      <w:r w:rsidR="00BF17C2" w:rsidRPr="008419FA">
        <w:rPr>
          <w:rFonts w:ascii="Times New Roman" w:hAnsi="Times New Roman"/>
        </w:rPr>
        <w:t xml:space="preserve">range of </w:t>
      </w:r>
      <w:r w:rsidR="009D1A05">
        <w:rPr>
          <w:rFonts w:ascii="Times New Roman" w:hAnsi="Times New Roman"/>
        </w:rPr>
        <w:t xml:space="preserve">grant administration assistance </w:t>
      </w:r>
      <w:r w:rsidR="00BF17C2" w:rsidRPr="008419FA">
        <w:rPr>
          <w:rFonts w:ascii="Times New Roman" w:hAnsi="Times New Roman"/>
        </w:rPr>
        <w:t xml:space="preserve">activities which the Respondent may be contracted to perform – from individual activities such as the preparation of action plans and policies and procedures to performing </w:t>
      </w:r>
      <w:r w:rsidR="00B66F05">
        <w:rPr>
          <w:rFonts w:ascii="Times New Roman" w:hAnsi="Times New Roman"/>
        </w:rPr>
        <w:t xml:space="preserve">up to </w:t>
      </w:r>
      <w:r w:rsidR="00BF17C2" w:rsidRPr="008419FA">
        <w:rPr>
          <w:rFonts w:ascii="Times New Roman" w:hAnsi="Times New Roman"/>
        </w:rPr>
        <w:t>one hundred percent (100%) of th</w:t>
      </w:r>
      <w:r w:rsidR="004A2D01">
        <w:rPr>
          <w:rFonts w:ascii="Times New Roman" w:hAnsi="Times New Roman"/>
        </w:rPr>
        <w:t xml:space="preserve">is </w:t>
      </w:r>
      <w:r w:rsidR="00BF17C2" w:rsidRPr="008419FA">
        <w:rPr>
          <w:rFonts w:ascii="Times New Roman" w:hAnsi="Times New Roman"/>
        </w:rPr>
        <w:t>CDBG</w:t>
      </w:r>
      <w:r w:rsidR="004A2D01">
        <w:rPr>
          <w:rFonts w:ascii="Times New Roman" w:hAnsi="Times New Roman"/>
        </w:rPr>
        <w:t xml:space="preserve">-DR grant’s </w:t>
      </w:r>
      <w:r w:rsidR="00BF17C2" w:rsidRPr="008419FA">
        <w:rPr>
          <w:rFonts w:ascii="Times New Roman" w:hAnsi="Times New Roman"/>
        </w:rPr>
        <w:t xml:space="preserve">work.  If the Respondent’s proposal is selected by ADECA, then </w:t>
      </w:r>
      <w:r w:rsidR="00934854">
        <w:rPr>
          <w:rFonts w:ascii="Times New Roman" w:hAnsi="Times New Roman"/>
        </w:rPr>
        <w:t xml:space="preserve">ADECA and </w:t>
      </w:r>
      <w:r w:rsidR="00BF17C2" w:rsidRPr="008419FA">
        <w:rPr>
          <w:rFonts w:ascii="Times New Roman" w:hAnsi="Times New Roman"/>
        </w:rPr>
        <w:t xml:space="preserve">the </w:t>
      </w:r>
      <w:r w:rsidR="00B7420F">
        <w:rPr>
          <w:rFonts w:ascii="Times New Roman" w:hAnsi="Times New Roman"/>
        </w:rPr>
        <w:t xml:space="preserve">selected </w:t>
      </w:r>
      <w:r w:rsidR="00BF17C2" w:rsidRPr="008419FA">
        <w:rPr>
          <w:rFonts w:ascii="Times New Roman" w:hAnsi="Times New Roman"/>
        </w:rPr>
        <w:t xml:space="preserve">Respondent will sign a </w:t>
      </w:r>
      <w:r w:rsidR="00934854">
        <w:rPr>
          <w:rFonts w:ascii="Times New Roman" w:hAnsi="Times New Roman"/>
        </w:rPr>
        <w:t xml:space="preserve">negotiated </w:t>
      </w:r>
      <w:r w:rsidR="00BF17C2" w:rsidRPr="008419FA">
        <w:rPr>
          <w:rFonts w:ascii="Times New Roman" w:hAnsi="Times New Roman"/>
        </w:rPr>
        <w:t>fixed price contract.</w:t>
      </w:r>
    </w:p>
    <w:p w14:paraId="06362290" w14:textId="3414E375" w:rsidR="00CA31C4" w:rsidRPr="00C51CEB" w:rsidRDefault="00CA31C4" w:rsidP="000F73A7">
      <w:pPr>
        <w:rPr>
          <w:rFonts w:ascii="Times New Roman" w:eastAsia="Garamond" w:hAnsi="Times New Roman"/>
          <w:spacing w:val="-1"/>
        </w:rPr>
      </w:pPr>
      <w:r w:rsidRPr="00C51CEB">
        <w:rPr>
          <w:rFonts w:ascii="Times New Roman" w:eastAsia="Garamond" w:hAnsi="Times New Roman"/>
        </w:rPr>
        <w:tab/>
      </w:r>
      <w:r w:rsidRPr="000F73A7">
        <w:rPr>
          <w:rFonts w:ascii="Times New Roman" w:eastAsia="Garamond" w:hAnsi="Times New Roman"/>
        </w:rPr>
        <w:t>●</w:t>
      </w:r>
      <w:r w:rsidRPr="000F73A7">
        <w:rPr>
          <w:rFonts w:ascii="Times New Roman" w:eastAsia="Garamond" w:hAnsi="Times New Roman"/>
        </w:rPr>
        <w:tab/>
        <w:t xml:space="preserve">A list of </w:t>
      </w:r>
      <w:r w:rsidRPr="000F73A7">
        <w:rPr>
          <w:rFonts w:ascii="Times New Roman" w:eastAsia="Garamond" w:hAnsi="Times New Roman"/>
          <w:spacing w:val="-3"/>
        </w:rPr>
        <w:t>the R</w:t>
      </w:r>
      <w:r w:rsidRPr="000F73A7">
        <w:rPr>
          <w:rFonts w:ascii="Times New Roman" w:eastAsia="Garamond" w:hAnsi="Times New Roman"/>
        </w:rPr>
        <w:t>espondent’s r</w:t>
      </w:r>
      <w:r w:rsidRPr="000F73A7">
        <w:rPr>
          <w:rFonts w:ascii="Times New Roman" w:eastAsia="Garamond" w:hAnsi="Times New Roman"/>
          <w:spacing w:val="-1"/>
        </w:rPr>
        <w:t>eferences,</w:t>
      </w:r>
      <w:r w:rsidRPr="000F73A7">
        <w:rPr>
          <w:rFonts w:ascii="Times New Roman" w:eastAsia="Garamond" w:hAnsi="Times New Roman"/>
          <w:spacing w:val="-7"/>
        </w:rPr>
        <w:t xml:space="preserve"> </w:t>
      </w:r>
      <w:r w:rsidR="000F73A7" w:rsidRPr="000F73A7">
        <w:rPr>
          <w:rFonts w:ascii="Times New Roman" w:hAnsi="Times New Roman"/>
        </w:rPr>
        <w:t xml:space="preserve">including date of project, contact person and phone number, and a brief description of the project, </w:t>
      </w:r>
      <w:r w:rsidRPr="000F73A7">
        <w:rPr>
          <w:rFonts w:ascii="Times New Roman" w:eastAsia="Garamond" w:hAnsi="Times New Roman"/>
          <w:spacing w:val="-2"/>
        </w:rPr>
        <w:t>for</w:t>
      </w:r>
      <w:r w:rsidRPr="000F73A7">
        <w:rPr>
          <w:rFonts w:ascii="Times New Roman" w:eastAsia="Garamond" w:hAnsi="Times New Roman"/>
          <w:spacing w:val="-6"/>
        </w:rPr>
        <w:t xml:space="preserve"> </w:t>
      </w:r>
      <w:r w:rsidRPr="000F73A7">
        <w:rPr>
          <w:rFonts w:ascii="Times New Roman" w:eastAsia="Garamond" w:hAnsi="Times New Roman"/>
        </w:rPr>
        <w:t>at</w:t>
      </w:r>
      <w:r w:rsidRPr="000F73A7">
        <w:rPr>
          <w:rFonts w:ascii="Times New Roman" w:eastAsia="Garamond" w:hAnsi="Times New Roman"/>
          <w:spacing w:val="-1"/>
        </w:rPr>
        <w:t xml:space="preserve"> least</w:t>
      </w:r>
      <w:r w:rsidRPr="000F73A7">
        <w:rPr>
          <w:rFonts w:ascii="Times New Roman" w:eastAsia="Garamond" w:hAnsi="Times New Roman"/>
          <w:spacing w:val="-4"/>
        </w:rPr>
        <w:t xml:space="preserve"> </w:t>
      </w:r>
      <w:r w:rsidRPr="000F73A7">
        <w:rPr>
          <w:rFonts w:ascii="Times New Roman" w:eastAsia="Garamond" w:hAnsi="Times New Roman"/>
          <w:spacing w:val="-1"/>
        </w:rPr>
        <w:t>three</w:t>
      </w:r>
      <w:r w:rsidRPr="000F73A7">
        <w:rPr>
          <w:rFonts w:ascii="Times New Roman" w:eastAsia="Garamond" w:hAnsi="Times New Roman"/>
          <w:spacing w:val="-5"/>
        </w:rPr>
        <w:t xml:space="preserve"> (3) </w:t>
      </w:r>
      <w:r w:rsidRPr="000F73A7">
        <w:rPr>
          <w:rFonts w:ascii="Times New Roman" w:eastAsia="Garamond" w:hAnsi="Times New Roman"/>
          <w:spacing w:val="-1"/>
        </w:rPr>
        <w:t>organizations/clients for whom the Respondent has performed and completed similar disaster recovery related grant work projects.</w:t>
      </w:r>
    </w:p>
    <w:p w14:paraId="65D89520" w14:textId="77777777" w:rsidR="00CA31C4" w:rsidRPr="00C51CEB" w:rsidRDefault="00CA31C4" w:rsidP="00CA31C4">
      <w:pPr>
        <w:widowControl w:val="0"/>
        <w:outlineLvl w:val="0"/>
        <w:rPr>
          <w:rFonts w:ascii="Times New Roman" w:eastAsia="Garamond" w:hAnsi="Times New Roman"/>
        </w:rPr>
      </w:pPr>
      <w:r w:rsidRPr="00C51CEB">
        <w:rPr>
          <w:rFonts w:ascii="Times New Roman" w:eastAsia="Garamond" w:hAnsi="Times New Roman"/>
        </w:rPr>
        <w:tab/>
        <w:t>●</w:t>
      </w:r>
      <w:r w:rsidRPr="00C51CEB">
        <w:rPr>
          <w:rFonts w:ascii="Times New Roman" w:eastAsia="Garamond" w:hAnsi="Times New Roman"/>
        </w:rPr>
        <w:tab/>
      </w:r>
      <w:r w:rsidRPr="00C51CEB">
        <w:rPr>
          <w:rFonts w:ascii="Times New Roman" w:eastAsia="Garamond" w:hAnsi="Times New Roman"/>
          <w:spacing w:val="-1"/>
        </w:rPr>
        <w:t>A statement</w:t>
      </w:r>
      <w:r w:rsidRPr="00C51CEB">
        <w:rPr>
          <w:rFonts w:ascii="Times New Roman" w:eastAsia="Garamond" w:hAnsi="Times New Roman"/>
          <w:spacing w:val="-6"/>
        </w:rPr>
        <w:t xml:space="preserve"> </w:t>
      </w:r>
      <w:r w:rsidRPr="00C51CEB">
        <w:rPr>
          <w:rFonts w:ascii="Times New Roman" w:eastAsia="Garamond" w:hAnsi="Times New Roman"/>
        </w:rPr>
        <w:t xml:space="preserve">of the </w:t>
      </w:r>
      <w:r w:rsidRPr="00C51CEB">
        <w:rPr>
          <w:rFonts w:ascii="Times New Roman" w:eastAsia="Garamond" w:hAnsi="Times New Roman"/>
          <w:spacing w:val="-1"/>
        </w:rPr>
        <w:t>conflicts</w:t>
      </w:r>
      <w:r w:rsidRPr="00C51CEB">
        <w:rPr>
          <w:rFonts w:ascii="Times New Roman" w:eastAsia="Garamond" w:hAnsi="Times New Roman"/>
          <w:spacing w:val="-3"/>
        </w:rPr>
        <w:t xml:space="preserve"> of interest, if</w:t>
      </w:r>
      <w:r w:rsidRPr="00C51CEB">
        <w:rPr>
          <w:rFonts w:ascii="Times New Roman" w:eastAsia="Garamond" w:hAnsi="Times New Roman"/>
          <w:spacing w:val="-8"/>
        </w:rPr>
        <w:t xml:space="preserve"> </w:t>
      </w:r>
      <w:r w:rsidRPr="00C51CEB">
        <w:rPr>
          <w:rFonts w:ascii="Times New Roman" w:eastAsia="Garamond" w:hAnsi="Times New Roman"/>
          <w:spacing w:val="-2"/>
        </w:rPr>
        <w:t xml:space="preserve">any exist, that </w:t>
      </w:r>
      <w:r w:rsidRPr="00C51CEB">
        <w:rPr>
          <w:rFonts w:ascii="Times New Roman" w:eastAsia="Garamond" w:hAnsi="Times New Roman"/>
          <w:spacing w:val="-1"/>
        </w:rPr>
        <w:t>the</w:t>
      </w:r>
      <w:r w:rsidRPr="00C51CEB">
        <w:rPr>
          <w:rFonts w:ascii="Times New Roman" w:eastAsia="Garamond" w:hAnsi="Times New Roman"/>
          <w:spacing w:val="-3"/>
        </w:rPr>
        <w:t xml:space="preserve"> </w:t>
      </w:r>
      <w:r>
        <w:rPr>
          <w:rFonts w:ascii="Times New Roman" w:eastAsia="Garamond" w:hAnsi="Times New Roman"/>
          <w:spacing w:val="-3"/>
        </w:rPr>
        <w:t>R</w:t>
      </w:r>
      <w:r w:rsidRPr="00C51CEB">
        <w:rPr>
          <w:rFonts w:ascii="Times New Roman" w:eastAsia="Garamond" w:hAnsi="Times New Roman"/>
          <w:spacing w:val="-3"/>
        </w:rPr>
        <w:t xml:space="preserve">espondent </w:t>
      </w:r>
      <w:r w:rsidRPr="00C51CEB">
        <w:rPr>
          <w:rFonts w:ascii="Times New Roman" w:eastAsia="Garamond" w:hAnsi="Times New Roman"/>
        </w:rPr>
        <w:t>or</w:t>
      </w:r>
      <w:r w:rsidRPr="00C51CEB">
        <w:rPr>
          <w:rFonts w:ascii="Times New Roman" w:eastAsia="Garamond" w:hAnsi="Times New Roman"/>
          <w:spacing w:val="-1"/>
        </w:rPr>
        <w:t xml:space="preserve"> its </w:t>
      </w:r>
      <w:r w:rsidRPr="00C51CEB">
        <w:rPr>
          <w:rFonts w:ascii="Times New Roman" w:eastAsia="Garamond" w:hAnsi="Times New Roman"/>
        </w:rPr>
        <w:t>key</w:t>
      </w:r>
      <w:r w:rsidRPr="00C51CEB">
        <w:rPr>
          <w:rFonts w:ascii="Times New Roman" w:eastAsia="Garamond" w:hAnsi="Times New Roman"/>
          <w:spacing w:val="-3"/>
        </w:rPr>
        <w:t xml:space="preserve"> </w:t>
      </w:r>
      <w:r w:rsidRPr="00C51CEB">
        <w:rPr>
          <w:rFonts w:ascii="Times New Roman" w:eastAsia="Garamond" w:hAnsi="Times New Roman"/>
          <w:spacing w:val="-1"/>
        </w:rPr>
        <w:t>employees</w:t>
      </w:r>
      <w:r w:rsidRPr="00C51CEB">
        <w:rPr>
          <w:rFonts w:ascii="Times New Roman" w:eastAsia="Garamond" w:hAnsi="Times New Roman"/>
          <w:spacing w:val="-5"/>
        </w:rPr>
        <w:t xml:space="preserve"> could </w:t>
      </w:r>
      <w:r w:rsidRPr="00C51CEB">
        <w:rPr>
          <w:rFonts w:ascii="Times New Roman" w:eastAsia="Garamond" w:hAnsi="Times New Roman"/>
        </w:rPr>
        <w:t>have</w:t>
      </w:r>
      <w:r w:rsidRPr="00C51CEB">
        <w:rPr>
          <w:rFonts w:ascii="Times New Roman" w:eastAsia="Garamond" w:hAnsi="Times New Roman"/>
          <w:spacing w:val="-6"/>
        </w:rPr>
        <w:t xml:space="preserve"> </w:t>
      </w:r>
      <w:r w:rsidRPr="00C51CEB">
        <w:rPr>
          <w:rFonts w:ascii="Times New Roman" w:eastAsia="Garamond" w:hAnsi="Times New Roman"/>
          <w:spacing w:val="-1"/>
        </w:rPr>
        <w:t>r</w:t>
      </w:r>
      <w:r w:rsidRPr="00C51CEB">
        <w:rPr>
          <w:rFonts w:ascii="Times New Roman" w:eastAsia="Garamond" w:hAnsi="Times New Roman"/>
          <w:spacing w:val="-2"/>
        </w:rPr>
        <w:t>e</w:t>
      </w:r>
      <w:r w:rsidRPr="00C51CEB">
        <w:rPr>
          <w:rFonts w:ascii="Times New Roman" w:eastAsia="Garamond" w:hAnsi="Times New Roman"/>
          <w:spacing w:val="-1"/>
        </w:rPr>
        <w:t>garding</w:t>
      </w:r>
      <w:r w:rsidRPr="00C51CEB">
        <w:rPr>
          <w:rFonts w:ascii="Times New Roman" w:eastAsia="Garamond" w:hAnsi="Times New Roman"/>
          <w:spacing w:val="-3"/>
        </w:rPr>
        <w:t xml:space="preserve"> the performance of </w:t>
      </w:r>
      <w:r w:rsidRPr="00C51CEB">
        <w:rPr>
          <w:rFonts w:ascii="Times New Roman" w:eastAsia="Garamond" w:hAnsi="Times New Roman"/>
        </w:rPr>
        <w:t>these</w:t>
      </w:r>
      <w:r w:rsidRPr="00C51CEB">
        <w:rPr>
          <w:rFonts w:ascii="Times New Roman" w:eastAsia="Garamond" w:hAnsi="Times New Roman"/>
          <w:spacing w:val="-3"/>
        </w:rPr>
        <w:t xml:space="preserve"> </w:t>
      </w:r>
      <w:r w:rsidRPr="00C51CEB">
        <w:rPr>
          <w:rFonts w:ascii="Times New Roman" w:eastAsia="Garamond" w:hAnsi="Times New Roman"/>
          <w:spacing w:val="-1"/>
        </w:rPr>
        <w:t>services for and on behalf of ADECA.  Such statement</w:t>
      </w:r>
      <w:r w:rsidRPr="00C51CEB">
        <w:rPr>
          <w:rFonts w:ascii="Times New Roman" w:eastAsia="Garamond" w:hAnsi="Times New Roman"/>
          <w:spacing w:val="-6"/>
        </w:rPr>
        <w:t xml:space="preserve"> </w:t>
      </w:r>
      <w:r w:rsidRPr="00C51CEB">
        <w:rPr>
          <w:rFonts w:ascii="Times New Roman" w:eastAsia="Garamond" w:hAnsi="Times New Roman"/>
          <w:spacing w:val="-1"/>
        </w:rPr>
        <w:t xml:space="preserve">should </w:t>
      </w:r>
      <w:r w:rsidRPr="00C51CEB">
        <w:rPr>
          <w:rFonts w:ascii="Times New Roman" w:eastAsia="Garamond" w:hAnsi="Times New Roman"/>
          <w:spacing w:val="-2"/>
        </w:rPr>
        <w:t xml:space="preserve">include an identification of the </w:t>
      </w:r>
      <w:r w:rsidRPr="00C51CEB">
        <w:rPr>
          <w:rFonts w:ascii="Times New Roman" w:eastAsia="Garamond" w:hAnsi="Times New Roman"/>
          <w:spacing w:val="-1"/>
        </w:rPr>
        <w:t>conflict(s)</w:t>
      </w:r>
      <w:r>
        <w:rPr>
          <w:rFonts w:ascii="Times New Roman" w:eastAsia="Garamond" w:hAnsi="Times New Roman"/>
          <w:spacing w:val="-1"/>
        </w:rPr>
        <w:t xml:space="preserve"> or possible conflict(s)</w:t>
      </w:r>
      <w:r w:rsidRPr="00C51CEB">
        <w:rPr>
          <w:rFonts w:ascii="Times New Roman" w:eastAsia="Garamond" w:hAnsi="Times New Roman"/>
          <w:spacing w:val="-1"/>
        </w:rPr>
        <w:t xml:space="preserve">, </w:t>
      </w:r>
      <w:r w:rsidRPr="00C51CEB">
        <w:rPr>
          <w:rFonts w:ascii="Times New Roman" w:eastAsia="Garamond" w:hAnsi="Times New Roman"/>
          <w:spacing w:val="-6"/>
        </w:rPr>
        <w:t xml:space="preserve">as well as </w:t>
      </w:r>
      <w:r w:rsidRPr="00C51CEB">
        <w:rPr>
          <w:rFonts w:ascii="Times New Roman" w:eastAsia="Garamond" w:hAnsi="Times New Roman"/>
          <w:spacing w:val="-1"/>
        </w:rPr>
        <w:t>any</w:t>
      </w:r>
      <w:r w:rsidRPr="00C51CEB">
        <w:rPr>
          <w:rFonts w:ascii="Times New Roman" w:eastAsia="Garamond" w:hAnsi="Times New Roman"/>
        </w:rPr>
        <w:t xml:space="preserve"> </w:t>
      </w:r>
      <w:r w:rsidRPr="00C51CEB">
        <w:rPr>
          <w:rFonts w:ascii="Times New Roman" w:eastAsia="Garamond" w:hAnsi="Times New Roman"/>
          <w:spacing w:val="-2"/>
        </w:rPr>
        <w:t xml:space="preserve">working </w:t>
      </w:r>
      <w:r w:rsidRPr="00C51CEB">
        <w:rPr>
          <w:rFonts w:ascii="Times New Roman" w:eastAsia="Garamond" w:hAnsi="Times New Roman"/>
          <w:spacing w:val="-1"/>
        </w:rPr>
        <w:t>relationships</w:t>
      </w:r>
      <w:r w:rsidRPr="00C51CEB">
        <w:rPr>
          <w:rFonts w:ascii="Times New Roman" w:eastAsia="Garamond" w:hAnsi="Times New Roman"/>
          <w:spacing w:val="-3"/>
        </w:rPr>
        <w:t xml:space="preserve"> </w:t>
      </w:r>
      <w:r w:rsidRPr="00C51CEB">
        <w:rPr>
          <w:rFonts w:ascii="Times New Roman" w:eastAsia="Garamond" w:hAnsi="Times New Roman"/>
        </w:rPr>
        <w:t>that</w:t>
      </w:r>
      <w:r w:rsidRPr="00C51CEB">
        <w:rPr>
          <w:rFonts w:ascii="Times New Roman" w:eastAsia="Garamond" w:hAnsi="Times New Roman"/>
          <w:spacing w:val="-4"/>
        </w:rPr>
        <w:t xml:space="preserve"> </w:t>
      </w:r>
      <w:r w:rsidRPr="00C51CEB">
        <w:rPr>
          <w:rFonts w:ascii="Times New Roman" w:eastAsia="Garamond" w:hAnsi="Times New Roman"/>
          <w:spacing w:val="-1"/>
        </w:rPr>
        <w:t>might be</w:t>
      </w:r>
      <w:r w:rsidRPr="00C51CEB">
        <w:rPr>
          <w:rFonts w:ascii="Times New Roman" w:eastAsia="Garamond" w:hAnsi="Times New Roman"/>
          <w:spacing w:val="-3"/>
        </w:rPr>
        <w:t xml:space="preserve"> </w:t>
      </w:r>
      <w:r w:rsidRPr="00C51CEB">
        <w:rPr>
          <w:rFonts w:ascii="Times New Roman" w:eastAsia="Garamond" w:hAnsi="Times New Roman"/>
          <w:spacing w:val="-1"/>
        </w:rPr>
        <w:t>perceive</w:t>
      </w:r>
      <w:r>
        <w:rPr>
          <w:rFonts w:ascii="Times New Roman" w:eastAsia="Garamond" w:hAnsi="Times New Roman"/>
          <w:spacing w:val="-1"/>
        </w:rPr>
        <w:t xml:space="preserve">d by disinterested parties </w:t>
      </w:r>
      <w:r w:rsidRPr="00C51CEB">
        <w:rPr>
          <w:rFonts w:ascii="Times New Roman" w:eastAsia="Garamond" w:hAnsi="Times New Roman"/>
          <w:spacing w:val="-7"/>
        </w:rPr>
        <w:t>to be a conflict</w:t>
      </w:r>
      <w:r w:rsidRPr="00C51CEB">
        <w:rPr>
          <w:rFonts w:ascii="Times New Roman" w:eastAsia="Garamond" w:hAnsi="Times New Roman"/>
          <w:spacing w:val="-1"/>
        </w:rPr>
        <w:t>.</w:t>
      </w:r>
      <w:r w:rsidRPr="00C51CEB">
        <w:rPr>
          <w:rFonts w:ascii="Times New Roman" w:eastAsia="Garamond" w:hAnsi="Times New Roman"/>
          <w:spacing w:val="65"/>
        </w:rPr>
        <w:t xml:space="preserve"> </w:t>
      </w:r>
      <w:r w:rsidRPr="00C51CEB">
        <w:rPr>
          <w:rFonts w:ascii="Times New Roman" w:eastAsia="Garamond" w:hAnsi="Times New Roman"/>
          <w:spacing w:val="-1"/>
        </w:rPr>
        <w:t>If</w:t>
      </w:r>
      <w:r w:rsidRPr="00C51CEB">
        <w:rPr>
          <w:rFonts w:ascii="Times New Roman" w:eastAsia="Garamond" w:hAnsi="Times New Roman"/>
        </w:rPr>
        <w:t xml:space="preserve"> no</w:t>
      </w:r>
      <w:r w:rsidRPr="00C51CEB">
        <w:rPr>
          <w:rFonts w:ascii="Times New Roman" w:eastAsia="Garamond" w:hAnsi="Times New Roman"/>
          <w:spacing w:val="-3"/>
        </w:rPr>
        <w:t xml:space="preserve"> </w:t>
      </w:r>
      <w:r>
        <w:rPr>
          <w:rFonts w:ascii="Times New Roman" w:eastAsia="Garamond" w:hAnsi="Times New Roman"/>
          <w:spacing w:val="-3"/>
        </w:rPr>
        <w:t xml:space="preserve">conflicts or </w:t>
      </w:r>
      <w:r w:rsidRPr="00C51CEB">
        <w:rPr>
          <w:rFonts w:ascii="Times New Roman" w:eastAsia="Garamond" w:hAnsi="Times New Roman"/>
          <w:spacing w:val="-1"/>
        </w:rPr>
        <w:t>potential</w:t>
      </w:r>
      <w:r w:rsidRPr="00C51CEB">
        <w:rPr>
          <w:rFonts w:ascii="Times New Roman" w:eastAsia="Garamond" w:hAnsi="Times New Roman"/>
          <w:spacing w:val="-3"/>
        </w:rPr>
        <w:t xml:space="preserve"> </w:t>
      </w:r>
      <w:r w:rsidRPr="00C51CEB">
        <w:rPr>
          <w:rFonts w:ascii="Times New Roman" w:eastAsia="Garamond" w:hAnsi="Times New Roman"/>
          <w:spacing w:val="-1"/>
        </w:rPr>
        <w:t>conflicts</w:t>
      </w:r>
      <w:r w:rsidRPr="00C51CEB">
        <w:rPr>
          <w:rFonts w:ascii="Times New Roman" w:eastAsia="Garamond" w:hAnsi="Times New Roman"/>
          <w:spacing w:val="-3"/>
        </w:rPr>
        <w:t xml:space="preserve"> </w:t>
      </w:r>
      <w:r w:rsidRPr="00C51CEB">
        <w:rPr>
          <w:rFonts w:ascii="Times New Roman" w:eastAsia="Garamond" w:hAnsi="Times New Roman"/>
          <w:spacing w:val="-1"/>
        </w:rPr>
        <w:t>of</w:t>
      </w:r>
      <w:r w:rsidRPr="00C51CEB">
        <w:rPr>
          <w:rFonts w:ascii="Times New Roman" w:eastAsia="Garamond" w:hAnsi="Times New Roman"/>
        </w:rPr>
        <w:t xml:space="preserve"> </w:t>
      </w:r>
      <w:r w:rsidRPr="00C51CEB">
        <w:rPr>
          <w:rFonts w:ascii="Times New Roman" w:eastAsia="Garamond" w:hAnsi="Times New Roman"/>
          <w:spacing w:val="-1"/>
        </w:rPr>
        <w:t>interest</w:t>
      </w:r>
      <w:r w:rsidRPr="00C51CEB">
        <w:rPr>
          <w:rFonts w:ascii="Times New Roman" w:eastAsia="Garamond" w:hAnsi="Times New Roman"/>
          <w:spacing w:val="-7"/>
        </w:rPr>
        <w:t xml:space="preserve"> </w:t>
      </w:r>
      <w:r w:rsidRPr="00C51CEB">
        <w:rPr>
          <w:rFonts w:ascii="Times New Roman" w:eastAsia="Garamond" w:hAnsi="Times New Roman"/>
        </w:rPr>
        <w:t>exist</w:t>
      </w:r>
      <w:r w:rsidRPr="00C51CEB">
        <w:rPr>
          <w:rFonts w:ascii="Times New Roman" w:eastAsia="Garamond" w:hAnsi="Times New Roman"/>
          <w:spacing w:val="-1"/>
        </w:rPr>
        <w:t>,</w:t>
      </w:r>
      <w:r w:rsidRPr="00C51CEB">
        <w:rPr>
          <w:rFonts w:ascii="Times New Roman" w:eastAsia="Garamond" w:hAnsi="Times New Roman"/>
        </w:rPr>
        <w:t xml:space="preserve"> then </w:t>
      </w:r>
      <w:r>
        <w:rPr>
          <w:rFonts w:ascii="Times New Roman" w:eastAsia="Garamond" w:hAnsi="Times New Roman"/>
        </w:rPr>
        <w:t>the Respondent is to state that information in the proposal.</w:t>
      </w:r>
    </w:p>
    <w:p w14:paraId="40DDC9E9" w14:textId="4FA10FCE" w:rsidR="00CA31C4" w:rsidRDefault="00CA31C4" w:rsidP="00CA31C4">
      <w:pPr>
        <w:widowControl w:val="0"/>
        <w:rPr>
          <w:rFonts w:ascii="Times New Roman" w:eastAsia="Garamond" w:hAnsi="Times New Roman"/>
        </w:rPr>
      </w:pPr>
    </w:p>
    <w:p w14:paraId="42BD20B7" w14:textId="5EEC45BD" w:rsidR="004E60A4" w:rsidRPr="00D859F9" w:rsidRDefault="004E60A4" w:rsidP="005B306A">
      <w:pPr>
        <w:ind w:firstLine="720"/>
        <w:rPr>
          <w:rFonts w:ascii="Times New Roman" w:hAnsi="Times New Roman"/>
        </w:rPr>
      </w:pPr>
      <w:r w:rsidRPr="00D859F9">
        <w:rPr>
          <w:rFonts w:ascii="Times New Roman" w:hAnsi="Times New Roman"/>
        </w:rPr>
        <w:t xml:space="preserve">Further, each </w:t>
      </w:r>
      <w:r w:rsidR="00B737C6">
        <w:rPr>
          <w:rFonts w:ascii="Times New Roman" w:hAnsi="Times New Roman"/>
        </w:rPr>
        <w:t xml:space="preserve">Respondent’s </w:t>
      </w:r>
      <w:r w:rsidRPr="00D859F9">
        <w:rPr>
          <w:rFonts w:ascii="Times New Roman" w:hAnsi="Times New Roman"/>
        </w:rPr>
        <w:t>proposal must include the following:</w:t>
      </w:r>
    </w:p>
    <w:p w14:paraId="5B0E8005" w14:textId="5D16F477" w:rsidR="004E60A4" w:rsidRPr="00D859F9" w:rsidRDefault="005B306A" w:rsidP="004E60A4">
      <w:pPr>
        <w:rPr>
          <w:rFonts w:ascii="Times New Roman" w:hAnsi="Times New Roman"/>
        </w:rPr>
      </w:pPr>
      <w:r w:rsidRPr="00D859F9">
        <w:rPr>
          <w:rFonts w:ascii="Times New Roman" w:eastAsia="Garamond" w:hAnsi="Times New Roman"/>
        </w:rPr>
        <w:tab/>
        <w:t>●</w:t>
      </w:r>
      <w:r w:rsidRPr="00D859F9">
        <w:rPr>
          <w:rFonts w:ascii="Times New Roman" w:eastAsia="Garamond" w:hAnsi="Times New Roman"/>
        </w:rPr>
        <w:tab/>
      </w:r>
      <w:r w:rsidR="004E60A4" w:rsidRPr="00D859F9">
        <w:rPr>
          <w:rFonts w:ascii="Times New Roman" w:hAnsi="Times New Roman"/>
          <w:b/>
          <w:bCs/>
        </w:rPr>
        <w:t>Cover Letter of Interest</w:t>
      </w:r>
    </w:p>
    <w:p w14:paraId="56521F59" w14:textId="2B967863" w:rsidR="004E60A4" w:rsidRPr="00D859F9" w:rsidRDefault="004E60A4" w:rsidP="004E60A4">
      <w:pPr>
        <w:rPr>
          <w:rFonts w:ascii="Times New Roman" w:hAnsi="Times New Roman"/>
        </w:rPr>
      </w:pPr>
      <w:r w:rsidRPr="00D859F9">
        <w:rPr>
          <w:rFonts w:ascii="Times New Roman" w:hAnsi="Times New Roman"/>
        </w:rPr>
        <w:tab/>
        <w:t xml:space="preserve">Each </w:t>
      </w:r>
      <w:r w:rsidR="000C78B7" w:rsidRPr="00D859F9">
        <w:rPr>
          <w:rFonts w:ascii="Times New Roman" w:hAnsi="Times New Roman"/>
        </w:rPr>
        <w:t xml:space="preserve">Respondent’s proposal </w:t>
      </w:r>
      <w:r w:rsidRPr="00D859F9">
        <w:rPr>
          <w:rFonts w:ascii="Times New Roman" w:hAnsi="Times New Roman"/>
        </w:rPr>
        <w:t>must be accompanied by a Cover Letter of Interest that is signed by a duly authorized officer or representative of the Respondent.  The Cover Letter of Interest must include the following information:</w:t>
      </w:r>
    </w:p>
    <w:p w14:paraId="278989E0" w14:textId="77777777" w:rsidR="004E60A4" w:rsidRPr="00D859F9" w:rsidRDefault="004E60A4" w:rsidP="004E60A4">
      <w:pPr>
        <w:rPr>
          <w:rFonts w:ascii="Times New Roman" w:hAnsi="Times New Roman"/>
        </w:rPr>
      </w:pPr>
      <w:r w:rsidRPr="00D859F9">
        <w:rPr>
          <w:rFonts w:ascii="Times New Roman" w:hAnsi="Times New Roman"/>
        </w:rPr>
        <w:tab/>
      </w:r>
      <w:r w:rsidRPr="00D859F9">
        <w:rPr>
          <w:rFonts w:ascii="Times New Roman" w:hAnsi="Times New Roman"/>
        </w:rPr>
        <w:tab/>
        <w:t>1.</w:t>
      </w:r>
      <w:r w:rsidRPr="00D859F9">
        <w:rPr>
          <w:rFonts w:ascii="Times New Roman" w:hAnsi="Times New Roman"/>
        </w:rPr>
        <w:tab/>
        <w:t>The Respondent’s principal place of business, the name of its contact person, title, telephone/fax numbers, and email address.</w:t>
      </w:r>
    </w:p>
    <w:p w14:paraId="627B2978" w14:textId="77777777" w:rsidR="004E60A4" w:rsidRPr="00D859F9" w:rsidRDefault="004E60A4" w:rsidP="004E60A4">
      <w:pPr>
        <w:rPr>
          <w:rFonts w:ascii="Times New Roman" w:hAnsi="Times New Roman"/>
        </w:rPr>
      </w:pPr>
      <w:r w:rsidRPr="00D859F9">
        <w:rPr>
          <w:rFonts w:ascii="Times New Roman" w:hAnsi="Times New Roman"/>
        </w:rPr>
        <w:tab/>
      </w:r>
      <w:r w:rsidRPr="00D859F9">
        <w:rPr>
          <w:rFonts w:ascii="Times New Roman" w:hAnsi="Times New Roman"/>
        </w:rPr>
        <w:tab/>
        <w:t>2.</w:t>
      </w:r>
      <w:r w:rsidRPr="00D859F9">
        <w:rPr>
          <w:rFonts w:ascii="Times New Roman" w:hAnsi="Times New Roman"/>
        </w:rPr>
        <w:tab/>
      </w:r>
      <w:proofErr w:type="gramStart"/>
      <w:r w:rsidRPr="00D859F9">
        <w:rPr>
          <w:rFonts w:ascii="Times New Roman" w:hAnsi="Times New Roman"/>
        </w:rPr>
        <w:t>A brief summary</w:t>
      </w:r>
      <w:proofErr w:type="gramEnd"/>
      <w:r w:rsidRPr="00D859F9">
        <w:rPr>
          <w:rFonts w:ascii="Times New Roman" w:hAnsi="Times New Roman"/>
        </w:rPr>
        <w:t xml:space="preserve"> of the Respondent’s qualifications and team of employees.</w:t>
      </w:r>
    </w:p>
    <w:p w14:paraId="29F2CB4B" w14:textId="77777777" w:rsidR="004E60A4" w:rsidRPr="00D859F9" w:rsidRDefault="004E60A4" w:rsidP="004E60A4">
      <w:pPr>
        <w:rPr>
          <w:rFonts w:ascii="Times New Roman" w:hAnsi="Times New Roman"/>
        </w:rPr>
      </w:pPr>
      <w:r w:rsidRPr="00D859F9">
        <w:rPr>
          <w:rFonts w:ascii="Times New Roman" w:hAnsi="Times New Roman"/>
        </w:rPr>
        <w:tab/>
      </w:r>
      <w:r w:rsidRPr="00D859F9">
        <w:rPr>
          <w:rFonts w:ascii="Times New Roman" w:hAnsi="Times New Roman"/>
        </w:rPr>
        <w:tab/>
        <w:t>3.</w:t>
      </w:r>
      <w:r w:rsidRPr="00D859F9">
        <w:rPr>
          <w:rFonts w:ascii="Times New Roman" w:hAnsi="Times New Roman"/>
        </w:rPr>
        <w:tab/>
        <w:t>A description of the Respondent’s organization (for example, a corporation, a limited liability company, or a joint venture), which description is to include:</w:t>
      </w:r>
    </w:p>
    <w:p w14:paraId="626DC8E5" w14:textId="0C0ECAEA" w:rsidR="004E60A4" w:rsidRPr="00D859F9" w:rsidRDefault="004E60A4" w:rsidP="004E60A4">
      <w:pPr>
        <w:pStyle w:val="ListBullet4"/>
        <w:jc w:val="both"/>
        <w:rPr>
          <w:sz w:val="24"/>
        </w:rPr>
      </w:pPr>
      <w:r w:rsidRPr="00D859F9">
        <w:rPr>
          <w:sz w:val="24"/>
        </w:rPr>
        <w:t>The names and business addresses of all Principals of the Respondent. For purposes of this RF</w:t>
      </w:r>
      <w:r w:rsidR="0045482B" w:rsidRPr="00D859F9">
        <w:rPr>
          <w:sz w:val="24"/>
        </w:rPr>
        <w:t>P</w:t>
      </w:r>
      <w:r w:rsidRPr="00D859F9">
        <w:rPr>
          <w:sz w:val="24"/>
        </w:rPr>
        <w:t>, “Principals” shall mean persons possessing an ownership interest in the Respondent.</w:t>
      </w:r>
    </w:p>
    <w:p w14:paraId="28C0F26D" w14:textId="77777777" w:rsidR="004E60A4" w:rsidRPr="00D859F9" w:rsidRDefault="004E60A4" w:rsidP="004E60A4">
      <w:pPr>
        <w:pStyle w:val="ListBullet4"/>
        <w:jc w:val="both"/>
        <w:rPr>
          <w:sz w:val="24"/>
        </w:rPr>
      </w:pPr>
      <w:r w:rsidRPr="00D859F9">
        <w:rPr>
          <w:sz w:val="24"/>
        </w:rPr>
        <w:lastRenderedPageBreak/>
        <w:t xml:space="preserve">If the Respondent is a </w:t>
      </w:r>
      <w:proofErr w:type="gramStart"/>
      <w:r w:rsidRPr="00D859F9">
        <w:rPr>
          <w:sz w:val="24"/>
        </w:rPr>
        <w:t>partially-owned</w:t>
      </w:r>
      <w:proofErr w:type="gramEnd"/>
      <w:r w:rsidRPr="00D859F9">
        <w:rPr>
          <w:sz w:val="24"/>
        </w:rPr>
        <w:t xml:space="preserve"> or a fully-owned subsidiary of another organization, identify the parent organization and describe the nature and extent of the parent organization’s approval rights, if any, over the activities of the Respondent.</w:t>
      </w:r>
    </w:p>
    <w:p w14:paraId="493E7658" w14:textId="04819658" w:rsidR="004E60A4" w:rsidRPr="00D859F9" w:rsidRDefault="005B306A" w:rsidP="004E60A4">
      <w:pPr>
        <w:rPr>
          <w:rFonts w:ascii="Times New Roman" w:hAnsi="Times New Roman"/>
        </w:rPr>
      </w:pPr>
      <w:r w:rsidRPr="00D859F9">
        <w:rPr>
          <w:rFonts w:ascii="Times New Roman" w:eastAsia="Garamond" w:hAnsi="Times New Roman"/>
        </w:rPr>
        <w:tab/>
        <w:t>●</w:t>
      </w:r>
      <w:r w:rsidRPr="00D859F9">
        <w:rPr>
          <w:rFonts w:ascii="Times New Roman" w:eastAsia="Garamond" w:hAnsi="Times New Roman"/>
        </w:rPr>
        <w:tab/>
      </w:r>
      <w:r w:rsidR="00D859F9" w:rsidRPr="00D859F9">
        <w:rPr>
          <w:rFonts w:ascii="Times New Roman" w:hAnsi="Times New Roman"/>
          <w:b/>
          <w:bCs/>
        </w:rPr>
        <w:t>Certificate of Good Standing or Certificate of Existence</w:t>
      </w:r>
    </w:p>
    <w:p w14:paraId="78E94FD6" w14:textId="0489C5F0" w:rsidR="004E60A4" w:rsidRDefault="004E60A4" w:rsidP="004E60A4">
      <w:pPr>
        <w:rPr>
          <w:rFonts w:ascii="Times New Roman" w:hAnsi="Times New Roman"/>
        </w:rPr>
      </w:pPr>
      <w:r w:rsidRPr="00D859F9">
        <w:rPr>
          <w:rFonts w:ascii="Times New Roman" w:hAnsi="Times New Roman"/>
        </w:rPr>
        <w:tab/>
      </w:r>
      <w:r w:rsidR="00F86F61" w:rsidRPr="00D859F9">
        <w:rPr>
          <w:rFonts w:ascii="Times New Roman" w:hAnsi="Times New Roman"/>
        </w:rPr>
        <w:t xml:space="preserve">Each Respondent’s proposal must be accompanied by a </w:t>
      </w:r>
      <w:r w:rsidRPr="00D859F9">
        <w:rPr>
          <w:rFonts w:ascii="Times New Roman" w:hAnsi="Times New Roman"/>
          <w:u w:val="single"/>
        </w:rPr>
        <w:t>Certificate of Good Standing (Corporation</w:t>
      </w:r>
      <w:proofErr w:type="gramStart"/>
      <w:r w:rsidRPr="00D859F9">
        <w:rPr>
          <w:rFonts w:ascii="Times New Roman" w:hAnsi="Times New Roman"/>
          <w:u w:val="single"/>
        </w:rPr>
        <w:t>)</w:t>
      </w:r>
      <w:proofErr w:type="gramEnd"/>
      <w:r w:rsidRPr="00D859F9">
        <w:rPr>
          <w:rFonts w:ascii="Times New Roman" w:hAnsi="Times New Roman"/>
          <w:u w:val="single"/>
        </w:rPr>
        <w:t xml:space="preserve"> or Certificate of Existence</w:t>
      </w:r>
      <w:r w:rsidRPr="00D859F9">
        <w:rPr>
          <w:rFonts w:ascii="Times New Roman" w:hAnsi="Times New Roman"/>
        </w:rPr>
        <w:t xml:space="preserve"> (Limited Liability Company) issued by the applicable State’s Secretary of State.  If the Respondent is a joint venture, then a Certificate of Good Standing or a Certificate of Existence, as applicable, must be submitted for each entity comprising the joint venture.</w:t>
      </w:r>
    </w:p>
    <w:p w14:paraId="2ACD197D" w14:textId="15152813" w:rsidR="00822B02" w:rsidRPr="007716FF" w:rsidRDefault="00822B02" w:rsidP="00822B02">
      <w:pPr>
        <w:rPr>
          <w:rFonts w:ascii="Times New Roman" w:hAnsi="Times New Roman"/>
        </w:rPr>
      </w:pPr>
      <w:r w:rsidRPr="00D859F9">
        <w:rPr>
          <w:rFonts w:ascii="Times New Roman" w:eastAsia="Garamond" w:hAnsi="Times New Roman"/>
        </w:rPr>
        <w:tab/>
      </w:r>
      <w:r w:rsidRPr="007716FF">
        <w:rPr>
          <w:rFonts w:ascii="Times New Roman" w:eastAsia="Garamond" w:hAnsi="Times New Roman"/>
        </w:rPr>
        <w:t>●</w:t>
      </w:r>
      <w:r w:rsidRPr="007716FF">
        <w:rPr>
          <w:rFonts w:ascii="Times New Roman" w:eastAsia="Garamond" w:hAnsi="Times New Roman"/>
        </w:rPr>
        <w:tab/>
      </w:r>
      <w:r w:rsidRPr="007716FF">
        <w:rPr>
          <w:rFonts w:ascii="Times New Roman" w:hAnsi="Times New Roman"/>
          <w:b/>
          <w:bCs/>
        </w:rPr>
        <w:t>Certification Form Note</w:t>
      </w:r>
    </w:p>
    <w:p w14:paraId="195797AB" w14:textId="379FEA60" w:rsidR="00822B02" w:rsidRPr="007716FF" w:rsidRDefault="00822B02" w:rsidP="00822B02">
      <w:pPr>
        <w:rPr>
          <w:rFonts w:ascii="Times New Roman" w:hAnsi="Times New Roman"/>
        </w:rPr>
      </w:pPr>
      <w:r w:rsidRPr="007716FF">
        <w:rPr>
          <w:rFonts w:ascii="Times New Roman" w:hAnsi="Times New Roman"/>
        </w:rPr>
        <w:tab/>
        <w:t>The Respondent is to complete the Certification Form Note contained herein below in this RFP, and it must be included in the Respondent’s proposal.</w:t>
      </w:r>
    </w:p>
    <w:p w14:paraId="1C3FDB0A" w14:textId="58C2E267" w:rsidR="00F86F61" w:rsidRDefault="00F86F61" w:rsidP="004E60A4">
      <w:pPr>
        <w:rPr>
          <w:rFonts w:ascii="Times New Roman" w:hAnsi="Times New Roman"/>
          <w:highlight w:val="yellow"/>
        </w:rPr>
      </w:pPr>
    </w:p>
    <w:p w14:paraId="1C1C36D4" w14:textId="00FC499A" w:rsidR="00CE7163" w:rsidRDefault="00CE7163" w:rsidP="00CE7163">
      <w:pPr>
        <w:widowControl w:val="0"/>
        <w:ind w:firstLine="720"/>
        <w:rPr>
          <w:rFonts w:ascii="Times New Roman" w:eastAsia="Garamond" w:hAnsi="Times New Roman"/>
        </w:rPr>
      </w:pPr>
      <w:r w:rsidRPr="00CE7163">
        <w:rPr>
          <w:rFonts w:ascii="Times New Roman" w:hAnsi="Times New Roman"/>
        </w:rPr>
        <w:t xml:space="preserve">Respondents are advised to adhere to these proposal submission requirements, as failure to comply with the instructions of this RFP will be cause for </w:t>
      </w:r>
      <w:r w:rsidR="000357AF">
        <w:rPr>
          <w:rFonts w:ascii="Times New Roman" w:hAnsi="Times New Roman"/>
        </w:rPr>
        <w:t xml:space="preserve">ADECA to </w:t>
      </w:r>
      <w:r w:rsidRPr="00CE7163">
        <w:rPr>
          <w:rFonts w:ascii="Times New Roman" w:hAnsi="Times New Roman"/>
        </w:rPr>
        <w:t>reject</w:t>
      </w:r>
      <w:r w:rsidR="000357AF">
        <w:rPr>
          <w:rFonts w:ascii="Times New Roman" w:hAnsi="Times New Roman"/>
        </w:rPr>
        <w:t xml:space="preserve"> a </w:t>
      </w:r>
      <w:r w:rsidRPr="00CE7163">
        <w:rPr>
          <w:rFonts w:ascii="Times New Roman" w:hAnsi="Times New Roman"/>
        </w:rPr>
        <w:t>proposal.</w:t>
      </w:r>
      <w:r w:rsidR="000357AF">
        <w:rPr>
          <w:rFonts w:ascii="Times New Roman" w:hAnsi="Times New Roman"/>
        </w:rPr>
        <w:t xml:space="preserve">  </w:t>
      </w:r>
      <w:r w:rsidRPr="00CE7163">
        <w:rPr>
          <w:rFonts w:ascii="Times New Roman" w:hAnsi="Times New Roman"/>
        </w:rPr>
        <w:t>ADECA reserves the right to seek additional information to clarify information contained in a</w:t>
      </w:r>
      <w:r w:rsidR="000357AF">
        <w:rPr>
          <w:rFonts w:ascii="Times New Roman" w:hAnsi="Times New Roman"/>
        </w:rPr>
        <w:t xml:space="preserve"> Respondent’s </w:t>
      </w:r>
      <w:r w:rsidRPr="00CE7163">
        <w:rPr>
          <w:rFonts w:ascii="Times New Roman" w:hAnsi="Times New Roman"/>
        </w:rPr>
        <w:t>proposal.</w:t>
      </w:r>
    </w:p>
    <w:p w14:paraId="43527A80" w14:textId="77777777" w:rsidR="00CE7163" w:rsidRDefault="00CE7163" w:rsidP="00CA31C4">
      <w:pPr>
        <w:widowControl w:val="0"/>
        <w:rPr>
          <w:rFonts w:ascii="Times New Roman" w:eastAsia="Garamond" w:hAnsi="Times New Roman"/>
        </w:rPr>
      </w:pPr>
    </w:p>
    <w:p w14:paraId="1797CEF5" w14:textId="77777777" w:rsidR="00CA31C4" w:rsidRPr="00EC764B" w:rsidRDefault="00CA31C4" w:rsidP="00CA31C4">
      <w:pPr>
        <w:rPr>
          <w:rFonts w:ascii="Times New Roman" w:hAnsi="Times New Roman"/>
        </w:rPr>
      </w:pPr>
      <w:r w:rsidRPr="00EC764B">
        <w:rPr>
          <w:rFonts w:ascii="Times New Roman" w:hAnsi="Times New Roman"/>
          <w:b/>
          <w:bCs/>
        </w:rPr>
        <w:t>Evaluation Criteria and Scoring</w:t>
      </w:r>
    </w:p>
    <w:p w14:paraId="321A04BC" w14:textId="3B379971" w:rsidR="00EC764B" w:rsidRPr="00EC764B" w:rsidRDefault="00DB6A5E" w:rsidP="00D67301">
      <w:pPr>
        <w:widowControl w:val="0"/>
        <w:outlineLvl w:val="0"/>
        <w:rPr>
          <w:rFonts w:ascii="Times New Roman" w:hAnsi="Times New Roman"/>
        </w:rPr>
      </w:pPr>
      <w:r w:rsidRPr="00EC764B">
        <w:rPr>
          <w:rFonts w:ascii="Times New Roman" w:eastAsia="Garamond" w:hAnsi="Times New Roman"/>
          <w:b/>
          <w:bCs/>
          <w:w w:val="105"/>
        </w:rPr>
        <w:tab/>
      </w:r>
      <w:r w:rsidRPr="00EC764B">
        <w:rPr>
          <w:rFonts w:ascii="Times New Roman" w:hAnsi="Times New Roman"/>
        </w:rPr>
        <w:t xml:space="preserve">In evaluating </w:t>
      </w:r>
      <w:r w:rsidR="00537FBA" w:rsidRPr="00EC764B">
        <w:rPr>
          <w:rFonts w:ascii="Times New Roman" w:hAnsi="Times New Roman"/>
        </w:rPr>
        <w:t>p</w:t>
      </w:r>
      <w:r w:rsidRPr="00EC764B">
        <w:rPr>
          <w:rFonts w:ascii="Times New Roman" w:hAnsi="Times New Roman"/>
        </w:rPr>
        <w:t>roposals submitted in response to this RFP, ADECA</w:t>
      </w:r>
      <w:r w:rsidR="007F372F" w:rsidRPr="00EC764B">
        <w:rPr>
          <w:rFonts w:ascii="Times New Roman" w:hAnsi="Times New Roman"/>
        </w:rPr>
        <w:t xml:space="preserve"> </w:t>
      </w:r>
      <w:r w:rsidRPr="00EC764B">
        <w:rPr>
          <w:rFonts w:ascii="Times New Roman" w:hAnsi="Times New Roman"/>
        </w:rPr>
        <w:t>will</w:t>
      </w:r>
      <w:r w:rsidR="007F372F" w:rsidRPr="00EC764B">
        <w:rPr>
          <w:rFonts w:ascii="Times New Roman" w:hAnsi="Times New Roman"/>
        </w:rPr>
        <w:t xml:space="preserve"> take into consideration the experience, capacity, and costs that are </w:t>
      </w:r>
      <w:r w:rsidR="00D67301" w:rsidRPr="00EC764B">
        <w:rPr>
          <w:rFonts w:ascii="Times New Roman" w:hAnsi="Times New Roman"/>
        </w:rPr>
        <w:t>being proposed by each Respondent in its</w:t>
      </w:r>
      <w:r w:rsidR="00ED7D69" w:rsidRPr="00EC764B">
        <w:rPr>
          <w:rFonts w:ascii="Times New Roman" w:hAnsi="Times New Roman"/>
        </w:rPr>
        <w:t xml:space="preserve"> p</w:t>
      </w:r>
      <w:r w:rsidR="000A0162" w:rsidRPr="00EC764B">
        <w:rPr>
          <w:rFonts w:ascii="Times New Roman" w:hAnsi="Times New Roman"/>
        </w:rPr>
        <w:t>r</w:t>
      </w:r>
      <w:r w:rsidR="00ED7D69" w:rsidRPr="00EC764B">
        <w:rPr>
          <w:rFonts w:ascii="Times New Roman" w:hAnsi="Times New Roman"/>
        </w:rPr>
        <w:t>o</w:t>
      </w:r>
      <w:r w:rsidR="000A0162" w:rsidRPr="00EC764B">
        <w:rPr>
          <w:rFonts w:ascii="Times New Roman" w:hAnsi="Times New Roman"/>
        </w:rPr>
        <w:t>po</w:t>
      </w:r>
      <w:r w:rsidR="00ED7D69" w:rsidRPr="00EC764B">
        <w:rPr>
          <w:rFonts w:ascii="Times New Roman" w:hAnsi="Times New Roman"/>
        </w:rPr>
        <w:t>s</w:t>
      </w:r>
      <w:r w:rsidR="000A0162" w:rsidRPr="00EC764B">
        <w:rPr>
          <w:rFonts w:ascii="Times New Roman" w:hAnsi="Times New Roman"/>
        </w:rPr>
        <w:t>al</w:t>
      </w:r>
      <w:r w:rsidR="00ED7D69" w:rsidRPr="00EC764B">
        <w:rPr>
          <w:rFonts w:ascii="Times New Roman" w:hAnsi="Times New Roman"/>
        </w:rPr>
        <w:t xml:space="preserve"> for </w:t>
      </w:r>
      <w:r w:rsidR="005851EE">
        <w:rPr>
          <w:rFonts w:ascii="Times New Roman" w:hAnsi="Times New Roman"/>
        </w:rPr>
        <w:t xml:space="preserve">providing grant management consultant services for some </w:t>
      </w:r>
      <w:r w:rsidR="00ED7D69" w:rsidRPr="00EC764B">
        <w:rPr>
          <w:rFonts w:ascii="Times New Roman" w:hAnsi="Times New Roman"/>
        </w:rPr>
        <w:t xml:space="preserve">or </w:t>
      </w:r>
      <w:proofErr w:type="gramStart"/>
      <w:r w:rsidR="00ED7D69" w:rsidRPr="00EC764B">
        <w:rPr>
          <w:rFonts w:ascii="Times New Roman" w:hAnsi="Times New Roman"/>
        </w:rPr>
        <w:t>all of</w:t>
      </w:r>
      <w:proofErr w:type="gramEnd"/>
      <w:r w:rsidR="00ED7D69" w:rsidRPr="00EC764B">
        <w:rPr>
          <w:rFonts w:ascii="Times New Roman" w:hAnsi="Times New Roman"/>
        </w:rPr>
        <w:t xml:space="preserve"> the </w:t>
      </w:r>
      <w:r w:rsidR="00D67301" w:rsidRPr="00EC764B">
        <w:rPr>
          <w:rFonts w:ascii="Times New Roman" w:hAnsi="Times New Roman"/>
        </w:rPr>
        <w:t>$311,732,000</w:t>
      </w:r>
      <w:r w:rsidR="00220801" w:rsidRPr="00EC764B">
        <w:rPr>
          <w:rFonts w:ascii="Times New Roman" w:hAnsi="Times New Roman"/>
        </w:rPr>
        <w:t xml:space="preserve"> in CDBG</w:t>
      </w:r>
      <w:r w:rsidR="00D67301" w:rsidRPr="00EC764B">
        <w:rPr>
          <w:rFonts w:ascii="Times New Roman" w:hAnsi="Times New Roman"/>
        </w:rPr>
        <w:t>-DR grant funds.</w:t>
      </w:r>
      <w:r w:rsidR="00D921A4" w:rsidRPr="00EC764B">
        <w:rPr>
          <w:rFonts w:ascii="Times New Roman" w:hAnsi="Times New Roman"/>
        </w:rPr>
        <w:t xml:space="preserve">  The scoring system for each </w:t>
      </w:r>
      <w:r w:rsidR="00616E91" w:rsidRPr="00EC764B">
        <w:rPr>
          <w:rFonts w:ascii="Times New Roman" w:hAnsi="Times New Roman"/>
        </w:rPr>
        <w:t xml:space="preserve">Respondent’s </w:t>
      </w:r>
      <w:r w:rsidR="00D00A31">
        <w:rPr>
          <w:rFonts w:ascii="Times New Roman" w:hAnsi="Times New Roman"/>
        </w:rPr>
        <w:t xml:space="preserve">proposal </w:t>
      </w:r>
      <w:r w:rsidR="000F1EE0" w:rsidRPr="00EC764B">
        <w:rPr>
          <w:rFonts w:ascii="Times New Roman" w:hAnsi="Times New Roman"/>
        </w:rPr>
        <w:t xml:space="preserve">will place particular emphasis </w:t>
      </w:r>
      <w:r w:rsidR="001E14C3" w:rsidRPr="00EC764B">
        <w:rPr>
          <w:rFonts w:ascii="Times New Roman" w:hAnsi="Times New Roman"/>
        </w:rPr>
        <w:t xml:space="preserve">on the Respondent’s </w:t>
      </w:r>
      <w:r w:rsidR="00585A4F" w:rsidRPr="00EC764B">
        <w:rPr>
          <w:rFonts w:ascii="Times New Roman" w:hAnsi="Times New Roman"/>
        </w:rPr>
        <w:t>experience in having performed similar work on previous pro</w:t>
      </w:r>
      <w:r w:rsidR="00E10777">
        <w:rPr>
          <w:rFonts w:ascii="Times New Roman" w:hAnsi="Times New Roman"/>
        </w:rPr>
        <w:t>grams</w:t>
      </w:r>
      <w:r w:rsidR="00585A4F" w:rsidRPr="00EC764B">
        <w:rPr>
          <w:rFonts w:ascii="Times New Roman" w:hAnsi="Times New Roman"/>
        </w:rPr>
        <w:t xml:space="preserve"> and the Respondent’s </w:t>
      </w:r>
      <w:r w:rsidR="004B7E53" w:rsidRPr="00EC764B">
        <w:rPr>
          <w:rFonts w:ascii="Times New Roman" w:hAnsi="Times New Roman"/>
        </w:rPr>
        <w:t>capacity to perform the work on this current pro</w:t>
      </w:r>
      <w:r w:rsidR="003C02E6">
        <w:rPr>
          <w:rFonts w:ascii="Times New Roman" w:hAnsi="Times New Roman"/>
        </w:rPr>
        <w:t>gram</w:t>
      </w:r>
      <w:r w:rsidR="004B7E53" w:rsidRPr="00EC764B">
        <w:rPr>
          <w:rFonts w:ascii="Times New Roman" w:hAnsi="Times New Roman"/>
        </w:rPr>
        <w:t>, although pricing may also be particu</w:t>
      </w:r>
      <w:r w:rsidR="00B73EBC" w:rsidRPr="00EC764B">
        <w:rPr>
          <w:rFonts w:ascii="Times New Roman" w:hAnsi="Times New Roman"/>
        </w:rPr>
        <w:t xml:space="preserve">larly considered </w:t>
      </w:r>
      <w:r w:rsidR="00B94C1A" w:rsidRPr="00EC764B">
        <w:rPr>
          <w:rFonts w:ascii="Times New Roman" w:hAnsi="Times New Roman"/>
        </w:rPr>
        <w:t xml:space="preserve">should great differences be noted among the Respondents’ proposals.  </w:t>
      </w:r>
      <w:r w:rsidR="00EC764B" w:rsidRPr="00EC764B">
        <w:rPr>
          <w:rFonts w:ascii="Times New Roman" w:hAnsi="Times New Roman"/>
        </w:rPr>
        <w:t xml:space="preserve">The following evaluation criteria will be considered in reviewing </w:t>
      </w:r>
      <w:r w:rsidR="00624374">
        <w:rPr>
          <w:rFonts w:ascii="Times New Roman" w:hAnsi="Times New Roman"/>
        </w:rPr>
        <w:t xml:space="preserve">each </w:t>
      </w:r>
      <w:r w:rsidR="00EC764B" w:rsidRPr="00EC764B">
        <w:rPr>
          <w:rFonts w:ascii="Times New Roman" w:hAnsi="Times New Roman"/>
        </w:rPr>
        <w:t>Respondent’</w:t>
      </w:r>
      <w:r w:rsidR="00624374">
        <w:rPr>
          <w:rFonts w:ascii="Times New Roman" w:hAnsi="Times New Roman"/>
        </w:rPr>
        <w:t>s</w:t>
      </w:r>
      <w:r w:rsidR="00EC764B" w:rsidRPr="00EC764B">
        <w:rPr>
          <w:rFonts w:ascii="Times New Roman" w:hAnsi="Times New Roman"/>
        </w:rPr>
        <w:t xml:space="preserve"> proposal:</w:t>
      </w:r>
    </w:p>
    <w:p w14:paraId="1521FAB4" w14:textId="435EADB5" w:rsidR="00EC764B" w:rsidRDefault="00EC764B" w:rsidP="00D67301">
      <w:pPr>
        <w:widowControl w:val="0"/>
        <w:outlineLvl w:val="0"/>
        <w:rPr>
          <w:rFonts w:ascii="Times New Roman" w:hAnsi="Times New Roman"/>
        </w:rPr>
      </w:pPr>
    </w:p>
    <w:p w14:paraId="4D21BCC5" w14:textId="2514E1B5" w:rsidR="00D87F3C" w:rsidRPr="001049AC" w:rsidRDefault="00D87F3C" w:rsidP="00D87F3C">
      <w:pPr>
        <w:rPr>
          <w:rFonts w:ascii="Times New Roman" w:hAnsi="Times New Roman"/>
        </w:rPr>
      </w:pPr>
      <w:r>
        <w:rPr>
          <w:rFonts w:ascii="Times New Roman" w:hAnsi="Times New Roman"/>
        </w:rPr>
        <w:tab/>
      </w:r>
      <w:r w:rsidRPr="001049AC">
        <w:rPr>
          <w:rFonts w:ascii="Times New Roman" w:hAnsi="Times New Roman"/>
          <w:b/>
          <w:bCs/>
        </w:rPr>
        <w:t>A.</w:t>
      </w:r>
      <w:r w:rsidRPr="001049AC">
        <w:rPr>
          <w:rFonts w:ascii="Times New Roman" w:hAnsi="Times New Roman"/>
          <w:b/>
          <w:bCs/>
        </w:rPr>
        <w:tab/>
      </w:r>
      <w:r w:rsidR="002A2003" w:rsidRPr="001049AC">
        <w:rPr>
          <w:rFonts w:ascii="Times New Roman" w:hAnsi="Times New Roman"/>
          <w:b/>
          <w:bCs/>
        </w:rPr>
        <w:t>Experience and Capacity</w:t>
      </w:r>
    </w:p>
    <w:p w14:paraId="5258F45F" w14:textId="77777777" w:rsidR="002A2003" w:rsidRPr="001049AC" w:rsidRDefault="00D87F3C" w:rsidP="00D87F3C">
      <w:pPr>
        <w:widowControl w:val="0"/>
        <w:outlineLvl w:val="0"/>
        <w:rPr>
          <w:rFonts w:ascii="Times New Roman" w:eastAsia="Garamond" w:hAnsi="Times New Roman"/>
          <w:spacing w:val="-1"/>
        </w:rPr>
      </w:pPr>
      <w:r w:rsidRPr="001049AC">
        <w:rPr>
          <w:rFonts w:ascii="Times New Roman" w:eastAsia="Garamond" w:hAnsi="Times New Roman"/>
          <w:spacing w:val="-1"/>
        </w:rPr>
        <w:tab/>
      </w:r>
      <w:r w:rsidR="002A2003" w:rsidRPr="001049AC">
        <w:rPr>
          <w:rFonts w:ascii="Times New Roman" w:eastAsia="Garamond" w:hAnsi="Times New Roman"/>
          <w:spacing w:val="-1"/>
        </w:rPr>
        <w:t>A point system will be used by ADECA to evaluate the experience and capacity of each Respondent, as follows:</w:t>
      </w:r>
    </w:p>
    <w:p w14:paraId="2FBA1BCD" w14:textId="7C13C091" w:rsidR="00F00446" w:rsidRPr="001049AC" w:rsidRDefault="002A2003" w:rsidP="00D87F3C">
      <w:pPr>
        <w:widowControl w:val="0"/>
        <w:outlineLvl w:val="0"/>
        <w:rPr>
          <w:rFonts w:ascii="Times New Roman" w:hAnsi="Times New Roman"/>
        </w:rPr>
      </w:pPr>
      <w:r w:rsidRPr="001049AC">
        <w:rPr>
          <w:rFonts w:ascii="Times New Roman" w:eastAsia="Garamond" w:hAnsi="Times New Roman"/>
          <w:spacing w:val="-1"/>
        </w:rPr>
        <w:tab/>
      </w:r>
      <w:r w:rsidRPr="001049AC">
        <w:rPr>
          <w:rFonts w:ascii="Times New Roman" w:eastAsia="Garamond" w:hAnsi="Times New Roman"/>
          <w:spacing w:val="-1"/>
        </w:rPr>
        <w:tab/>
      </w:r>
      <w:r w:rsidR="00D87F3C" w:rsidRPr="001049AC">
        <w:rPr>
          <w:rFonts w:ascii="Times New Roman" w:eastAsia="Garamond" w:hAnsi="Times New Roman"/>
          <w:spacing w:val="-1"/>
        </w:rPr>
        <w:t>1.</w:t>
      </w:r>
      <w:r w:rsidR="00E1401F">
        <w:rPr>
          <w:rFonts w:ascii="Times New Roman" w:eastAsia="Garamond" w:hAnsi="Times New Roman"/>
          <w:spacing w:val="-1"/>
        </w:rPr>
        <w:tab/>
      </w:r>
      <w:r w:rsidR="00D87F3C" w:rsidRPr="001049AC">
        <w:rPr>
          <w:rFonts w:ascii="Times New Roman" w:eastAsia="Garamond" w:hAnsi="Times New Roman"/>
          <w:spacing w:val="-2"/>
        </w:rPr>
        <w:t>A</w:t>
      </w:r>
      <w:r w:rsidR="003A2CD1" w:rsidRPr="001049AC">
        <w:rPr>
          <w:rFonts w:ascii="Times New Roman" w:eastAsia="Garamond" w:hAnsi="Times New Roman"/>
          <w:spacing w:val="-2"/>
        </w:rPr>
        <w:t xml:space="preserve"> </w:t>
      </w:r>
      <w:r w:rsidR="00D87F3C" w:rsidRPr="001049AC">
        <w:rPr>
          <w:rFonts w:ascii="Times New Roman" w:hAnsi="Times New Roman"/>
        </w:rPr>
        <w:t>Respondent may be awarded up to 5</w:t>
      </w:r>
      <w:r w:rsidR="00971EDC" w:rsidRPr="001049AC">
        <w:rPr>
          <w:rFonts w:ascii="Times New Roman" w:hAnsi="Times New Roman"/>
        </w:rPr>
        <w:t>0</w:t>
      </w:r>
      <w:r w:rsidR="00D87F3C" w:rsidRPr="001049AC">
        <w:rPr>
          <w:rFonts w:ascii="Times New Roman" w:hAnsi="Times New Roman"/>
        </w:rPr>
        <w:t xml:space="preserve"> points for its </w:t>
      </w:r>
      <w:r w:rsidR="000D5CDD" w:rsidRPr="001049AC">
        <w:rPr>
          <w:rFonts w:ascii="Times New Roman" w:hAnsi="Times New Roman"/>
        </w:rPr>
        <w:t xml:space="preserve">experience in performing similar disaster grant program </w:t>
      </w:r>
      <w:r w:rsidR="005424EE">
        <w:rPr>
          <w:rFonts w:ascii="Times New Roman" w:hAnsi="Times New Roman"/>
        </w:rPr>
        <w:t>grant management</w:t>
      </w:r>
      <w:r w:rsidR="00551512">
        <w:rPr>
          <w:rFonts w:ascii="Times New Roman" w:hAnsi="Times New Roman"/>
        </w:rPr>
        <w:t xml:space="preserve"> consultant </w:t>
      </w:r>
      <w:r w:rsidR="000D5CDD" w:rsidRPr="001049AC">
        <w:rPr>
          <w:rFonts w:ascii="Times New Roman" w:hAnsi="Times New Roman"/>
        </w:rPr>
        <w:t xml:space="preserve">services.  A Respondent’s experience </w:t>
      </w:r>
      <w:r w:rsidR="00694AFF" w:rsidRPr="001049AC">
        <w:rPr>
          <w:rFonts w:ascii="Times New Roman" w:hAnsi="Times New Roman"/>
        </w:rPr>
        <w:t xml:space="preserve">in </w:t>
      </w:r>
      <w:r w:rsidR="00F13129">
        <w:rPr>
          <w:rFonts w:ascii="Times New Roman" w:hAnsi="Times New Roman"/>
        </w:rPr>
        <w:t xml:space="preserve">the administration of </w:t>
      </w:r>
      <w:r w:rsidR="004E6B7E">
        <w:rPr>
          <w:rFonts w:ascii="Times New Roman" w:hAnsi="Times New Roman"/>
        </w:rPr>
        <w:t xml:space="preserve">affordable </w:t>
      </w:r>
      <w:r w:rsidR="00694AFF" w:rsidRPr="001049AC">
        <w:rPr>
          <w:rFonts w:ascii="Times New Roman" w:hAnsi="Times New Roman"/>
        </w:rPr>
        <w:t>housing pro</w:t>
      </w:r>
      <w:r w:rsidR="009C2C77">
        <w:rPr>
          <w:rFonts w:ascii="Times New Roman" w:hAnsi="Times New Roman"/>
        </w:rPr>
        <w:t>grams</w:t>
      </w:r>
      <w:r w:rsidR="00694AFF" w:rsidRPr="001049AC">
        <w:rPr>
          <w:rFonts w:ascii="Times New Roman" w:hAnsi="Times New Roman"/>
        </w:rPr>
        <w:t xml:space="preserve"> comprised of single-family and</w:t>
      </w:r>
      <w:r w:rsidR="00D917B4" w:rsidRPr="001049AC">
        <w:rPr>
          <w:rFonts w:ascii="Times New Roman" w:hAnsi="Times New Roman"/>
        </w:rPr>
        <w:t xml:space="preserve"> </w:t>
      </w:r>
      <w:r w:rsidR="00694AFF" w:rsidRPr="001049AC">
        <w:rPr>
          <w:rFonts w:ascii="Times New Roman" w:hAnsi="Times New Roman"/>
        </w:rPr>
        <w:t xml:space="preserve">multi-family housing units </w:t>
      </w:r>
      <w:r w:rsidR="00D917B4" w:rsidRPr="001049AC">
        <w:rPr>
          <w:rFonts w:ascii="Times New Roman" w:hAnsi="Times New Roman"/>
        </w:rPr>
        <w:t xml:space="preserve">as well as the repair, retrofitting, or construction of new housing units </w:t>
      </w:r>
      <w:r w:rsidR="00F00446" w:rsidRPr="001049AC">
        <w:rPr>
          <w:rFonts w:ascii="Times New Roman" w:hAnsi="Times New Roman"/>
        </w:rPr>
        <w:t xml:space="preserve">will have significant weight, as will a </w:t>
      </w:r>
      <w:r w:rsidR="00215FB3" w:rsidRPr="001049AC">
        <w:rPr>
          <w:rFonts w:ascii="Times New Roman" w:hAnsi="Times New Roman"/>
        </w:rPr>
        <w:t>R</w:t>
      </w:r>
      <w:r w:rsidR="00F00446" w:rsidRPr="001049AC">
        <w:rPr>
          <w:rFonts w:ascii="Times New Roman" w:hAnsi="Times New Roman"/>
        </w:rPr>
        <w:t xml:space="preserve">espondent’s experience in </w:t>
      </w:r>
      <w:r w:rsidR="00FF6525">
        <w:rPr>
          <w:rFonts w:ascii="Times New Roman" w:hAnsi="Times New Roman"/>
        </w:rPr>
        <w:t xml:space="preserve">performing </w:t>
      </w:r>
      <w:r w:rsidR="009D17D6">
        <w:rPr>
          <w:rFonts w:ascii="Times New Roman" w:hAnsi="Times New Roman"/>
        </w:rPr>
        <w:t xml:space="preserve">services </w:t>
      </w:r>
      <w:r w:rsidR="00FF6525">
        <w:rPr>
          <w:rFonts w:ascii="Times New Roman" w:hAnsi="Times New Roman"/>
        </w:rPr>
        <w:t xml:space="preserve">on </w:t>
      </w:r>
      <w:r w:rsidR="00803016">
        <w:rPr>
          <w:rFonts w:ascii="Times New Roman" w:hAnsi="Times New Roman"/>
        </w:rPr>
        <w:t xml:space="preserve">buy-out </w:t>
      </w:r>
      <w:r w:rsidR="00F00446" w:rsidRPr="001049AC">
        <w:rPr>
          <w:rFonts w:ascii="Times New Roman" w:hAnsi="Times New Roman"/>
        </w:rPr>
        <w:t>programs</w:t>
      </w:r>
      <w:r w:rsidR="00AD26FA">
        <w:rPr>
          <w:rFonts w:ascii="Times New Roman" w:hAnsi="Times New Roman"/>
        </w:rPr>
        <w:t xml:space="preserve"> </w:t>
      </w:r>
      <w:r w:rsidR="00F00446" w:rsidRPr="001049AC">
        <w:rPr>
          <w:rFonts w:ascii="Times New Roman" w:hAnsi="Times New Roman"/>
        </w:rPr>
        <w:t>to mitigate against future disasters.</w:t>
      </w:r>
    </w:p>
    <w:p w14:paraId="340C04D3" w14:textId="6F66BB36" w:rsidR="00CF5F3B" w:rsidRDefault="00F00446" w:rsidP="00D87F3C">
      <w:pPr>
        <w:widowControl w:val="0"/>
        <w:outlineLvl w:val="0"/>
        <w:rPr>
          <w:rFonts w:ascii="Times New Roman" w:hAnsi="Times New Roman"/>
        </w:rPr>
      </w:pPr>
      <w:r w:rsidRPr="001049AC">
        <w:rPr>
          <w:rFonts w:ascii="Times New Roman" w:eastAsia="Garamond" w:hAnsi="Times New Roman"/>
          <w:spacing w:val="-2"/>
        </w:rPr>
        <w:tab/>
      </w:r>
      <w:r w:rsidRPr="001049AC">
        <w:rPr>
          <w:rFonts w:ascii="Times New Roman" w:eastAsia="Garamond" w:hAnsi="Times New Roman"/>
          <w:spacing w:val="-2"/>
        </w:rPr>
        <w:tab/>
        <w:t>2.</w:t>
      </w:r>
      <w:r w:rsidR="007E3D53">
        <w:rPr>
          <w:rFonts w:ascii="Times New Roman" w:eastAsia="Garamond" w:hAnsi="Times New Roman"/>
          <w:spacing w:val="-2"/>
        </w:rPr>
        <w:tab/>
      </w:r>
      <w:r w:rsidR="00F77DF0" w:rsidRPr="001049AC">
        <w:rPr>
          <w:rFonts w:ascii="Times New Roman" w:eastAsia="Garamond" w:hAnsi="Times New Roman"/>
          <w:spacing w:val="-2"/>
        </w:rPr>
        <w:t xml:space="preserve">A </w:t>
      </w:r>
      <w:r w:rsidR="00F77DF0" w:rsidRPr="001049AC">
        <w:rPr>
          <w:rFonts w:ascii="Times New Roman" w:hAnsi="Times New Roman"/>
        </w:rPr>
        <w:t xml:space="preserve">Respondent may be awarded up to 50 points for its </w:t>
      </w:r>
      <w:r w:rsidR="002221B4" w:rsidRPr="001049AC">
        <w:rPr>
          <w:rFonts w:ascii="Times New Roman" w:hAnsi="Times New Roman"/>
        </w:rPr>
        <w:t>capacity to address various facets of the CDBG disaster recovery and mitigation programs including timely execution to meet timelines.</w:t>
      </w:r>
      <w:r w:rsidR="00927DB6" w:rsidRPr="001049AC">
        <w:rPr>
          <w:rFonts w:ascii="Times New Roman" w:hAnsi="Times New Roman"/>
        </w:rPr>
        <w:t xml:space="preserve">  Consideration</w:t>
      </w:r>
      <w:r w:rsidR="006176A2" w:rsidRPr="001049AC">
        <w:rPr>
          <w:rFonts w:ascii="Times New Roman" w:hAnsi="Times New Roman"/>
        </w:rPr>
        <w:t xml:space="preserve"> </w:t>
      </w:r>
      <w:r w:rsidR="00927DB6" w:rsidRPr="001049AC">
        <w:rPr>
          <w:rFonts w:ascii="Times New Roman" w:hAnsi="Times New Roman"/>
        </w:rPr>
        <w:t>may be given to Respondents who have famil</w:t>
      </w:r>
      <w:r w:rsidR="006176A2" w:rsidRPr="001049AC">
        <w:rPr>
          <w:rFonts w:ascii="Times New Roman" w:hAnsi="Times New Roman"/>
        </w:rPr>
        <w:t xml:space="preserve">iarity with the State of Alabama, its units of local government, and its geographic area, including knowledge and experience </w:t>
      </w:r>
      <w:r w:rsidR="00CF5F3B" w:rsidRPr="001049AC">
        <w:rPr>
          <w:rFonts w:ascii="Times New Roman" w:hAnsi="Times New Roman"/>
        </w:rPr>
        <w:t xml:space="preserve">working with </w:t>
      </w:r>
      <w:r w:rsidR="007E3D53">
        <w:rPr>
          <w:rFonts w:ascii="Times New Roman" w:hAnsi="Times New Roman"/>
        </w:rPr>
        <w:t>S</w:t>
      </w:r>
      <w:r w:rsidR="00CF5F3B" w:rsidRPr="001049AC">
        <w:rPr>
          <w:rFonts w:ascii="Times New Roman" w:hAnsi="Times New Roman"/>
        </w:rPr>
        <w:t>tate and local government staff on disaster recovery grant programs.</w:t>
      </w:r>
    </w:p>
    <w:p w14:paraId="5328EC4B" w14:textId="77777777" w:rsidR="00D50254" w:rsidRPr="001049AC" w:rsidRDefault="00D50254" w:rsidP="00D87F3C">
      <w:pPr>
        <w:widowControl w:val="0"/>
        <w:outlineLvl w:val="0"/>
        <w:rPr>
          <w:rFonts w:ascii="Times New Roman" w:hAnsi="Times New Roman"/>
        </w:rPr>
      </w:pPr>
    </w:p>
    <w:p w14:paraId="63A81C01" w14:textId="760AB66A" w:rsidR="008C6929" w:rsidRPr="001049AC" w:rsidRDefault="008C6929" w:rsidP="008C6929">
      <w:pPr>
        <w:widowControl w:val="0"/>
        <w:outlineLvl w:val="0"/>
        <w:rPr>
          <w:rFonts w:ascii="Times New Roman" w:hAnsi="Times New Roman"/>
        </w:rPr>
      </w:pPr>
      <w:r w:rsidRPr="001049AC">
        <w:rPr>
          <w:rFonts w:ascii="Times New Roman" w:hAnsi="Times New Roman"/>
        </w:rPr>
        <w:lastRenderedPageBreak/>
        <w:tab/>
      </w:r>
      <w:r w:rsidRPr="001049AC">
        <w:rPr>
          <w:rFonts w:ascii="Times New Roman" w:hAnsi="Times New Roman"/>
        </w:rPr>
        <w:tab/>
      </w:r>
      <w:r w:rsidRPr="001049AC">
        <w:rPr>
          <w:rFonts w:ascii="Times New Roman" w:eastAsia="Garamond" w:hAnsi="Times New Roman"/>
          <w:spacing w:val="-1"/>
        </w:rPr>
        <w:t>3</w:t>
      </w:r>
      <w:r w:rsidRPr="001049AC">
        <w:rPr>
          <w:rFonts w:ascii="Times New Roman" w:hAnsi="Times New Roman"/>
        </w:rPr>
        <w:t>.</w:t>
      </w:r>
      <w:r w:rsidR="007E3D53">
        <w:rPr>
          <w:rFonts w:ascii="Times New Roman" w:hAnsi="Times New Roman"/>
        </w:rPr>
        <w:tab/>
      </w:r>
      <w:r w:rsidRPr="001049AC">
        <w:rPr>
          <w:rFonts w:ascii="Times New Roman" w:hAnsi="Times New Roman"/>
        </w:rPr>
        <w:t>A Respondent may be awarded up to 20 points for its pricing/cost structure to perform th</w:t>
      </w:r>
      <w:r w:rsidR="003945B8">
        <w:rPr>
          <w:rFonts w:ascii="Times New Roman" w:hAnsi="Times New Roman"/>
        </w:rPr>
        <w:t xml:space="preserve">ese </w:t>
      </w:r>
      <w:r w:rsidRPr="001049AC">
        <w:rPr>
          <w:rFonts w:ascii="Times New Roman" w:eastAsia="Garamond" w:hAnsi="Times New Roman"/>
          <w:spacing w:val="-1"/>
        </w:rPr>
        <w:t>CDBG-DR grant</w:t>
      </w:r>
      <w:r w:rsidR="007A7338">
        <w:rPr>
          <w:rFonts w:ascii="Times New Roman" w:eastAsia="Garamond" w:hAnsi="Times New Roman"/>
          <w:spacing w:val="-1"/>
        </w:rPr>
        <w:t xml:space="preserve"> management consultant </w:t>
      </w:r>
      <w:r w:rsidR="001049AC" w:rsidRPr="001049AC">
        <w:rPr>
          <w:rFonts w:ascii="Times New Roman" w:eastAsia="Garamond" w:hAnsi="Times New Roman"/>
          <w:spacing w:val="-1"/>
        </w:rPr>
        <w:t>services for ADECA.</w:t>
      </w:r>
    </w:p>
    <w:p w14:paraId="6B4E5E89" w14:textId="1332DF72" w:rsidR="00006842" w:rsidRDefault="008C6929" w:rsidP="008C6929">
      <w:pPr>
        <w:rPr>
          <w:rFonts w:ascii="Times New Roman" w:hAnsi="Times New Roman"/>
        </w:rPr>
      </w:pPr>
      <w:r w:rsidRPr="001049AC">
        <w:rPr>
          <w:rFonts w:ascii="Times New Roman" w:hAnsi="Times New Roman"/>
        </w:rPr>
        <w:tab/>
      </w:r>
      <w:r w:rsidRPr="001049AC">
        <w:rPr>
          <w:rFonts w:ascii="Times New Roman" w:hAnsi="Times New Roman"/>
        </w:rPr>
        <w:tab/>
        <w:t>4.</w:t>
      </w:r>
      <w:r w:rsidR="002001B3">
        <w:rPr>
          <w:rFonts w:ascii="Times New Roman" w:hAnsi="Times New Roman"/>
        </w:rPr>
        <w:tab/>
      </w:r>
      <w:r w:rsidRPr="001049AC">
        <w:rPr>
          <w:rFonts w:ascii="Times New Roman" w:hAnsi="Times New Roman"/>
        </w:rPr>
        <w:t>A Respondent may be awarded up to 2</w:t>
      </w:r>
      <w:r w:rsidR="00006842">
        <w:rPr>
          <w:rFonts w:ascii="Times New Roman" w:hAnsi="Times New Roman"/>
        </w:rPr>
        <w:t>0</w:t>
      </w:r>
      <w:r w:rsidRPr="001049AC">
        <w:rPr>
          <w:rFonts w:ascii="Times New Roman" w:hAnsi="Times New Roman"/>
        </w:rPr>
        <w:t xml:space="preserve"> points for its </w:t>
      </w:r>
      <w:r w:rsidR="00006842">
        <w:rPr>
          <w:rFonts w:ascii="Times New Roman" w:hAnsi="Times New Roman"/>
        </w:rPr>
        <w:t>experience in</w:t>
      </w:r>
      <w:r w:rsidR="002001B3">
        <w:rPr>
          <w:rFonts w:ascii="Times New Roman" w:hAnsi="Times New Roman"/>
        </w:rPr>
        <w:t xml:space="preserve"> </w:t>
      </w:r>
      <w:r w:rsidR="00006842">
        <w:rPr>
          <w:rFonts w:ascii="Times New Roman" w:hAnsi="Times New Roman"/>
        </w:rPr>
        <w:t>knowing, understanding, and implementing HUD’s CDBG Disaster Recovery Program policies and procedures.</w:t>
      </w:r>
    </w:p>
    <w:p w14:paraId="205FEB8F" w14:textId="69D911AE" w:rsidR="008C6929" w:rsidRPr="001049AC" w:rsidRDefault="008C6929" w:rsidP="008C6929">
      <w:pPr>
        <w:widowControl w:val="0"/>
        <w:ind w:firstLine="720"/>
        <w:outlineLvl w:val="0"/>
        <w:rPr>
          <w:rFonts w:ascii="Times New Roman" w:eastAsia="Garamond" w:hAnsi="Times New Roman"/>
          <w:spacing w:val="-1"/>
        </w:rPr>
      </w:pPr>
      <w:r w:rsidRPr="001049AC">
        <w:rPr>
          <w:rFonts w:ascii="Times New Roman" w:eastAsia="Garamond" w:hAnsi="Times New Roman"/>
          <w:spacing w:val="-1"/>
        </w:rPr>
        <w:t>Maximum total score of each proposal = 1</w:t>
      </w:r>
      <w:r w:rsidR="00006842">
        <w:rPr>
          <w:rFonts w:ascii="Times New Roman" w:eastAsia="Garamond" w:hAnsi="Times New Roman"/>
          <w:spacing w:val="-1"/>
        </w:rPr>
        <w:t>4</w:t>
      </w:r>
      <w:r w:rsidRPr="001049AC">
        <w:rPr>
          <w:rFonts w:ascii="Times New Roman" w:eastAsia="Garamond" w:hAnsi="Times New Roman"/>
          <w:spacing w:val="-1"/>
        </w:rPr>
        <w:t>0 points.</w:t>
      </w:r>
    </w:p>
    <w:p w14:paraId="1C3FB721" w14:textId="77777777" w:rsidR="00286E30" w:rsidRDefault="00286E30" w:rsidP="00286E30">
      <w:pPr>
        <w:widowControl w:val="0"/>
        <w:outlineLvl w:val="0"/>
        <w:rPr>
          <w:rFonts w:ascii="Times New Roman" w:hAnsi="Times New Roman"/>
          <w:highlight w:val="yellow"/>
        </w:rPr>
      </w:pPr>
    </w:p>
    <w:p w14:paraId="7D482D2B" w14:textId="0CF5D923" w:rsidR="00AD26FA" w:rsidRPr="001049AC" w:rsidRDefault="00AD26FA" w:rsidP="00AD26FA">
      <w:pPr>
        <w:rPr>
          <w:rFonts w:ascii="Times New Roman" w:hAnsi="Times New Roman"/>
        </w:rPr>
      </w:pPr>
      <w:r>
        <w:rPr>
          <w:rFonts w:ascii="Times New Roman" w:hAnsi="Times New Roman"/>
        </w:rPr>
        <w:tab/>
      </w:r>
      <w:r>
        <w:rPr>
          <w:rFonts w:ascii="Times New Roman" w:hAnsi="Times New Roman"/>
          <w:b/>
          <w:bCs/>
        </w:rPr>
        <w:t>B</w:t>
      </w:r>
      <w:r w:rsidRPr="001049AC">
        <w:rPr>
          <w:rFonts w:ascii="Times New Roman" w:hAnsi="Times New Roman"/>
          <w:b/>
          <w:bCs/>
        </w:rPr>
        <w:t>.</w:t>
      </w:r>
      <w:r>
        <w:rPr>
          <w:rFonts w:ascii="Times New Roman" w:hAnsi="Times New Roman"/>
          <w:b/>
          <w:bCs/>
        </w:rPr>
        <w:tab/>
      </w:r>
      <w:r w:rsidR="00604251">
        <w:rPr>
          <w:rFonts w:ascii="Times New Roman" w:hAnsi="Times New Roman"/>
          <w:b/>
          <w:bCs/>
        </w:rPr>
        <w:t>No Legal Obligation</w:t>
      </w:r>
      <w:r w:rsidR="002244B3">
        <w:rPr>
          <w:rFonts w:ascii="Times New Roman" w:hAnsi="Times New Roman"/>
          <w:b/>
          <w:bCs/>
        </w:rPr>
        <w:t xml:space="preserve"> in Response to RFP</w:t>
      </w:r>
    </w:p>
    <w:p w14:paraId="3B740360" w14:textId="007AD1C6" w:rsidR="00CA2AE3" w:rsidRPr="00623D3C" w:rsidRDefault="00CA2AE3" w:rsidP="00CA2AE3">
      <w:pPr>
        <w:rPr>
          <w:rFonts w:ascii="Times New Roman" w:hAnsi="Times New Roman"/>
        </w:rPr>
      </w:pPr>
      <w:r w:rsidRPr="00623D3C">
        <w:rPr>
          <w:rFonts w:ascii="Times New Roman" w:hAnsi="Times New Roman"/>
        </w:rPr>
        <w:tab/>
        <w:t xml:space="preserve">Nothing in this RFP is to be construed as creating any legal obligation on the part of ADECA </w:t>
      </w:r>
      <w:r w:rsidR="005A0275">
        <w:rPr>
          <w:rFonts w:ascii="Times New Roman" w:hAnsi="Times New Roman"/>
        </w:rPr>
        <w:t>n</w:t>
      </w:r>
      <w:r w:rsidRPr="00623D3C">
        <w:rPr>
          <w:rFonts w:ascii="Times New Roman" w:hAnsi="Times New Roman"/>
        </w:rPr>
        <w:t xml:space="preserve">or any of the Respondents submitting proposals to ADECA in response to this RFP.  ADECA reserves the right, in its sole discretion, to amend, suspend, terminate, or reissue this RFP in whole or in part, at any time.  In no event shall ADECA be liable to a Respondent for any costs or damages incurred in connection with this RFP’s process, including but not limited to, </w:t>
      </w:r>
      <w:proofErr w:type="gramStart"/>
      <w:r w:rsidRPr="00623D3C">
        <w:rPr>
          <w:rFonts w:ascii="Times New Roman" w:hAnsi="Times New Roman"/>
        </w:rPr>
        <w:t>any and all</w:t>
      </w:r>
      <w:proofErr w:type="gramEnd"/>
      <w:r w:rsidRPr="00623D3C">
        <w:rPr>
          <w:rFonts w:ascii="Times New Roman" w:hAnsi="Times New Roman"/>
        </w:rPr>
        <w:t xml:space="preserve"> costs of preparing a response to this RFP or any other costs incurred in reliance on this RFP.  No Respondent shall be entitled to repayment from ADECA for any costs, expenses, or fees related to this RFP.  All documentation submitted to ADECA in response to this RFP will become the property of ADECA.  Respondents may also withdraw their interest in this RFP, in writing, at any point in time, as more information becomes known.</w:t>
      </w:r>
    </w:p>
    <w:p w14:paraId="00724C6E" w14:textId="77777777" w:rsidR="00CA2AE3" w:rsidRPr="00623D3C" w:rsidRDefault="00CA2AE3" w:rsidP="00CA31C4">
      <w:pPr>
        <w:widowControl w:val="0"/>
        <w:outlineLvl w:val="0"/>
        <w:rPr>
          <w:rFonts w:ascii="Times New Roman" w:eastAsia="Garamond" w:hAnsi="Times New Roman"/>
          <w:spacing w:val="-1"/>
        </w:rPr>
      </w:pPr>
    </w:p>
    <w:p w14:paraId="56A05120" w14:textId="529B97F4" w:rsidR="00BF4F9F" w:rsidRPr="00D551A0" w:rsidRDefault="00BF4F9F" w:rsidP="00BF4F9F">
      <w:pPr>
        <w:widowControl w:val="0"/>
        <w:outlineLvl w:val="0"/>
        <w:rPr>
          <w:rFonts w:ascii="Times New Roman" w:eastAsia="Garamond" w:hAnsi="Times New Roman"/>
          <w:spacing w:val="-1"/>
        </w:rPr>
      </w:pPr>
      <w:r w:rsidRPr="00D551A0">
        <w:rPr>
          <w:rFonts w:ascii="Times New Roman" w:eastAsia="Garamond" w:hAnsi="Times New Roman"/>
          <w:b/>
          <w:bCs/>
          <w:spacing w:val="-1"/>
        </w:rPr>
        <w:t>RFP Submission Proces</w:t>
      </w:r>
      <w:r w:rsidR="00027E92" w:rsidRPr="00D551A0">
        <w:rPr>
          <w:rFonts w:ascii="Times New Roman" w:eastAsia="Garamond" w:hAnsi="Times New Roman"/>
          <w:b/>
          <w:bCs/>
          <w:spacing w:val="-1"/>
        </w:rPr>
        <w:t>s and Due Date</w:t>
      </w:r>
    </w:p>
    <w:p w14:paraId="5F552738" w14:textId="6713551F" w:rsidR="00BF4F9F" w:rsidRPr="00D551A0" w:rsidRDefault="00BF4F9F" w:rsidP="00BF4F9F">
      <w:pPr>
        <w:widowControl w:val="0"/>
        <w:outlineLvl w:val="0"/>
        <w:rPr>
          <w:rFonts w:ascii="Times New Roman" w:eastAsia="Garamond" w:hAnsi="Times New Roman"/>
        </w:rPr>
      </w:pPr>
      <w:r w:rsidRPr="00D551A0">
        <w:rPr>
          <w:rFonts w:ascii="Times New Roman" w:eastAsia="Garamond" w:hAnsi="Times New Roman"/>
          <w:spacing w:val="-1"/>
        </w:rPr>
        <w:tab/>
      </w:r>
      <w:r w:rsidRPr="00D551A0">
        <w:rPr>
          <w:rFonts w:ascii="Times New Roman" w:eastAsia="Garamond" w:hAnsi="Times New Roman"/>
        </w:rPr>
        <w:t xml:space="preserve">Proposal deadline:  Each Respondent’s proposal that is submitted in response to this RFP must be received by ADECA no later than 5:00 p.m. Central Time on </w:t>
      </w:r>
      <w:r w:rsidR="00D551A0" w:rsidRPr="00D551A0">
        <w:rPr>
          <w:rFonts w:ascii="Times New Roman" w:eastAsia="Garamond" w:hAnsi="Times New Roman"/>
        </w:rPr>
        <w:t xml:space="preserve">April </w:t>
      </w:r>
      <w:r w:rsidR="002244B3" w:rsidRPr="00D551A0">
        <w:rPr>
          <w:rFonts w:ascii="Times New Roman" w:eastAsia="Garamond" w:hAnsi="Times New Roman"/>
        </w:rPr>
        <w:t xml:space="preserve">4, </w:t>
      </w:r>
      <w:r w:rsidRPr="00D551A0">
        <w:rPr>
          <w:rFonts w:ascii="Times New Roman" w:eastAsia="Garamond" w:hAnsi="Times New Roman"/>
        </w:rPr>
        <w:t>2022.  Each Respondent’s proposal must include three (3) paper hard copies that include original signatures.  ADECA will not receive any proposals that are submitted by fax transmission and/or by e-mail transmission.  Each Respondent’s proposal must be submitted in a sealed envelope and must be received in the ADECA CED Division’s Office located at the address stated below by the above-stated date and time:</w:t>
      </w:r>
    </w:p>
    <w:p w14:paraId="60CE6D14" w14:textId="77777777" w:rsidR="00BF4F9F" w:rsidRPr="00D551A0" w:rsidRDefault="00BF4F9F" w:rsidP="00BF4F9F">
      <w:pPr>
        <w:widowControl w:val="0"/>
        <w:outlineLvl w:val="0"/>
        <w:rPr>
          <w:rFonts w:ascii="Times New Roman" w:eastAsia="Garamond" w:hAnsi="Times New Roman"/>
        </w:rPr>
      </w:pPr>
      <w:r w:rsidRPr="00D551A0">
        <w:rPr>
          <w:rFonts w:ascii="Times New Roman" w:eastAsia="Garamond" w:hAnsi="Times New Roman"/>
        </w:rPr>
        <w:tab/>
        <w:t>Mr.  Shabbir Olia</w:t>
      </w:r>
    </w:p>
    <w:p w14:paraId="6A3B7B05" w14:textId="77777777" w:rsidR="00BF4F9F" w:rsidRPr="00D551A0" w:rsidRDefault="00BF4F9F" w:rsidP="00BF4F9F">
      <w:pPr>
        <w:widowControl w:val="0"/>
        <w:ind w:firstLine="720"/>
        <w:outlineLvl w:val="0"/>
        <w:rPr>
          <w:rFonts w:ascii="Times New Roman" w:eastAsia="Garamond" w:hAnsi="Times New Roman"/>
        </w:rPr>
      </w:pPr>
      <w:r w:rsidRPr="00D551A0">
        <w:rPr>
          <w:rFonts w:ascii="Times New Roman" w:eastAsia="Garamond" w:hAnsi="Times New Roman"/>
        </w:rPr>
        <w:t>Alabama Department of Economic and Community Affairs (ADECA)</w:t>
      </w:r>
    </w:p>
    <w:p w14:paraId="06EB5818" w14:textId="77777777" w:rsidR="00BF4F9F" w:rsidRPr="00D551A0" w:rsidRDefault="00BF4F9F" w:rsidP="00BF4F9F">
      <w:pPr>
        <w:widowControl w:val="0"/>
        <w:ind w:firstLine="720"/>
        <w:outlineLvl w:val="0"/>
        <w:rPr>
          <w:rFonts w:ascii="Times New Roman" w:eastAsia="Garamond" w:hAnsi="Times New Roman"/>
        </w:rPr>
      </w:pPr>
      <w:r w:rsidRPr="00D551A0">
        <w:rPr>
          <w:rFonts w:ascii="Times New Roman" w:eastAsia="Garamond" w:hAnsi="Times New Roman"/>
        </w:rPr>
        <w:t>Community and Economic Development Division</w:t>
      </w:r>
    </w:p>
    <w:p w14:paraId="0D9F4C11" w14:textId="77777777" w:rsidR="00BF4F9F" w:rsidRPr="00D551A0" w:rsidRDefault="00BF4F9F" w:rsidP="00BF4F9F">
      <w:pPr>
        <w:widowControl w:val="0"/>
        <w:ind w:firstLine="720"/>
        <w:outlineLvl w:val="0"/>
        <w:rPr>
          <w:rFonts w:ascii="Times New Roman" w:eastAsia="Garamond" w:hAnsi="Times New Roman"/>
        </w:rPr>
      </w:pPr>
      <w:r w:rsidRPr="00D551A0">
        <w:rPr>
          <w:rFonts w:ascii="Times New Roman" w:eastAsia="Garamond" w:hAnsi="Times New Roman"/>
        </w:rPr>
        <w:t>401 Adams Avenue, Room 500</w:t>
      </w:r>
    </w:p>
    <w:p w14:paraId="3335D642" w14:textId="77777777" w:rsidR="00BF4F9F" w:rsidRPr="00D551A0" w:rsidRDefault="00BF4F9F" w:rsidP="00BF4F9F">
      <w:pPr>
        <w:widowControl w:val="0"/>
        <w:ind w:firstLine="720"/>
        <w:outlineLvl w:val="0"/>
        <w:rPr>
          <w:rFonts w:ascii="Times New Roman" w:eastAsia="Garamond" w:hAnsi="Times New Roman"/>
        </w:rPr>
      </w:pPr>
      <w:r w:rsidRPr="00D551A0">
        <w:rPr>
          <w:rFonts w:ascii="Times New Roman" w:eastAsia="Garamond" w:hAnsi="Times New Roman"/>
        </w:rPr>
        <w:t>Post Office Box 5690</w:t>
      </w:r>
    </w:p>
    <w:p w14:paraId="336970A7" w14:textId="77777777" w:rsidR="00BF4F9F" w:rsidRPr="00D551A0" w:rsidRDefault="00BF4F9F" w:rsidP="00BF4F9F">
      <w:pPr>
        <w:widowControl w:val="0"/>
        <w:ind w:firstLine="720"/>
        <w:outlineLvl w:val="0"/>
        <w:rPr>
          <w:rFonts w:ascii="Times New Roman" w:eastAsia="Garamond" w:hAnsi="Times New Roman"/>
        </w:rPr>
      </w:pPr>
      <w:r w:rsidRPr="00D551A0">
        <w:rPr>
          <w:rFonts w:ascii="Times New Roman" w:eastAsia="Garamond" w:hAnsi="Times New Roman"/>
        </w:rPr>
        <w:t>Montgomery, Alabama 36103-5690</w:t>
      </w:r>
    </w:p>
    <w:p w14:paraId="6F1385DD" w14:textId="77777777" w:rsidR="00BF4F9F" w:rsidRPr="00D551A0" w:rsidRDefault="00BF4F9F" w:rsidP="00BF4F9F">
      <w:pPr>
        <w:widowControl w:val="0"/>
        <w:ind w:firstLine="720"/>
        <w:outlineLvl w:val="0"/>
        <w:rPr>
          <w:rFonts w:ascii="Times New Roman" w:eastAsia="Garamond" w:hAnsi="Times New Roman"/>
        </w:rPr>
      </w:pPr>
    </w:p>
    <w:p w14:paraId="5B036F43" w14:textId="77777777" w:rsidR="00BF4F9F" w:rsidRPr="00D551A0" w:rsidRDefault="00BF4F9F" w:rsidP="00BF4F9F">
      <w:pPr>
        <w:widowControl w:val="0"/>
        <w:ind w:firstLine="720"/>
        <w:rPr>
          <w:rFonts w:ascii="Times New Roman" w:eastAsia="Garamond" w:hAnsi="Times New Roman"/>
          <w:spacing w:val="-1"/>
        </w:rPr>
      </w:pPr>
      <w:r w:rsidRPr="00D551A0">
        <w:rPr>
          <w:rFonts w:ascii="Times New Roman" w:eastAsia="Garamond" w:hAnsi="Times New Roman"/>
        </w:rPr>
        <w:t xml:space="preserve">Each Respondent’s proposal must state the following information on the outside of the </w:t>
      </w:r>
      <w:r w:rsidRPr="00D551A0">
        <w:rPr>
          <w:rFonts w:ascii="Times New Roman" w:eastAsia="Garamond" w:hAnsi="Times New Roman"/>
          <w:spacing w:val="-1"/>
        </w:rPr>
        <w:t>package containing the proposal:</w:t>
      </w:r>
    </w:p>
    <w:p w14:paraId="2DD04079" w14:textId="77777777" w:rsidR="00BF4F9F" w:rsidRPr="00D551A0" w:rsidRDefault="00BF4F9F" w:rsidP="00BF4F9F">
      <w:pPr>
        <w:widowControl w:val="0"/>
        <w:ind w:firstLine="720"/>
        <w:rPr>
          <w:rFonts w:ascii="Times New Roman" w:eastAsia="Garamond" w:hAnsi="Times New Roman"/>
          <w:spacing w:val="-1"/>
        </w:rPr>
      </w:pPr>
      <w:r w:rsidRPr="00D551A0">
        <w:rPr>
          <w:rFonts w:ascii="Times New Roman" w:eastAsia="Garamond" w:hAnsi="Times New Roman"/>
          <w:spacing w:val="-1"/>
        </w:rPr>
        <w:t>REQUEST</w:t>
      </w:r>
      <w:r w:rsidRPr="00D551A0">
        <w:rPr>
          <w:rFonts w:ascii="Times New Roman" w:eastAsia="Garamond" w:hAnsi="Times New Roman"/>
          <w:spacing w:val="35"/>
        </w:rPr>
        <w:t xml:space="preserve"> </w:t>
      </w:r>
      <w:r w:rsidRPr="00D551A0">
        <w:rPr>
          <w:rFonts w:ascii="Times New Roman" w:eastAsia="Garamond" w:hAnsi="Times New Roman"/>
          <w:spacing w:val="-1"/>
        </w:rPr>
        <w:t>FOR</w:t>
      </w:r>
      <w:r w:rsidRPr="00D551A0">
        <w:rPr>
          <w:rFonts w:ascii="Times New Roman" w:eastAsia="Garamond" w:hAnsi="Times New Roman"/>
        </w:rPr>
        <w:t xml:space="preserve"> </w:t>
      </w:r>
      <w:r w:rsidRPr="00D551A0">
        <w:rPr>
          <w:rFonts w:ascii="Times New Roman" w:eastAsia="Garamond" w:hAnsi="Times New Roman"/>
          <w:spacing w:val="-1"/>
        </w:rPr>
        <w:t>PROPOSALS</w:t>
      </w:r>
    </w:p>
    <w:p w14:paraId="29462159" w14:textId="40D1F5CE" w:rsidR="00BF4F9F" w:rsidRPr="00D551A0" w:rsidRDefault="00BF4F9F" w:rsidP="00BF4F9F">
      <w:pPr>
        <w:widowControl w:val="0"/>
        <w:ind w:firstLine="720"/>
        <w:rPr>
          <w:rFonts w:ascii="Times New Roman" w:eastAsia="Garamond" w:hAnsi="Times New Roman"/>
        </w:rPr>
      </w:pPr>
      <w:r w:rsidRPr="00D551A0">
        <w:rPr>
          <w:rFonts w:ascii="Times New Roman" w:eastAsia="Garamond" w:hAnsi="Times New Roman"/>
          <w:spacing w:val="-1"/>
        </w:rPr>
        <w:t xml:space="preserve">ADECA </w:t>
      </w:r>
      <w:r w:rsidRPr="00D551A0">
        <w:rPr>
          <w:rFonts w:ascii="Times New Roman" w:eastAsia="Garamond" w:hAnsi="Times New Roman"/>
        </w:rPr>
        <w:t>CDBG-DR</w:t>
      </w:r>
      <w:r w:rsidRPr="00D551A0">
        <w:rPr>
          <w:rFonts w:ascii="Times New Roman" w:eastAsia="Garamond" w:hAnsi="Times New Roman"/>
          <w:spacing w:val="24"/>
        </w:rPr>
        <w:t xml:space="preserve"> </w:t>
      </w:r>
      <w:r w:rsidRPr="00D551A0">
        <w:rPr>
          <w:rFonts w:ascii="Times New Roman" w:eastAsia="Garamond" w:hAnsi="Times New Roman"/>
        </w:rPr>
        <w:t>SERVICES</w:t>
      </w:r>
    </w:p>
    <w:p w14:paraId="51CFA8BE" w14:textId="77777777" w:rsidR="00784083" w:rsidRPr="00D551A0" w:rsidRDefault="00784083" w:rsidP="00784083">
      <w:pPr>
        <w:widowControl w:val="0"/>
        <w:rPr>
          <w:rFonts w:ascii="Times New Roman" w:eastAsia="Garamond" w:hAnsi="Times New Roman"/>
        </w:rPr>
      </w:pPr>
    </w:p>
    <w:p w14:paraId="18848530" w14:textId="77777777" w:rsidR="007432F9" w:rsidRPr="00D551A0" w:rsidRDefault="007432F9" w:rsidP="007432F9">
      <w:pPr>
        <w:widowControl w:val="0"/>
        <w:outlineLvl w:val="0"/>
        <w:rPr>
          <w:rFonts w:ascii="Times New Roman" w:eastAsia="Garamond" w:hAnsi="Times New Roman"/>
          <w:spacing w:val="-1"/>
        </w:rPr>
      </w:pPr>
      <w:r w:rsidRPr="00D551A0">
        <w:rPr>
          <w:rFonts w:ascii="Times New Roman" w:eastAsia="Garamond" w:hAnsi="Times New Roman"/>
          <w:b/>
          <w:bCs/>
          <w:spacing w:val="-1"/>
        </w:rPr>
        <w:t>Timeline</w:t>
      </w:r>
    </w:p>
    <w:p w14:paraId="2EF63889" w14:textId="571AD928" w:rsidR="007432F9" w:rsidRPr="00D551A0" w:rsidRDefault="007432F9" w:rsidP="007432F9">
      <w:pPr>
        <w:widowControl w:val="0"/>
        <w:outlineLvl w:val="0"/>
        <w:rPr>
          <w:rFonts w:ascii="Times New Roman" w:eastAsia="Garamond" w:hAnsi="Times New Roman"/>
          <w:spacing w:val="1"/>
        </w:rPr>
      </w:pPr>
      <w:r w:rsidRPr="00D551A0">
        <w:rPr>
          <w:rFonts w:ascii="Times New Roman" w:eastAsia="Garamond" w:hAnsi="Times New Roman"/>
          <w:spacing w:val="-1"/>
        </w:rPr>
        <w:tab/>
        <w:t>ADECA anticipates that</w:t>
      </w:r>
      <w:r w:rsidRPr="00D551A0">
        <w:rPr>
          <w:rFonts w:ascii="Times New Roman" w:eastAsia="Garamond" w:hAnsi="Times New Roman"/>
        </w:rPr>
        <w:t xml:space="preserve"> this CDBG-DR g</w:t>
      </w:r>
      <w:r w:rsidRPr="00D551A0">
        <w:rPr>
          <w:rFonts w:ascii="Times New Roman" w:eastAsia="Garamond" w:hAnsi="Times New Roman"/>
          <w:spacing w:val="-1"/>
        </w:rPr>
        <w:t>rant</w:t>
      </w:r>
      <w:r w:rsidRPr="00D551A0">
        <w:rPr>
          <w:rFonts w:ascii="Times New Roman" w:eastAsia="Garamond" w:hAnsi="Times New Roman"/>
        </w:rPr>
        <w:t xml:space="preserve"> program’s </w:t>
      </w:r>
      <w:r w:rsidR="00341339" w:rsidRPr="00D551A0">
        <w:rPr>
          <w:rFonts w:ascii="Times New Roman" w:eastAsia="Garamond" w:hAnsi="Times New Roman"/>
        </w:rPr>
        <w:t>RFP p</w:t>
      </w:r>
      <w:r w:rsidRPr="00D551A0">
        <w:rPr>
          <w:rFonts w:ascii="Times New Roman" w:eastAsia="Garamond" w:hAnsi="Times New Roman"/>
          <w:spacing w:val="1"/>
        </w:rPr>
        <w:t>rocess will proceed according to the following timeline:</w:t>
      </w:r>
    </w:p>
    <w:p w14:paraId="36E3BF27" w14:textId="192681EC" w:rsidR="007432F9" w:rsidRPr="00D551A0" w:rsidRDefault="007432F9" w:rsidP="007432F9">
      <w:pPr>
        <w:widowControl w:val="0"/>
        <w:rPr>
          <w:rFonts w:ascii="Times New Roman" w:eastAsia="Garamond" w:hAnsi="Times New Roman"/>
          <w:spacing w:val="-1"/>
        </w:rPr>
      </w:pPr>
      <w:r w:rsidRPr="00D551A0">
        <w:rPr>
          <w:rFonts w:ascii="Times New Roman" w:eastAsia="Garamond" w:hAnsi="Times New Roman"/>
        </w:rPr>
        <w:tab/>
        <w:t>●</w:t>
      </w:r>
      <w:r w:rsidRPr="00D551A0">
        <w:rPr>
          <w:rFonts w:ascii="Times New Roman" w:eastAsia="Garamond" w:hAnsi="Times New Roman"/>
        </w:rPr>
        <w:tab/>
        <w:t xml:space="preserve">ADECA’s </w:t>
      </w:r>
      <w:r w:rsidRPr="00D551A0">
        <w:rPr>
          <w:rFonts w:ascii="Times New Roman" w:eastAsia="Garamond" w:hAnsi="Times New Roman"/>
          <w:spacing w:val="-1"/>
        </w:rPr>
        <w:t>RFP</w:t>
      </w:r>
      <w:r w:rsidRPr="00D551A0">
        <w:rPr>
          <w:rFonts w:ascii="Times New Roman" w:eastAsia="Garamond" w:hAnsi="Times New Roman"/>
        </w:rPr>
        <w:t xml:space="preserve"> </w:t>
      </w:r>
      <w:r w:rsidRPr="00D551A0">
        <w:rPr>
          <w:rFonts w:ascii="Times New Roman" w:eastAsia="Garamond" w:hAnsi="Times New Roman"/>
          <w:spacing w:val="-1"/>
        </w:rPr>
        <w:t>Issue Date:</w:t>
      </w:r>
      <w:r w:rsidR="00154A57" w:rsidRPr="00D551A0">
        <w:rPr>
          <w:rFonts w:ascii="Times New Roman" w:eastAsia="Garamond" w:hAnsi="Times New Roman"/>
          <w:spacing w:val="-1"/>
        </w:rPr>
        <w:t xml:space="preserve">  </w:t>
      </w:r>
      <w:r w:rsidR="00D551A0" w:rsidRPr="00D551A0">
        <w:rPr>
          <w:rFonts w:ascii="Times New Roman" w:eastAsia="Garamond" w:hAnsi="Times New Roman"/>
          <w:spacing w:val="-1"/>
        </w:rPr>
        <w:t>March 4</w:t>
      </w:r>
      <w:r w:rsidR="00154A57" w:rsidRPr="00D551A0">
        <w:rPr>
          <w:rFonts w:ascii="Times New Roman" w:eastAsia="Garamond" w:hAnsi="Times New Roman"/>
          <w:spacing w:val="-1"/>
        </w:rPr>
        <w:t>, 2022.</w:t>
      </w:r>
    </w:p>
    <w:p w14:paraId="5A291DC6" w14:textId="09E0E261" w:rsidR="007432F9" w:rsidRPr="00D551A0" w:rsidRDefault="007432F9" w:rsidP="007432F9">
      <w:pPr>
        <w:widowControl w:val="0"/>
        <w:rPr>
          <w:rFonts w:ascii="Times New Roman" w:eastAsia="Garamond" w:hAnsi="Times New Roman"/>
          <w:spacing w:val="-1"/>
          <w:position w:val="1"/>
        </w:rPr>
      </w:pPr>
      <w:r w:rsidRPr="00D551A0">
        <w:rPr>
          <w:rFonts w:ascii="Times New Roman" w:eastAsia="Garamond" w:hAnsi="Times New Roman"/>
        </w:rPr>
        <w:tab/>
        <w:t>●</w:t>
      </w:r>
      <w:r w:rsidRPr="00D551A0">
        <w:rPr>
          <w:rFonts w:ascii="Times New Roman" w:eastAsia="Garamond" w:hAnsi="Times New Roman"/>
        </w:rPr>
        <w:tab/>
        <w:t xml:space="preserve">Respondents’ </w:t>
      </w:r>
      <w:r w:rsidRPr="00D551A0">
        <w:rPr>
          <w:rFonts w:ascii="Times New Roman" w:eastAsia="Garamond" w:hAnsi="Times New Roman"/>
          <w:spacing w:val="-1"/>
          <w:position w:val="1"/>
        </w:rPr>
        <w:t>RFP</w:t>
      </w:r>
      <w:r w:rsidRPr="00D551A0">
        <w:rPr>
          <w:rFonts w:ascii="Times New Roman" w:eastAsia="Garamond" w:hAnsi="Times New Roman"/>
          <w:position w:val="1"/>
        </w:rPr>
        <w:t xml:space="preserve"> Proposals </w:t>
      </w:r>
      <w:r w:rsidRPr="00D551A0">
        <w:rPr>
          <w:rFonts w:ascii="Times New Roman" w:eastAsia="Garamond" w:hAnsi="Times New Roman"/>
          <w:spacing w:val="15"/>
          <w:position w:val="1"/>
        </w:rPr>
        <w:t>D</w:t>
      </w:r>
      <w:r w:rsidRPr="00D551A0">
        <w:rPr>
          <w:rFonts w:ascii="Times New Roman" w:eastAsia="Garamond" w:hAnsi="Times New Roman"/>
          <w:position w:val="1"/>
        </w:rPr>
        <w:t>ue to ADECA:</w:t>
      </w:r>
      <w:r w:rsidR="00154A57" w:rsidRPr="00D551A0">
        <w:rPr>
          <w:rFonts w:ascii="Times New Roman" w:eastAsia="Garamond" w:hAnsi="Times New Roman"/>
          <w:position w:val="1"/>
        </w:rPr>
        <w:t xml:space="preserve">  </w:t>
      </w:r>
      <w:r w:rsidR="00D551A0" w:rsidRPr="00D551A0">
        <w:rPr>
          <w:rFonts w:ascii="Times New Roman" w:eastAsia="Garamond" w:hAnsi="Times New Roman"/>
          <w:position w:val="1"/>
        </w:rPr>
        <w:t>April 4</w:t>
      </w:r>
      <w:r w:rsidR="00154A57" w:rsidRPr="00D551A0">
        <w:rPr>
          <w:rFonts w:ascii="Times New Roman" w:eastAsia="Garamond" w:hAnsi="Times New Roman"/>
          <w:position w:val="1"/>
        </w:rPr>
        <w:t>, 2022.</w:t>
      </w:r>
    </w:p>
    <w:p w14:paraId="76681044" w14:textId="1B0D07E1" w:rsidR="007432F9" w:rsidRPr="00600222" w:rsidRDefault="007432F9" w:rsidP="007432F9">
      <w:pPr>
        <w:widowControl w:val="0"/>
        <w:rPr>
          <w:rFonts w:ascii="Times New Roman" w:eastAsia="Garamond" w:hAnsi="Times New Roman"/>
        </w:rPr>
      </w:pPr>
      <w:r w:rsidRPr="00D551A0">
        <w:rPr>
          <w:rFonts w:ascii="Times New Roman" w:eastAsia="Garamond" w:hAnsi="Times New Roman"/>
        </w:rPr>
        <w:tab/>
        <w:t>●</w:t>
      </w:r>
      <w:r w:rsidRPr="00D551A0">
        <w:rPr>
          <w:rFonts w:ascii="Times New Roman" w:eastAsia="Garamond" w:hAnsi="Times New Roman"/>
        </w:rPr>
        <w:tab/>
        <w:t xml:space="preserve">ADECA’s </w:t>
      </w:r>
      <w:r w:rsidRPr="00D551A0">
        <w:rPr>
          <w:rFonts w:ascii="Times New Roman" w:eastAsia="Garamond" w:hAnsi="Times New Roman"/>
          <w:spacing w:val="-1"/>
          <w:position w:val="1"/>
        </w:rPr>
        <w:t>Selection</w:t>
      </w:r>
      <w:r w:rsidRPr="00D551A0">
        <w:rPr>
          <w:rFonts w:ascii="Times New Roman" w:eastAsia="Garamond" w:hAnsi="Times New Roman"/>
          <w:spacing w:val="-7"/>
          <w:position w:val="1"/>
        </w:rPr>
        <w:t xml:space="preserve"> </w:t>
      </w:r>
      <w:r w:rsidRPr="00D551A0">
        <w:rPr>
          <w:rFonts w:ascii="Times New Roman" w:eastAsia="Garamond" w:hAnsi="Times New Roman"/>
          <w:position w:val="1"/>
        </w:rPr>
        <w:t>of a Respondent</w:t>
      </w:r>
      <w:r w:rsidRPr="00D551A0">
        <w:rPr>
          <w:rFonts w:ascii="Times New Roman" w:eastAsia="Garamond" w:hAnsi="Times New Roman"/>
          <w:spacing w:val="-1"/>
          <w:position w:val="1"/>
        </w:rPr>
        <w:t>:</w:t>
      </w:r>
      <w:r w:rsidR="006359B1" w:rsidRPr="00D551A0">
        <w:rPr>
          <w:rFonts w:ascii="Times New Roman" w:eastAsia="Garamond" w:hAnsi="Times New Roman"/>
          <w:spacing w:val="-1"/>
          <w:position w:val="1"/>
        </w:rPr>
        <w:t xml:space="preserve">  </w:t>
      </w:r>
      <w:r w:rsidR="00D551A0" w:rsidRPr="00D551A0">
        <w:rPr>
          <w:rFonts w:ascii="Times New Roman" w:eastAsia="Garamond" w:hAnsi="Times New Roman"/>
          <w:spacing w:val="-1"/>
          <w:position w:val="1"/>
        </w:rPr>
        <w:t>April 18</w:t>
      </w:r>
      <w:r w:rsidRPr="00D551A0">
        <w:rPr>
          <w:rFonts w:ascii="Times New Roman" w:eastAsia="Garamond" w:hAnsi="Times New Roman"/>
          <w:spacing w:val="-1"/>
          <w:position w:val="1"/>
        </w:rPr>
        <w:t>, 2022</w:t>
      </w:r>
      <w:r w:rsidR="00600222" w:rsidRPr="00D551A0">
        <w:rPr>
          <w:rFonts w:ascii="Times New Roman" w:eastAsia="Garamond" w:hAnsi="Times New Roman"/>
          <w:spacing w:val="-1"/>
          <w:position w:val="1"/>
        </w:rPr>
        <w:t>.</w:t>
      </w:r>
    </w:p>
    <w:p w14:paraId="0C1255BE" w14:textId="048F9321" w:rsidR="00944597" w:rsidRDefault="00944597" w:rsidP="007432F9">
      <w:pPr>
        <w:widowControl w:val="0"/>
        <w:ind w:right="719"/>
        <w:rPr>
          <w:rFonts w:ascii="Times New Roman" w:eastAsia="Garamond" w:hAnsi="Times New Roman"/>
        </w:rPr>
      </w:pPr>
    </w:p>
    <w:p w14:paraId="1144EAA8" w14:textId="37EE9BAF" w:rsidR="007432F9" w:rsidRPr="00C51CEB" w:rsidRDefault="007432F9" w:rsidP="00F72F17">
      <w:pPr>
        <w:rPr>
          <w:rFonts w:ascii="Times New Roman" w:eastAsia="Garamond" w:hAnsi="Times New Roman"/>
        </w:rPr>
      </w:pPr>
      <w:r w:rsidRPr="00600222">
        <w:rPr>
          <w:rFonts w:ascii="Times New Roman" w:eastAsia="Garamond" w:hAnsi="Times New Roman"/>
        </w:rPr>
        <w:lastRenderedPageBreak/>
        <w:tab/>
        <w:t xml:space="preserve">ADECA </w:t>
      </w:r>
      <w:r w:rsidRPr="00600222">
        <w:rPr>
          <w:rFonts w:ascii="Times New Roman" w:eastAsia="Garamond" w:hAnsi="Times New Roman"/>
          <w:spacing w:val="-1"/>
        </w:rPr>
        <w:t>reserves</w:t>
      </w:r>
      <w:r w:rsidRPr="00600222">
        <w:rPr>
          <w:rFonts w:ascii="Times New Roman" w:eastAsia="Garamond" w:hAnsi="Times New Roman"/>
          <w:spacing w:val="-3"/>
        </w:rPr>
        <w:t xml:space="preserve"> </w:t>
      </w:r>
      <w:r w:rsidRPr="00600222">
        <w:rPr>
          <w:rFonts w:ascii="Times New Roman" w:eastAsia="Garamond" w:hAnsi="Times New Roman"/>
          <w:spacing w:val="-2"/>
        </w:rPr>
        <w:t>the</w:t>
      </w:r>
      <w:r w:rsidRPr="00600222">
        <w:rPr>
          <w:rFonts w:ascii="Times New Roman" w:eastAsia="Garamond" w:hAnsi="Times New Roman"/>
          <w:spacing w:val="-3"/>
        </w:rPr>
        <w:t xml:space="preserve"> </w:t>
      </w:r>
      <w:r w:rsidRPr="00600222">
        <w:rPr>
          <w:rFonts w:ascii="Times New Roman" w:eastAsia="Garamond" w:hAnsi="Times New Roman"/>
          <w:spacing w:val="-1"/>
        </w:rPr>
        <w:t>right to</w:t>
      </w:r>
      <w:r w:rsidRPr="00600222">
        <w:rPr>
          <w:rFonts w:ascii="Times New Roman" w:eastAsia="Garamond" w:hAnsi="Times New Roman"/>
        </w:rPr>
        <w:t xml:space="preserve"> </w:t>
      </w:r>
      <w:proofErr w:type="gramStart"/>
      <w:r w:rsidRPr="00600222">
        <w:rPr>
          <w:rFonts w:ascii="Times New Roman" w:eastAsia="Garamond" w:hAnsi="Times New Roman"/>
          <w:spacing w:val="-1"/>
        </w:rPr>
        <w:t>make</w:t>
      </w:r>
      <w:r w:rsidRPr="00600222">
        <w:rPr>
          <w:rFonts w:ascii="Times New Roman" w:eastAsia="Garamond" w:hAnsi="Times New Roman"/>
          <w:spacing w:val="-5"/>
        </w:rPr>
        <w:t xml:space="preserve"> </w:t>
      </w:r>
      <w:r w:rsidRPr="00600222">
        <w:rPr>
          <w:rFonts w:ascii="Times New Roman" w:eastAsia="Garamond" w:hAnsi="Times New Roman"/>
          <w:spacing w:val="-1"/>
        </w:rPr>
        <w:t>adjustments</w:t>
      </w:r>
      <w:proofErr w:type="gramEnd"/>
      <w:r w:rsidRPr="00600222">
        <w:rPr>
          <w:rFonts w:ascii="Times New Roman" w:eastAsia="Garamond" w:hAnsi="Times New Roman"/>
          <w:spacing w:val="-5"/>
        </w:rPr>
        <w:t xml:space="preserve"> </w:t>
      </w:r>
      <w:r w:rsidRPr="00600222">
        <w:rPr>
          <w:rFonts w:ascii="Times New Roman" w:eastAsia="Garamond" w:hAnsi="Times New Roman"/>
        </w:rPr>
        <w:t>as</w:t>
      </w:r>
      <w:r w:rsidRPr="00600222">
        <w:rPr>
          <w:rFonts w:ascii="Times New Roman" w:eastAsia="Garamond" w:hAnsi="Times New Roman"/>
          <w:spacing w:val="-3"/>
        </w:rPr>
        <w:t xml:space="preserve"> </w:t>
      </w:r>
      <w:r w:rsidRPr="00600222">
        <w:rPr>
          <w:rFonts w:ascii="Times New Roman" w:eastAsia="Garamond" w:hAnsi="Times New Roman"/>
          <w:spacing w:val="-1"/>
        </w:rPr>
        <w:t>needed</w:t>
      </w:r>
      <w:r w:rsidRPr="00600222">
        <w:rPr>
          <w:rFonts w:ascii="Times New Roman" w:eastAsia="Garamond" w:hAnsi="Times New Roman"/>
          <w:spacing w:val="-2"/>
        </w:rPr>
        <w:t xml:space="preserve"> </w:t>
      </w:r>
      <w:r w:rsidRPr="00600222">
        <w:rPr>
          <w:rFonts w:ascii="Times New Roman" w:eastAsia="Garamond" w:hAnsi="Times New Roman"/>
          <w:spacing w:val="-1"/>
        </w:rPr>
        <w:t>to</w:t>
      </w:r>
      <w:r w:rsidRPr="00600222">
        <w:rPr>
          <w:rFonts w:ascii="Times New Roman" w:eastAsia="Garamond" w:hAnsi="Times New Roman"/>
        </w:rPr>
        <w:t xml:space="preserve"> </w:t>
      </w:r>
      <w:r w:rsidRPr="00600222">
        <w:rPr>
          <w:rFonts w:ascii="Times New Roman" w:eastAsia="Garamond" w:hAnsi="Times New Roman"/>
          <w:spacing w:val="-2"/>
        </w:rPr>
        <w:t>this timeline</w:t>
      </w:r>
      <w:r w:rsidRPr="00600222">
        <w:rPr>
          <w:rFonts w:ascii="Times New Roman" w:eastAsia="Garamond" w:hAnsi="Times New Roman"/>
          <w:spacing w:val="-1"/>
        </w:rPr>
        <w:t>.</w:t>
      </w:r>
      <w:r w:rsidR="005E6CC0">
        <w:rPr>
          <w:rFonts w:ascii="Times New Roman" w:eastAsia="Garamond" w:hAnsi="Times New Roman"/>
          <w:spacing w:val="-1"/>
        </w:rPr>
        <w:t xml:space="preserve">  The final approval and execution of </w:t>
      </w:r>
      <w:r w:rsidR="00EF5A86">
        <w:rPr>
          <w:rFonts w:ascii="Times New Roman" w:eastAsia="Garamond" w:hAnsi="Times New Roman"/>
          <w:spacing w:val="-1"/>
        </w:rPr>
        <w:t>a contractual a</w:t>
      </w:r>
      <w:r w:rsidR="005E6CC0">
        <w:rPr>
          <w:rFonts w:ascii="Times New Roman" w:eastAsia="Garamond" w:hAnsi="Times New Roman"/>
          <w:spacing w:val="-1"/>
        </w:rPr>
        <w:t xml:space="preserve">greement </w:t>
      </w:r>
      <w:r w:rsidR="00EF5A86">
        <w:rPr>
          <w:rFonts w:ascii="Times New Roman" w:eastAsia="Garamond" w:hAnsi="Times New Roman"/>
          <w:spacing w:val="-1"/>
        </w:rPr>
        <w:t xml:space="preserve">will be subject to the approval by the </w:t>
      </w:r>
      <w:r w:rsidR="00CE7B87">
        <w:rPr>
          <w:rFonts w:ascii="Times New Roman" w:hAnsi="Times New Roman"/>
        </w:rPr>
        <w:t>Alabama State Legislature’s Contract Review Legislative Oversight Committee</w:t>
      </w:r>
      <w:r w:rsidR="00F72F17">
        <w:rPr>
          <w:rFonts w:ascii="Times New Roman" w:hAnsi="Times New Roman"/>
        </w:rPr>
        <w:t xml:space="preserve"> and the Governor of Alabama</w:t>
      </w:r>
      <w:r w:rsidR="00CE7B87" w:rsidRPr="00495367">
        <w:rPr>
          <w:rFonts w:ascii="Times New Roman" w:hAnsi="Times New Roman"/>
        </w:rPr>
        <w:t>.</w:t>
      </w:r>
    </w:p>
    <w:p w14:paraId="4A6179A5" w14:textId="79B5CEE4" w:rsidR="007432F9" w:rsidRDefault="007432F9" w:rsidP="00BF4F9F">
      <w:pPr>
        <w:widowControl w:val="0"/>
        <w:rPr>
          <w:rFonts w:ascii="Times New Roman" w:eastAsia="Garamond" w:hAnsi="Times New Roman"/>
        </w:rPr>
      </w:pPr>
    </w:p>
    <w:p w14:paraId="068C974B" w14:textId="29FC5F73" w:rsidR="001F22EE" w:rsidRPr="00D169D0" w:rsidRDefault="001F22EE" w:rsidP="001F22EE">
      <w:pPr>
        <w:rPr>
          <w:rFonts w:ascii="Times New Roman" w:hAnsi="Times New Roman"/>
          <w:b/>
          <w:bCs/>
        </w:rPr>
      </w:pPr>
      <w:r w:rsidRPr="00D169D0">
        <w:rPr>
          <w:rFonts w:ascii="Times New Roman" w:hAnsi="Times New Roman"/>
          <w:b/>
          <w:bCs/>
        </w:rPr>
        <w:t>Award of Contract</w:t>
      </w:r>
    </w:p>
    <w:p w14:paraId="5A94C5CD" w14:textId="312A8F92" w:rsidR="001F22EE" w:rsidRPr="00D169D0" w:rsidRDefault="001F22EE" w:rsidP="001F22EE">
      <w:pPr>
        <w:ind w:firstLine="720"/>
        <w:rPr>
          <w:rFonts w:ascii="Times New Roman" w:hAnsi="Times New Roman"/>
          <w:shd w:val="clear" w:color="auto" w:fill="FFFFFF"/>
        </w:rPr>
      </w:pPr>
      <w:r w:rsidRPr="00D169D0">
        <w:rPr>
          <w:rFonts w:ascii="Times New Roman" w:hAnsi="Times New Roman"/>
        </w:rPr>
        <w:t>A contract awarded by ADECA pursuant to this RF</w:t>
      </w:r>
      <w:r w:rsidR="00D169D0">
        <w:rPr>
          <w:rFonts w:ascii="Times New Roman" w:hAnsi="Times New Roman"/>
        </w:rPr>
        <w:t>P</w:t>
      </w:r>
      <w:r w:rsidRPr="00D169D0">
        <w:rPr>
          <w:rFonts w:ascii="Times New Roman" w:hAnsi="Times New Roman"/>
        </w:rPr>
        <w:t xml:space="preserve"> solicitation will be awarded </w:t>
      </w:r>
      <w:proofErr w:type="gramStart"/>
      <w:r w:rsidRPr="00D169D0">
        <w:rPr>
          <w:rFonts w:ascii="Times New Roman" w:hAnsi="Times New Roman"/>
        </w:rPr>
        <w:t>on the basis of</w:t>
      </w:r>
      <w:proofErr w:type="gramEnd"/>
      <w:r w:rsidRPr="00D169D0">
        <w:rPr>
          <w:rFonts w:ascii="Times New Roman" w:hAnsi="Times New Roman"/>
        </w:rPr>
        <w:t xml:space="preserve"> the selected Respondent’s list of qualifications to perform th</w:t>
      </w:r>
      <w:r w:rsidR="00944597">
        <w:rPr>
          <w:rFonts w:ascii="Times New Roman" w:hAnsi="Times New Roman"/>
        </w:rPr>
        <w:t>is</w:t>
      </w:r>
      <w:r w:rsidRPr="00D169D0">
        <w:rPr>
          <w:rFonts w:ascii="Times New Roman" w:hAnsi="Times New Roman"/>
        </w:rPr>
        <w:t xml:space="preserve"> CDBG</w:t>
      </w:r>
      <w:r w:rsidR="00D169D0">
        <w:rPr>
          <w:rFonts w:ascii="Times New Roman" w:hAnsi="Times New Roman"/>
        </w:rPr>
        <w:t xml:space="preserve">-DR </w:t>
      </w:r>
      <w:r w:rsidRPr="00D169D0">
        <w:rPr>
          <w:rFonts w:ascii="Times New Roman" w:hAnsi="Times New Roman"/>
        </w:rPr>
        <w:t>grant</w:t>
      </w:r>
      <w:r w:rsidR="00944597">
        <w:rPr>
          <w:rFonts w:ascii="Times New Roman" w:hAnsi="Times New Roman"/>
        </w:rPr>
        <w:t>’s</w:t>
      </w:r>
      <w:r w:rsidRPr="00D169D0">
        <w:rPr>
          <w:rFonts w:ascii="Times New Roman" w:hAnsi="Times New Roman"/>
        </w:rPr>
        <w:t xml:space="preserve"> administration </w:t>
      </w:r>
      <w:r w:rsidR="003D7170">
        <w:rPr>
          <w:rFonts w:ascii="Times New Roman" w:hAnsi="Times New Roman"/>
        </w:rPr>
        <w:t xml:space="preserve">assistance </w:t>
      </w:r>
      <w:r w:rsidRPr="00D169D0">
        <w:rPr>
          <w:rFonts w:ascii="Times New Roman" w:hAnsi="Times New Roman"/>
        </w:rPr>
        <w:t>services for ADECA</w:t>
      </w:r>
      <w:r w:rsidRPr="00D169D0">
        <w:rPr>
          <w:rFonts w:ascii="Times New Roman" w:hAnsi="Times New Roman"/>
          <w:shd w:val="clear" w:color="auto" w:fill="FFFFFF"/>
        </w:rPr>
        <w:t xml:space="preserve"> at the State and local levels of government.  </w:t>
      </w:r>
      <w:r w:rsidRPr="00D169D0">
        <w:rPr>
          <w:rFonts w:ascii="Times New Roman" w:hAnsi="Times New Roman"/>
        </w:rPr>
        <w:t xml:space="preserve">Depending on the selected Respondent’s work performance under the awarded contract, said contract may be amended to include additional work as and when required by </w:t>
      </w:r>
      <w:r w:rsidR="00240C4B">
        <w:rPr>
          <w:rFonts w:ascii="Times New Roman" w:hAnsi="Times New Roman"/>
        </w:rPr>
        <w:t xml:space="preserve">this </w:t>
      </w:r>
      <w:r w:rsidRPr="00D169D0">
        <w:rPr>
          <w:rFonts w:ascii="Times New Roman" w:hAnsi="Times New Roman"/>
        </w:rPr>
        <w:t>CDBG</w:t>
      </w:r>
      <w:r w:rsidR="00D169D0">
        <w:rPr>
          <w:rFonts w:ascii="Times New Roman" w:hAnsi="Times New Roman"/>
        </w:rPr>
        <w:t xml:space="preserve">-DR </w:t>
      </w:r>
      <w:r w:rsidR="00240C4B">
        <w:rPr>
          <w:rFonts w:ascii="Times New Roman" w:hAnsi="Times New Roman"/>
        </w:rPr>
        <w:t>grant</w:t>
      </w:r>
      <w:r w:rsidRPr="00D169D0">
        <w:rPr>
          <w:rFonts w:ascii="Times New Roman" w:hAnsi="Times New Roman"/>
        </w:rPr>
        <w:t>.</w:t>
      </w:r>
    </w:p>
    <w:p w14:paraId="18753419" w14:textId="77777777" w:rsidR="001F22EE" w:rsidRPr="00D169D0" w:rsidRDefault="001F22EE" w:rsidP="001F22EE">
      <w:pPr>
        <w:rPr>
          <w:rFonts w:ascii="Times New Roman" w:hAnsi="Times New Roman"/>
          <w:b/>
          <w:bCs/>
        </w:rPr>
      </w:pPr>
    </w:p>
    <w:p w14:paraId="635C68C3" w14:textId="152A1404" w:rsidR="001F22EE" w:rsidRPr="00D169D0" w:rsidRDefault="001F22EE" w:rsidP="001F22EE">
      <w:pPr>
        <w:rPr>
          <w:rFonts w:ascii="Times New Roman" w:hAnsi="Times New Roman"/>
          <w:b/>
          <w:bCs/>
        </w:rPr>
      </w:pPr>
      <w:r w:rsidRPr="00D169D0">
        <w:rPr>
          <w:rFonts w:ascii="Times New Roman" w:hAnsi="Times New Roman"/>
          <w:b/>
          <w:bCs/>
        </w:rPr>
        <w:t>Time Period of Contract</w:t>
      </w:r>
    </w:p>
    <w:p w14:paraId="6B2BFE31" w14:textId="4E068A97" w:rsidR="001F22EE" w:rsidRDefault="001F22EE" w:rsidP="001F22EE">
      <w:pPr>
        <w:rPr>
          <w:rFonts w:ascii="Times New Roman" w:hAnsi="Times New Roman"/>
        </w:rPr>
      </w:pPr>
      <w:r w:rsidRPr="00D169D0">
        <w:rPr>
          <w:rFonts w:ascii="Times New Roman" w:hAnsi="Times New Roman"/>
        </w:rPr>
        <w:tab/>
        <w:t xml:space="preserve">A contract awarded by ADECA </w:t>
      </w:r>
      <w:r w:rsidR="00E46AF4">
        <w:rPr>
          <w:rFonts w:ascii="Times New Roman" w:hAnsi="Times New Roman"/>
        </w:rPr>
        <w:t xml:space="preserve">to the Respondent </w:t>
      </w:r>
      <w:r w:rsidR="0046479A">
        <w:rPr>
          <w:rFonts w:ascii="Times New Roman" w:hAnsi="Times New Roman"/>
        </w:rPr>
        <w:t xml:space="preserve">selected </w:t>
      </w:r>
      <w:r w:rsidRPr="00D169D0">
        <w:rPr>
          <w:rFonts w:ascii="Times New Roman" w:hAnsi="Times New Roman"/>
        </w:rPr>
        <w:t>pursuant to this RF</w:t>
      </w:r>
      <w:r w:rsidR="00D169D0">
        <w:rPr>
          <w:rFonts w:ascii="Times New Roman" w:hAnsi="Times New Roman"/>
        </w:rPr>
        <w:t>P</w:t>
      </w:r>
      <w:r w:rsidRPr="00D169D0">
        <w:rPr>
          <w:rFonts w:ascii="Times New Roman" w:hAnsi="Times New Roman"/>
        </w:rPr>
        <w:t xml:space="preserve"> solicitation shall be for </w:t>
      </w:r>
      <w:proofErr w:type="gramStart"/>
      <w:r w:rsidRPr="00D169D0">
        <w:rPr>
          <w:rFonts w:ascii="Times New Roman" w:hAnsi="Times New Roman"/>
        </w:rPr>
        <w:t>a period of time</w:t>
      </w:r>
      <w:proofErr w:type="gramEnd"/>
      <w:r w:rsidRPr="00D169D0">
        <w:rPr>
          <w:rFonts w:ascii="Times New Roman" w:hAnsi="Times New Roman"/>
        </w:rPr>
        <w:t xml:space="preserve"> that coincides with the duration of th</w:t>
      </w:r>
      <w:r w:rsidR="00240C4B">
        <w:rPr>
          <w:rFonts w:ascii="Times New Roman" w:hAnsi="Times New Roman"/>
        </w:rPr>
        <w:t xml:space="preserve">is </w:t>
      </w:r>
      <w:r w:rsidRPr="00D169D0">
        <w:rPr>
          <w:rFonts w:ascii="Times New Roman" w:hAnsi="Times New Roman"/>
        </w:rPr>
        <w:t>CDBG</w:t>
      </w:r>
      <w:r w:rsidR="00D169D0">
        <w:rPr>
          <w:rFonts w:ascii="Times New Roman" w:hAnsi="Times New Roman"/>
        </w:rPr>
        <w:t>-DR</w:t>
      </w:r>
      <w:r w:rsidR="00240C4B">
        <w:rPr>
          <w:rFonts w:ascii="Times New Roman" w:hAnsi="Times New Roman"/>
        </w:rPr>
        <w:t xml:space="preserve"> grant’s p</w:t>
      </w:r>
      <w:r w:rsidRPr="00D169D0">
        <w:rPr>
          <w:rFonts w:ascii="Times New Roman" w:hAnsi="Times New Roman"/>
        </w:rPr>
        <w:t xml:space="preserve">eriod of </w:t>
      </w:r>
      <w:r w:rsidR="00240C4B">
        <w:rPr>
          <w:rFonts w:ascii="Times New Roman" w:hAnsi="Times New Roman"/>
        </w:rPr>
        <w:t xml:space="preserve">program </w:t>
      </w:r>
      <w:r w:rsidRPr="00D169D0">
        <w:rPr>
          <w:rFonts w:ascii="Times New Roman" w:hAnsi="Times New Roman"/>
        </w:rPr>
        <w:t>performance</w:t>
      </w:r>
      <w:r w:rsidR="00120DF0">
        <w:rPr>
          <w:rFonts w:ascii="Times New Roman" w:hAnsi="Times New Roman"/>
        </w:rPr>
        <w:t>, a</w:t>
      </w:r>
      <w:r w:rsidR="00495367">
        <w:rPr>
          <w:rFonts w:ascii="Times New Roman" w:hAnsi="Times New Roman"/>
        </w:rPr>
        <w:t xml:space="preserve">s well as </w:t>
      </w:r>
      <w:r w:rsidR="00120DF0">
        <w:rPr>
          <w:rFonts w:ascii="Times New Roman" w:hAnsi="Times New Roman"/>
        </w:rPr>
        <w:t>pursuant to</w:t>
      </w:r>
      <w:r w:rsidR="00120DF0" w:rsidRPr="00120DF0">
        <w:rPr>
          <w:rFonts w:ascii="Times New Roman" w:hAnsi="Times New Roman"/>
        </w:rPr>
        <w:t xml:space="preserve"> </w:t>
      </w:r>
      <w:r w:rsidR="00120DF0" w:rsidRPr="00862E9D">
        <w:rPr>
          <w:rFonts w:ascii="Times New Roman" w:hAnsi="Times New Roman"/>
        </w:rPr>
        <w:t>Public Law 117-43</w:t>
      </w:r>
      <w:r w:rsidR="00120DF0">
        <w:rPr>
          <w:rFonts w:ascii="Times New Roman" w:hAnsi="Times New Roman"/>
        </w:rPr>
        <w:t xml:space="preserve"> (</w:t>
      </w:r>
      <w:r w:rsidR="00120DF0" w:rsidRPr="00C51CEB">
        <w:rPr>
          <w:rFonts w:ascii="Times New Roman" w:eastAsia="Garamond" w:hAnsi="Times New Roman"/>
          <w:spacing w:val="-1"/>
        </w:rPr>
        <w:t>the federal Disaster Relief Supplemental Appropriations Act</w:t>
      </w:r>
      <w:r w:rsidR="00120DF0">
        <w:rPr>
          <w:rFonts w:ascii="Times New Roman" w:eastAsia="Garamond" w:hAnsi="Times New Roman"/>
          <w:spacing w:val="-1"/>
        </w:rPr>
        <w:t>) and HUD</w:t>
      </w:r>
      <w:r w:rsidR="00495367">
        <w:rPr>
          <w:rFonts w:ascii="Times New Roman" w:eastAsia="Garamond" w:hAnsi="Times New Roman"/>
          <w:spacing w:val="-1"/>
        </w:rPr>
        <w:t xml:space="preserve">’s notices and </w:t>
      </w:r>
      <w:r w:rsidR="00120DF0">
        <w:rPr>
          <w:rFonts w:ascii="Times New Roman" w:eastAsia="Garamond" w:hAnsi="Times New Roman"/>
          <w:spacing w:val="-1"/>
        </w:rPr>
        <w:t>implementing regulations</w:t>
      </w:r>
      <w:r w:rsidR="00E44458">
        <w:rPr>
          <w:rFonts w:ascii="Times New Roman" w:eastAsia="Garamond" w:hAnsi="Times New Roman"/>
          <w:spacing w:val="-1"/>
        </w:rPr>
        <w:t xml:space="preserve"> </w:t>
      </w:r>
      <w:r w:rsidR="00E44458" w:rsidRPr="00495367">
        <w:rPr>
          <w:rFonts w:ascii="Times New Roman" w:hAnsi="Times New Roman"/>
        </w:rPr>
        <w:t>involving the disaster recovery and mitigation awards for Hurricanes Sally and Zeta.</w:t>
      </w:r>
    </w:p>
    <w:p w14:paraId="5E5B9D08" w14:textId="7BA42DF2" w:rsidR="00E44458" w:rsidRDefault="00E44458" w:rsidP="001F22EE">
      <w:pPr>
        <w:rPr>
          <w:rFonts w:ascii="Times New Roman" w:hAnsi="Times New Roman"/>
        </w:rPr>
      </w:pPr>
    </w:p>
    <w:p w14:paraId="17E7C5AB" w14:textId="347AF284" w:rsidR="001F22EE" w:rsidRPr="00495367" w:rsidRDefault="001F22EE" w:rsidP="001F22EE">
      <w:pPr>
        <w:rPr>
          <w:rFonts w:ascii="Times New Roman" w:hAnsi="Times New Roman"/>
          <w:b/>
          <w:bCs/>
        </w:rPr>
      </w:pPr>
      <w:r w:rsidRPr="00495367">
        <w:rPr>
          <w:rFonts w:ascii="Times New Roman" w:hAnsi="Times New Roman"/>
          <w:b/>
          <w:bCs/>
        </w:rPr>
        <w:t>Time of Contract Commencement</w:t>
      </w:r>
    </w:p>
    <w:p w14:paraId="7980555D" w14:textId="00500A63" w:rsidR="00F72F17" w:rsidRPr="00C51CEB" w:rsidRDefault="001F22EE" w:rsidP="00F72F17">
      <w:pPr>
        <w:rPr>
          <w:rFonts w:ascii="Times New Roman" w:eastAsia="Garamond" w:hAnsi="Times New Roman"/>
        </w:rPr>
      </w:pPr>
      <w:r w:rsidRPr="00495367">
        <w:rPr>
          <w:rFonts w:ascii="Times New Roman" w:hAnsi="Times New Roman"/>
        </w:rPr>
        <w:tab/>
        <w:t>In response to this RF</w:t>
      </w:r>
      <w:r w:rsidR="00495367">
        <w:rPr>
          <w:rFonts w:ascii="Times New Roman" w:hAnsi="Times New Roman"/>
        </w:rPr>
        <w:t>P</w:t>
      </w:r>
      <w:r w:rsidRPr="00495367">
        <w:rPr>
          <w:rFonts w:ascii="Times New Roman" w:hAnsi="Times New Roman"/>
        </w:rPr>
        <w:t xml:space="preserve">, the selected Respondent must be able to commence work on the contract awarded by ADECA </w:t>
      </w:r>
      <w:r w:rsidR="00E41633">
        <w:rPr>
          <w:rFonts w:ascii="Times New Roman" w:hAnsi="Times New Roman"/>
        </w:rPr>
        <w:t xml:space="preserve">at a time occurring </w:t>
      </w:r>
      <w:r w:rsidRPr="00495367">
        <w:rPr>
          <w:rFonts w:ascii="Times New Roman" w:hAnsi="Times New Roman"/>
        </w:rPr>
        <w:t xml:space="preserve">soon after </w:t>
      </w:r>
      <w:r w:rsidR="002163EC">
        <w:rPr>
          <w:rFonts w:ascii="Times New Roman" w:hAnsi="Times New Roman"/>
        </w:rPr>
        <w:t xml:space="preserve">such contract is approved by the Alabama State Legislature’s </w:t>
      </w:r>
      <w:r w:rsidR="006A559C">
        <w:rPr>
          <w:rFonts w:ascii="Times New Roman" w:hAnsi="Times New Roman"/>
        </w:rPr>
        <w:t xml:space="preserve">Contract Review Legislative </w:t>
      </w:r>
      <w:r w:rsidR="002163EC">
        <w:rPr>
          <w:rFonts w:ascii="Times New Roman" w:hAnsi="Times New Roman"/>
        </w:rPr>
        <w:t>Oversight Committee</w:t>
      </w:r>
      <w:r w:rsidR="00F72F17" w:rsidRPr="00F72F17">
        <w:rPr>
          <w:rFonts w:ascii="Times New Roman" w:hAnsi="Times New Roman"/>
        </w:rPr>
        <w:t xml:space="preserve"> </w:t>
      </w:r>
      <w:r w:rsidR="00F72F17">
        <w:rPr>
          <w:rFonts w:ascii="Times New Roman" w:hAnsi="Times New Roman"/>
        </w:rPr>
        <w:t>and the Governor of Alabama</w:t>
      </w:r>
      <w:r w:rsidR="00F72F17" w:rsidRPr="00495367">
        <w:rPr>
          <w:rFonts w:ascii="Times New Roman" w:hAnsi="Times New Roman"/>
        </w:rPr>
        <w:t>.</w:t>
      </w:r>
    </w:p>
    <w:p w14:paraId="06AC9DA9" w14:textId="77777777" w:rsidR="001F22EE" w:rsidRPr="006B6894" w:rsidRDefault="001F22EE" w:rsidP="001F22EE">
      <w:pPr>
        <w:rPr>
          <w:rFonts w:ascii="Times New Roman" w:hAnsi="Times New Roman"/>
          <w:highlight w:val="yellow"/>
        </w:rPr>
      </w:pPr>
    </w:p>
    <w:p w14:paraId="272911BF" w14:textId="0E20A2E0" w:rsidR="001F22EE" w:rsidRPr="004E2245" w:rsidRDefault="001F22EE" w:rsidP="001F22EE">
      <w:pPr>
        <w:rPr>
          <w:rFonts w:ascii="Times New Roman" w:hAnsi="Times New Roman"/>
          <w:shd w:val="clear" w:color="auto" w:fill="FFFFFF"/>
        </w:rPr>
      </w:pPr>
      <w:r w:rsidRPr="004E2245">
        <w:rPr>
          <w:rFonts w:ascii="Times New Roman" w:hAnsi="Times New Roman"/>
          <w:b/>
          <w:bCs/>
          <w:shd w:val="clear" w:color="auto" w:fill="FFFFFF"/>
        </w:rPr>
        <w:t>Federal</w:t>
      </w:r>
      <w:r w:rsidR="00CE1F69">
        <w:rPr>
          <w:rFonts w:ascii="Times New Roman" w:hAnsi="Times New Roman"/>
          <w:b/>
          <w:bCs/>
          <w:shd w:val="clear" w:color="auto" w:fill="FFFFFF"/>
        </w:rPr>
        <w:t>,</w:t>
      </w:r>
      <w:r w:rsidRPr="004E2245">
        <w:rPr>
          <w:rFonts w:ascii="Times New Roman" w:hAnsi="Times New Roman"/>
          <w:b/>
          <w:bCs/>
          <w:shd w:val="clear" w:color="auto" w:fill="FFFFFF"/>
        </w:rPr>
        <w:t xml:space="preserve"> </w:t>
      </w:r>
      <w:r w:rsidR="003D5E44">
        <w:rPr>
          <w:rFonts w:ascii="Times New Roman" w:hAnsi="Times New Roman"/>
          <w:b/>
          <w:bCs/>
          <w:shd w:val="clear" w:color="auto" w:fill="FFFFFF"/>
        </w:rPr>
        <w:t>State</w:t>
      </w:r>
      <w:r w:rsidR="00CE1F69">
        <w:rPr>
          <w:rFonts w:ascii="Times New Roman" w:hAnsi="Times New Roman"/>
          <w:b/>
          <w:bCs/>
          <w:shd w:val="clear" w:color="auto" w:fill="FFFFFF"/>
        </w:rPr>
        <w:t>,</w:t>
      </w:r>
      <w:r w:rsidR="003D5E44">
        <w:rPr>
          <w:rFonts w:ascii="Times New Roman" w:hAnsi="Times New Roman"/>
          <w:b/>
          <w:bCs/>
          <w:shd w:val="clear" w:color="auto" w:fill="FFFFFF"/>
        </w:rPr>
        <w:t xml:space="preserve"> and Local </w:t>
      </w:r>
      <w:r w:rsidRPr="004E2245">
        <w:rPr>
          <w:rFonts w:ascii="Times New Roman" w:hAnsi="Times New Roman"/>
          <w:b/>
          <w:bCs/>
          <w:shd w:val="clear" w:color="auto" w:fill="FFFFFF"/>
        </w:rPr>
        <w:t>Regulations and Citations</w:t>
      </w:r>
    </w:p>
    <w:p w14:paraId="6D9A8C73" w14:textId="3A925D63" w:rsidR="001F22EE" w:rsidRPr="004E2245" w:rsidRDefault="001F22EE" w:rsidP="001F22EE">
      <w:pPr>
        <w:rPr>
          <w:rFonts w:ascii="Times New Roman" w:hAnsi="Times New Roman"/>
        </w:rPr>
      </w:pPr>
      <w:r w:rsidRPr="004E2245">
        <w:rPr>
          <w:rFonts w:ascii="Times New Roman" w:hAnsi="Times New Roman"/>
          <w:shd w:val="clear" w:color="auto" w:fill="FFFFFF"/>
        </w:rPr>
        <w:tab/>
        <w:t>ADECA and t</w:t>
      </w:r>
      <w:r w:rsidRPr="004E2245">
        <w:rPr>
          <w:rFonts w:ascii="Times New Roman" w:hAnsi="Times New Roman"/>
        </w:rPr>
        <w:t xml:space="preserve">he State’s units of local government (cities, towns, and counties) who are recipients of </w:t>
      </w:r>
      <w:r w:rsidR="004E2245">
        <w:rPr>
          <w:rFonts w:ascii="Times New Roman" w:hAnsi="Times New Roman"/>
        </w:rPr>
        <w:t>th</w:t>
      </w:r>
      <w:r w:rsidR="00B76415">
        <w:rPr>
          <w:rFonts w:ascii="Times New Roman" w:hAnsi="Times New Roman"/>
        </w:rPr>
        <w:t xml:space="preserve">is </w:t>
      </w:r>
      <w:r w:rsidRPr="004E2245">
        <w:rPr>
          <w:rFonts w:ascii="Times New Roman" w:hAnsi="Times New Roman"/>
        </w:rPr>
        <w:t>CDBG</w:t>
      </w:r>
      <w:r w:rsidR="004E2245" w:rsidRPr="004E2245">
        <w:rPr>
          <w:rFonts w:ascii="Times New Roman" w:hAnsi="Times New Roman"/>
        </w:rPr>
        <w:t>-DR</w:t>
      </w:r>
      <w:r w:rsidRPr="004E2245">
        <w:rPr>
          <w:rFonts w:ascii="Times New Roman" w:hAnsi="Times New Roman"/>
        </w:rPr>
        <w:t xml:space="preserve"> grant</w:t>
      </w:r>
      <w:r w:rsidR="00B76415">
        <w:rPr>
          <w:rFonts w:ascii="Times New Roman" w:hAnsi="Times New Roman"/>
        </w:rPr>
        <w:t>’s</w:t>
      </w:r>
      <w:r w:rsidRPr="004E2245">
        <w:rPr>
          <w:rFonts w:ascii="Times New Roman" w:hAnsi="Times New Roman"/>
        </w:rPr>
        <w:t xml:space="preserve"> funds must follow HUD’s federal CDBG</w:t>
      </w:r>
      <w:r w:rsidR="00CE1F69">
        <w:rPr>
          <w:rFonts w:ascii="Times New Roman" w:hAnsi="Times New Roman"/>
        </w:rPr>
        <w:t>-DR</w:t>
      </w:r>
      <w:r w:rsidRPr="004E2245">
        <w:rPr>
          <w:rFonts w:ascii="Times New Roman" w:hAnsi="Times New Roman"/>
        </w:rPr>
        <w:t xml:space="preserve"> Program laws, rules, regulations, and program guidelines as well as State and local laws, rules, and regulations, and ADECA’s policies and procedures for </w:t>
      </w:r>
      <w:r w:rsidR="003D5E44">
        <w:rPr>
          <w:rFonts w:ascii="Times New Roman" w:hAnsi="Times New Roman"/>
        </w:rPr>
        <w:t xml:space="preserve">grant </w:t>
      </w:r>
      <w:r w:rsidRPr="004E2245">
        <w:rPr>
          <w:rFonts w:ascii="Times New Roman" w:hAnsi="Times New Roman"/>
        </w:rPr>
        <w:t>program implementation.  Respondents to this RF</w:t>
      </w:r>
      <w:r w:rsidR="003D5E44">
        <w:rPr>
          <w:rFonts w:ascii="Times New Roman" w:hAnsi="Times New Roman"/>
        </w:rPr>
        <w:t>P</w:t>
      </w:r>
      <w:r w:rsidRPr="004E2245">
        <w:rPr>
          <w:rFonts w:ascii="Times New Roman" w:hAnsi="Times New Roman"/>
        </w:rPr>
        <w:t xml:space="preserve"> are strongly encouraged to research and read these laws, rules, and regulations prior to submitting a response to this RF</w:t>
      </w:r>
      <w:r w:rsidR="00CE1F69">
        <w:rPr>
          <w:rFonts w:ascii="Times New Roman" w:hAnsi="Times New Roman"/>
        </w:rPr>
        <w:t>P</w:t>
      </w:r>
      <w:r w:rsidR="00323502">
        <w:rPr>
          <w:rFonts w:ascii="Times New Roman" w:hAnsi="Times New Roman"/>
        </w:rPr>
        <w:t xml:space="preserve">, </w:t>
      </w:r>
      <w:r w:rsidR="00BD18C1">
        <w:rPr>
          <w:rFonts w:ascii="Times New Roman" w:hAnsi="Times New Roman"/>
        </w:rPr>
        <w:t xml:space="preserve">with particular attention </w:t>
      </w:r>
      <w:r w:rsidR="00647959">
        <w:rPr>
          <w:rFonts w:ascii="Times New Roman" w:hAnsi="Times New Roman"/>
        </w:rPr>
        <w:t xml:space="preserve">paid </w:t>
      </w:r>
      <w:r w:rsidR="00BD18C1">
        <w:rPr>
          <w:rFonts w:ascii="Times New Roman" w:hAnsi="Times New Roman"/>
        </w:rPr>
        <w:t xml:space="preserve">to </w:t>
      </w:r>
      <w:r w:rsidR="00323502">
        <w:rPr>
          <w:rFonts w:ascii="Times New Roman" w:hAnsi="Times New Roman"/>
        </w:rPr>
        <w:t xml:space="preserve">HUD’s Notice published in the </w:t>
      </w:r>
      <w:r w:rsidR="00BD18C1">
        <w:rPr>
          <w:rFonts w:ascii="Times New Roman" w:hAnsi="Times New Roman"/>
        </w:rPr>
        <w:t xml:space="preserve">Federal Register on </w:t>
      </w:r>
      <w:r w:rsidR="00B5033D">
        <w:rPr>
          <w:rFonts w:ascii="Times New Roman" w:hAnsi="Times New Roman"/>
        </w:rPr>
        <w:t xml:space="preserve">February 3, </w:t>
      </w:r>
      <w:proofErr w:type="gramStart"/>
      <w:r w:rsidR="00B5033D">
        <w:rPr>
          <w:rFonts w:ascii="Times New Roman" w:hAnsi="Times New Roman"/>
        </w:rPr>
        <w:t>2022</w:t>
      </w:r>
      <w:proofErr w:type="gramEnd"/>
      <w:r w:rsidR="00B5033D">
        <w:rPr>
          <w:rFonts w:ascii="Times New Roman" w:hAnsi="Times New Roman"/>
        </w:rPr>
        <w:t xml:space="preserve"> </w:t>
      </w:r>
      <w:r w:rsidR="00BD18C1">
        <w:rPr>
          <w:rFonts w:ascii="Times New Roman" w:hAnsi="Times New Roman"/>
        </w:rPr>
        <w:t xml:space="preserve">in </w:t>
      </w:r>
      <w:r w:rsidR="006F0456">
        <w:rPr>
          <w:rFonts w:ascii="Times New Roman" w:hAnsi="Times New Roman"/>
        </w:rPr>
        <w:t>Volume 87, Number 23</w:t>
      </w:r>
      <w:r w:rsidR="00BD18C1">
        <w:rPr>
          <w:rFonts w:ascii="Times New Roman" w:hAnsi="Times New Roman"/>
        </w:rPr>
        <w:t xml:space="preserve"> on </w:t>
      </w:r>
      <w:r w:rsidR="006F0456">
        <w:rPr>
          <w:rFonts w:ascii="Times New Roman" w:hAnsi="Times New Roman"/>
        </w:rPr>
        <w:t xml:space="preserve">pages </w:t>
      </w:r>
      <w:r w:rsidR="00644AE3">
        <w:rPr>
          <w:rFonts w:ascii="Times New Roman" w:hAnsi="Times New Roman"/>
        </w:rPr>
        <w:t>6364-6392</w:t>
      </w:r>
      <w:r w:rsidRPr="004E2245">
        <w:rPr>
          <w:rFonts w:ascii="Times New Roman" w:hAnsi="Times New Roman"/>
        </w:rPr>
        <w:t>.</w:t>
      </w:r>
    </w:p>
    <w:p w14:paraId="5A78CAC5" w14:textId="394FA7C7" w:rsidR="00F30462" w:rsidRDefault="00F30462" w:rsidP="00F30462">
      <w:pPr>
        <w:widowControl w:val="0"/>
        <w:rPr>
          <w:rFonts w:ascii="Times New Roman" w:eastAsia="Garamond" w:hAnsi="Times New Roman"/>
          <w:spacing w:val="-1"/>
        </w:rPr>
      </w:pPr>
    </w:p>
    <w:p w14:paraId="61D030F5" w14:textId="77777777" w:rsidR="00315463" w:rsidRPr="00C51CEB" w:rsidRDefault="00315463" w:rsidP="00315463">
      <w:pPr>
        <w:widowControl w:val="0"/>
        <w:outlineLvl w:val="0"/>
        <w:rPr>
          <w:rFonts w:ascii="Times New Roman" w:eastAsia="Garamond" w:hAnsi="Times New Roman"/>
          <w:spacing w:val="-1"/>
        </w:rPr>
      </w:pPr>
      <w:r w:rsidRPr="00C51CEB">
        <w:rPr>
          <w:rFonts w:ascii="Times New Roman" w:eastAsia="Garamond" w:hAnsi="Times New Roman"/>
          <w:b/>
          <w:bCs/>
          <w:spacing w:val="-1"/>
        </w:rPr>
        <w:t>Questions</w:t>
      </w:r>
    </w:p>
    <w:p w14:paraId="0AF3003F" w14:textId="4D76D505" w:rsidR="00315463" w:rsidRPr="00C51CEB" w:rsidRDefault="00315463" w:rsidP="00315463">
      <w:pPr>
        <w:widowControl w:val="0"/>
        <w:outlineLvl w:val="0"/>
        <w:rPr>
          <w:rFonts w:ascii="Times New Roman" w:eastAsia="Garamond" w:hAnsi="Times New Roman"/>
          <w:spacing w:val="-1"/>
        </w:rPr>
      </w:pPr>
      <w:r w:rsidRPr="00C51CEB">
        <w:rPr>
          <w:rFonts w:ascii="Times New Roman" w:eastAsia="Garamond" w:hAnsi="Times New Roman"/>
        </w:rPr>
        <w:tab/>
        <w:t xml:space="preserve">All </w:t>
      </w:r>
      <w:r w:rsidRPr="00C51CEB">
        <w:rPr>
          <w:rFonts w:ascii="Times New Roman" w:eastAsia="Garamond" w:hAnsi="Times New Roman"/>
          <w:spacing w:val="-1"/>
        </w:rPr>
        <w:t>questions</w:t>
      </w:r>
      <w:r w:rsidRPr="00C51CEB">
        <w:rPr>
          <w:rFonts w:ascii="Times New Roman" w:eastAsia="Garamond" w:hAnsi="Times New Roman"/>
          <w:spacing w:val="-3"/>
        </w:rPr>
        <w:t xml:space="preserve"> are to be directed to the attention of Mr. Shabbir Olia, </w:t>
      </w:r>
      <w:r w:rsidR="00140AF1" w:rsidRPr="00C51CEB">
        <w:rPr>
          <w:rFonts w:ascii="Times New Roman" w:eastAsia="Garamond" w:hAnsi="Times New Roman"/>
          <w:spacing w:val="-3"/>
        </w:rPr>
        <w:t xml:space="preserve">the </w:t>
      </w:r>
      <w:r w:rsidRPr="00C51CEB">
        <w:rPr>
          <w:rFonts w:ascii="Times New Roman" w:eastAsia="Garamond" w:hAnsi="Times New Roman"/>
          <w:spacing w:val="-3"/>
        </w:rPr>
        <w:t xml:space="preserve">ADECA CED Division Chief, by email </w:t>
      </w:r>
      <w:r w:rsidRPr="00C51CEB">
        <w:rPr>
          <w:rFonts w:ascii="Times New Roman" w:eastAsia="Garamond" w:hAnsi="Times New Roman"/>
          <w:spacing w:val="-1"/>
        </w:rPr>
        <w:t xml:space="preserve">to </w:t>
      </w:r>
      <w:hyperlink r:id="rId7" w:history="1">
        <w:r w:rsidRPr="00C51CEB">
          <w:rPr>
            <w:rStyle w:val="Hyperlink"/>
            <w:rFonts w:ascii="Times New Roman" w:eastAsia="Garamond" w:hAnsi="Times New Roman"/>
            <w:color w:val="auto"/>
            <w:spacing w:val="-1"/>
          </w:rPr>
          <w:t>Shabbir.olia@adeca.alabama.gov</w:t>
        </w:r>
      </w:hyperlink>
      <w:r w:rsidRPr="00C51CEB">
        <w:rPr>
          <w:rFonts w:ascii="Times New Roman" w:eastAsia="Garamond" w:hAnsi="Times New Roman"/>
          <w:spacing w:val="-1"/>
        </w:rPr>
        <w:t xml:space="preserve"> or by telephone to 334-242-5468.</w:t>
      </w:r>
    </w:p>
    <w:p w14:paraId="1E31C1A4" w14:textId="4E5D9576" w:rsidR="00093DFD" w:rsidRPr="00C51CEB" w:rsidRDefault="00315463" w:rsidP="003744B7">
      <w:pPr>
        <w:widowControl w:val="0"/>
        <w:outlineLvl w:val="0"/>
        <w:rPr>
          <w:rFonts w:ascii="Times New Roman" w:eastAsia="Garamond" w:hAnsi="Times New Roman"/>
          <w:spacing w:val="-3"/>
        </w:rPr>
      </w:pPr>
      <w:r w:rsidRPr="00C51CEB">
        <w:rPr>
          <w:rFonts w:ascii="Times New Roman" w:eastAsia="Garamond" w:hAnsi="Times New Roman"/>
          <w:spacing w:val="-1"/>
        </w:rPr>
        <w:tab/>
      </w:r>
      <w:r w:rsidR="00140AF1" w:rsidRPr="00C51CEB">
        <w:rPr>
          <w:rFonts w:ascii="Times New Roman" w:eastAsia="Garamond" w:hAnsi="Times New Roman"/>
          <w:spacing w:val="-1"/>
        </w:rPr>
        <w:t xml:space="preserve">As and when additional information </w:t>
      </w:r>
      <w:r w:rsidR="007607D4" w:rsidRPr="00C51CEB">
        <w:rPr>
          <w:rFonts w:ascii="Times New Roman" w:eastAsia="Garamond" w:hAnsi="Times New Roman"/>
          <w:spacing w:val="-1"/>
        </w:rPr>
        <w:t>becomes available on th</w:t>
      </w:r>
      <w:r w:rsidR="00073FBC">
        <w:rPr>
          <w:rFonts w:ascii="Times New Roman" w:eastAsia="Garamond" w:hAnsi="Times New Roman"/>
          <w:spacing w:val="-1"/>
        </w:rPr>
        <w:t xml:space="preserve">is </w:t>
      </w:r>
      <w:r w:rsidR="007607D4" w:rsidRPr="00C51CEB">
        <w:rPr>
          <w:rFonts w:ascii="Times New Roman" w:eastAsia="Garamond" w:hAnsi="Times New Roman"/>
          <w:spacing w:val="-1"/>
        </w:rPr>
        <w:t xml:space="preserve">CDBG-DR </w:t>
      </w:r>
      <w:r w:rsidR="00073FBC">
        <w:rPr>
          <w:rFonts w:ascii="Times New Roman" w:eastAsia="Garamond" w:hAnsi="Times New Roman"/>
          <w:spacing w:val="-1"/>
        </w:rPr>
        <w:t xml:space="preserve">grant </w:t>
      </w:r>
      <w:r w:rsidR="007607D4" w:rsidRPr="00C51CEB">
        <w:rPr>
          <w:rFonts w:ascii="Times New Roman" w:eastAsia="Garamond" w:hAnsi="Times New Roman"/>
          <w:spacing w:val="-1"/>
        </w:rPr>
        <w:t>that</w:t>
      </w:r>
      <w:r w:rsidR="007607D4" w:rsidRPr="00C51CEB">
        <w:rPr>
          <w:rFonts w:ascii="Times New Roman" w:eastAsia="Garamond" w:hAnsi="Times New Roman"/>
          <w:spacing w:val="-4"/>
        </w:rPr>
        <w:t xml:space="preserve"> is the subject of this RFP</w:t>
      </w:r>
      <w:r w:rsidR="00CF0031" w:rsidRPr="00C51CEB">
        <w:rPr>
          <w:rFonts w:ascii="Times New Roman" w:eastAsia="Garamond" w:hAnsi="Times New Roman"/>
          <w:spacing w:val="-4"/>
        </w:rPr>
        <w:t xml:space="preserve">, </w:t>
      </w:r>
      <w:r w:rsidRPr="00C51CEB">
        <w:rPr>
          <w:rFonts w:ascii="Times New Roman" w:eastAsia="Garamond" w:hAnsi="Times New Roman"/>
          <w:spacing w:val="-1"/>
        </w:rPr>
        <w:t xml:space="preserve">ADECA will post </w:t>
      </w:r>
      <w:r w:rsidR="00C63C14" w:rsidRPr="00C51CEB">
        <w:rPr>
          <w:rFonts w:ascii="Times New Roman" w:eastAsia="Garamond" w:hAnsi="Times New Roman"/>
          <w:spacing w:val="-1"/>
        </w:rPr>
        <w:t xml:space="preserve">that </w:t>
      </w:r>
      <w:r w:rsidRPr="00C51CEB">
        <w:rPr>
          <w:rFonts w:ascii="Times New Roman" w:eastAsia="Garamond" w:hAnsi="Times New Roman"/>
          <w:spacing w:val="-1"/>
        </w:rPr>
        <w:t>information</w:t>
      </w:r>
      <w:r w:rsidRPr="00C51CEB">
        <w:rPr>
          <w:rFonts w:ascii="Times New Roman" w:eastAsia="Garamond" w:hAnsi="Times New Roman"/>
        </w:rPr>
        <w:t xml:space="preserve"> on </w:t>
      </w:r>
      <w:r w:rsidRPr="00C51CEB">
        <w:rPr>
          <w:rFonts w:ascii="Times New Roman" w:eastAsia="Garamond" w:hAnsi="Times New Roman"/>
          <w:spacing w:val="-1"/>
        </w:rPr>
        <w:t>the ADECA website</w:t>
      </w:r>
      <w:r w:rsidRPr="00C51CEB">
        <w:rPr>
          <w:rFonts w:ascii="Times New Roman" w:eastAsia="Garamond" w:hAnsi="Times New Roman"/>
          <w:spacing w:val="-3"/>
        </w:rPr>
        <w:t xml:space="preserve"> at </w:t>
      </w:r>
      <w:hyperlink r:id="rId8" w:history="1">
        <w:r w:rsidRPr="00C51CEB">
          <w:rPr>
            <w:rStyle w:val="Hyperlink"/>
            <w:rFonts w:ascii="Times New Roman" w:eastAsia="Garamond" w:hAnsi="Times New Roman"/>
            <w:color w:val="auto"/>
            <w:spacing w:val="-3"/>
          </w:rPr>
          <w:t>www.adeca.alabama.gov</w:t>
        </w:r>
      </w:hyperlink>
      <w:r w:rsidRPr="00C51CEB">
        <w:rPr>
          <w:rFonts w:ascii="Times New Roman" w:eastAsia="Garamond" w:hAnsi="Times New Roman"/>
          <w:spacing w:val="-3"/>
        </w:rPr>
        <w:t>.</w:t>
      </w:r>
      <w:r w:rsidR="00C63C14" w:rsidRPr="00C51CEB">
        <w:rPr>
          <w:rFonts w:ascii="Times New Roman" w:eastAsia="Garamond" w:hAnsi="Times New Roman"/>
          <w:spacing w:val="-3"/>
        </w:rPr>
        <w:t xml:space="preserve">  Respondents and </w:t>
      </w:r>
      <w:r w:rsidR="00073FBC">
        <w:rPr>
          <w:rFonts w:ascii="Times New Roman" w:eastAsia="Garamond" w:hAnsi="Times New Roman"/>
          <w:spacing w:val="-3"/>
        </w:rPr>
        <w:t xml:space="preserve">other </w:t>
      </w:r>
      <w:r w:rsidR="00C63C14" w:rsidRPr="00C51CEB">
        <w:rPr>
          <w:rFonts w:ascii="Times New Roman" w:eastAsia="Garamond" w:hAnsi="Times New Roman"/>
          <w:spacing w:val="-3"/>
        </w:rPr>
        <w:t>interested parties are encouraged to frequently check the ADECA website for</w:t>
      </w:r>
      <w:r w:rsidR="00073FBC">
        <w:rPr>
          <w:rFonts w:ascii="Times New Roman" w:eastAsia="Garamond" w:hAnsi="Times New Roman"/>
          <w:spacing w:val="-3"/>
        </w:rPr>
        <w:t xml:space="preserve"> this </w:t>
      </w:r>
      <w:r w:rsidR="004F550B" w:rsidRPr="00C51CEB">
        <w:rPr>
          <w:rFonts w:ascii="Times New Roman" w:eastAsia="Garamond" w:hAnsi="Times New Roman"/>
          <w:spacing w:val="-1"/>
        </w:rPr>
        <w:t xml:space="preserve">CDBG-DR </w:t>
      </w:r>
      <w:r w:rsidR="00073FBC">
        <w:rPr>
          <w:rFonts w:ascii="Times New Roman" w:eastAsia="Garamond" w:hAnsi="Times New Roman"/>
          <w:spacing w:val="-1"/>
        </w:rPr>
        <w:t xml:space="preserve">grant’s </w:t>
      </w:r>
      <w:r w:rsidR="003B4D0A" w:rsidRPr="00C51CEB">
        <w:rPr>
          <w:rFonts w:ascii="Times New Roman" w:eastAsia="Garamond" w:hAnsi="Times New Roman"/>
          <w:spacing w:val="-3"/>
        </w:rPr>
        <w:t>updates</w:t>
      </w:r>
      <w:r w:rsidR="00DC65A1" w:rsidRPr="00C51CEB">
        <w:rPr>
          <w:rFonts w:ascii="Times New Roman" w:eastAsia="Garamond" w:hAnsi="Times New Roman"/>
          <w:spacing w:val="-3"/>
        </w:rPr>
        <w:t xml:space="preserve">, and are also encouraged to check the HUD website at </w:t>
      </w:r>
      <w:hyperlink r:id="rId9" w:history="1">
        <w:r w:rsidR="00DC65A1" w:rsidRPr="00C51CEB">
          <w:rPr>
            <w:rStyle w:val="Hyperlink"/>
            <w:rFonts w:ascii="Times New Roman" w:eastAsia="Garamond" w:hAnsi="Times New Roman"/>
            <w:color w:val="auto"/>
            <w:spacing w:val="-3"/>
          </w:rPr>
          <w:t>www.hud.gov</w:t>
        </w:r>
      </w:hyperlink>
      <w:r w:rsidR="00DC65A1" w:rsidRPr="00C51CEB">
        <w:rPr>
          <w:rFonts w:ascii="Times New Roman" w:eastAsia="Garamond" w:hAnsi="Times New Roman"/>
          <w:spacing w:val="-3"/>
        </w:rPr>
        <w:t xml:space="preserve"> as well as the HUD Exchange website at</w:t>
      </w:r>
      <w:r w:rsidR="00EF16C0" w:rsidRPr="00C51CEB">
        <w:rPr>
          <w:rFonts w:ascii="Times New Roman" w:eastAsia="Garamond" w:hAnsi="Times New Roman"/>
          <w:spacing w:val="-3"/>
        </w:rPr>
        <w:t xml:space="preserve"> </w:t>
      </w:r>
      <w:hyperlink r:id="rId10" w:history="1">
        <w:r w:rsidR="00EF16C0" w:rsidRPr="00C51CEB">
          <w:rPr>
            <w:rStyle w:val="Hyperlink"/>
            <w:rFonts w:ascii="Times New Roman" w:eastAsia="Garamond" w:hAnsi="Times New Roman"/>
            <w:color w:val="auto"/>
            <w:spacing w:val="-3"/>
          </w:rPr>
          <w:t>www.hudexchange.info</w:t>
        </w:r>
      </w:hyperlink>
      <w:r w:rsidR="003744B7" w:rsidRPr="00C51CEB">
        <w:rPr>
          <w:rFonts w:ascii="Times New Roman" w:eastAsia="Garamond" w:hAnsi="Times New Roman"/>
          <w:spacing w:val="-3"/>
        </w:rPr>
        <w:t xml:space="preserve"> for </w:t>
      </w:r>
      <w:r w:rsidR="00073FBC">
        <w:rPr>
          <w:rFonts w:ascii="Times New Roman" w:eastAsia="Garamond" w:hAnsi="Times New Roman"/>
          <w:spacing w:val="-3"/>
        </w:rPr>
        <w:t xml:space="preserve">this </w:t>
      </w:r>
      <w:r w:rsidR="004F550B" w:rsidRPr="00C51CEB">
        <w:rPr>
          <w:rFonts w:ascii="Times New Roman" w:eastAsia="Garamond" w:hAnsi="Times New Roman"/>
          <w:spacing w:val="-1"/>
        </w:rPr>
        <w:t xml:space="preserve">CDBG-DR </w:t>
      </w:r>
      <w:r w:rsidR="00073FBC">
        <w:rPr>
          <w:rFonts w:ascii="Times New Roman" w:eastAsia="Garamond" w:hAnsi="Times New Roman"/>
          <w:spacing w:val="-1"/>
        </w:rPr>
        <w:t xml:space="preserve">grant’s </w:t>
      </w:r>
      <w:r w:rsidR="003744B7" w:rsidRPr="00C51CEB">
        <w:rPr>
          <w:rFonts w:ascii="Times New Roman" w:eastAsia="Garamond" w:hAnsi="Times New Roman"/>
          <w:spacing w:val="-3"/>
        </w:rPr>
        <w:t>updates.</w:t>
      </w:r>
    </w:p>
    <w:p w14:paraId="52A92F10" w14:textId="74425A47" w:rsidR="00A77B50" w:rsidRDefault="00A77B50" w:rsidP="003744B7">
      <w:pPr>
        <w:widowControl w:val="0"/>
        <w:outlineLvl w:val="0"/>
        <w:rPr>
          <w:rFonts w:ascii="Times New Roman" w:eastAsia="Garamond" w:hAnsi="Times New Roman"/>
          <w:spacing w:val="-3"/>
        </w:rPr>
      </w:pPr>
    </w:p>
    <w:p w14:paraId="308E430A" w14:textId="5CAEAA2D" w:rsidR="00D61B1E" w:rsidRDefault="00D61B1E" w:rsidP="003744B7">
      <w:pPr>
        <w:widowControl w:val="0"/>
        <w:outlineLvl w:val="0"/>
        <w:rPr>
          <w:rFonts w:ascii="Times New Roman" w:eastAsia="Garamond" w:hAnsi="Times New Roman"/>
          <w:spacing w:val="-3"/>
        </w:rPr>
      </w:pPr>
    </w:p>
    <w:p w14:paraId="78AD13E2" w14:textId="77777777" w:rsidR="00A77B50" w:rsidRPr="00647959" w:rsidRDefault="00A77B50" w:rsidP="00A77B50">
      <w:pPr>
        <w:jc w:val="center"/>
        <w:rPr>
          <w:rFonts w:ascii="Times New Roman" w:hAnsi="Times New Roman"/>
        </w:rPr>
      </w:pPr>
      <w:r w:rsidRPr="00647959">
        <w:rPr>
          <w:rFonts w:ascii="Times New Roman" w:hAnsi="Times New Roman"/>
          <w:b/>
          <w:bCs/>
        </w:rPr>
        <w:lastRenderedPageBreak/>
        <w:t>Certification Form Note</w:t>
      </w:r>
    </w:p>
    <w:p w14:paraId="22E0B9C4" w14:textId="77777777" w:rsidR="00A77B50" w:rsidRPr="00647959" w:rsidRDefault="00A77B50" w:rsidP="00A77B50">
      <w:pPr>
        <w:rPr>
          <w:rFonts w:ascii="Times New Roman" w:hAnsi="Times New Roman"/>
        </w:rPr>
      </w:pPr>
    </w:p>
    <w:p w14:paraId="1F3A8314" w14:textId="77777777" w:rsidR="00D50254" w:rsidRDefault="00A77B50" w:rsidP="00D50254">
      <w:pPr>
        <w:jc w:val="center"/>
        <w:rPr>
          <w:rFonts w:ascii="Times New Roman" w:hAnsi="Times New Roman"/>
        </w:rPr>
      </w:pPr>
      <w:r w:rsidRPr="00647959">
        <w:rPr>
          <w:rFonts w:ascii="Times New Roman" w:hAnsi="Times New Roman"/>
        </w:rPr>
        <w:t>THIS PAGE MUST BE COMPLETED AND INCLUDED</w:t>
      </w:r>
    </w:p>
    <w:p w14:paraId="22436700" w14:textId="22C36937" w:rsidR="00A77B50" w:rsidRPr="00647959" w:rsidRDefault="00A77B50" w:rsidP="00D50254">
      <w:pPr>
        <w:jc w:val="center"/>
        <w:rPr>
          <w:rFonts w:ascii="Times New Roman" w:hAnsi="Times New Roman"/>
        </w:rPr>
      </w:pPr>
      <w:r w:rsidRPr="00647959">
        <w:rPr>
          <w:rFonts w:ascii="Times New Roman" w:hAnsi="Times New Roman"/>
        </w:rPr>
        <w:t>WITH THE RESPONDENT’S RF</w:t>
      </w:r>
      <w:r w:rsidR="00647959" w:rsidRPr="00647959">
        <w:rPr>
          <w:rFonts w:ascii="Times New Roman" w:hAnsi="Times New Roman"/>
        </w:rPr>
        <w:t>P</w:t>
      </w:r>
      <w:r w:rsidRPr="00647959">
        <w:rPr>
          <w:rFonts w:ascii="Times New Roman" w:hAnsi="Times New Roman"/>
        </w:rPr>
        <w:t xml:space="preserve"> SUBMISSION</w:t>
      </w:r>
    </w:p>
    <w:p w14:paraId="0ED339D4" w14:textId="77777777" w:rsidR="00A77B50" w:rsidRPr="00647959" w:rsidRDefault="00A77B50" w:rsidP="00A77B50">
      <w:pPr>
        <w:rPr>
          <w:rFonts w:ascii="Times New Roman" w:hAnsi="Times New Roman"/>
        </w:rPr>
      </w:pPr>
    </w:p>
    <w:p w14:paraId="585E30C9" w14:textId="6628E463" w:rsidR="00A77B50" w:rsidRPr="00647959" w:rsidRDefault="00A77B50" w:rsidP="00A77B50">
      <w:pPr>
        <w:rPr>
          <w:rFonts w:ascii="Times New Roman" w:hAnsi="Times New Roman"/>
        </w:rPr>
      </w:pPr>
      <w:r w:rsidRPr="00647959">
        <w:rPr>
          <w:rFonts w:ascii="Times New Roman" w:hAnsi="Times New Roman"/>
        </w:rPr>
        <w:tab/>
        <w:t>The undersigned hereby certifies, on behalf of the Respondent named in this Certification Form Note (the “Respondent”), that the information provided in this RF</w:t>
      </w:r>
      <w:r w:rsidR="00647959" w:rsidRPr="00647959">
        <w:rPr>
          <w:rFonts w:ascii="Times New Roman" w:hAnsi="Times New Roman"/>
        </w:rPr>
        <w:t>P</w:t>
      </w:r>
      <w:r w:rsidRPr="00647959">
        <w:rPr>
          <w:rFonts w:ascii="Times New Roman" w:hAnsi="Times New Roman"/>
        </w:rPr>
        <w:t xml:space="preserve"> response submitted to the Alabama Department of Economic and Community Affairs (ADECA) is accurate and complete, and I am duly authorized to submit same as part of this RF</w:t>
      </w:r>
      <w:r w:rsidR="00647959" w:rsidRPr="00647959">
        <w:rPr>
          <w:rFonts w:ascii="Times New Roman" w:hAnsi="Times New Roman"/>
        </w:rPr>
        <w:t>P</w:t>
      </w:r>
      <w:r w:rsidRPr="00647959">
        <w:rPr>
          <w:rFonts w:ascii="Times New Roman" w:hAnsi="Times New Roman"/>
        </w:rPr>
        <w:t xml:space="preserve"> response.  I hereby certify that the Respondent has reviewed this RF</w:t>
      </w:r>
      <w:r w:rsidR="00647959" w:rsidRPr="00647959">
        <w:rPr>
          <w:rFonts w:ascii="Times New Roman" w:hAnsi="Times New Roman"/>
        </w:rPr>
        <w:t>P</w:t>
      </w:r>
      <w:r w:rsidRPr="00647959">
        <w:rPr>
          <w:rFonts w:ascii="Times New Roman" w:hAnsi="Times New Roman"/>
        </w:rPr>
        <w:t xml:space="preserve"> in its entirety and accepts its terms and conditions.</w:t>
      </w:r>
    </w:p>
    <w:p w14:paraId="308286C2" w14:textId="77777777" w:rsidR="00A77B50" w:rsidRPr="00647959" w:rsidRDefault="00A77B50" w:rsidP="00A77B50">
      <w:pPr>
        <w:pStyle w:val="BodyText"/>
        <w:rPr>
          <w:rFonts w:ascii="Times New Roman" w:hAnsi="Times New Roman"/>
        </w:rPr>
      </w:pPr>
    </w:p>
    <w:p w14:paraId="1A787DFF" w14:textId="77777777" w:rsidR="00A77B50" w:rsidRPr="00647959" w:rsidRDefault="00A77B50" w:rsidP="00A77B50">
      <w:pPr>
        <w:pStyle w:val="BodyText"/>
        <w:rPr>
          <w:rFonts w:ascii="Times New Roman" w:hAnsi="Times New Roman"/>
        </w:rPr>
      </w:pPr>
    </w:p>
    <w:p w14:paraId="1B8657FC" w14:textId="77777777" w:rsidR="00A77B50" w:rsidRPr="00647959" w:rsidRDefault="00A77B50" w:rsidP="00A77B50">
      <w:pPr>
        <w:pStyle w:val="BodyText"/>
        <w:rPr>
          <w:rFonts w:ascii="Times New Roman" w:hAnsi="Times New Roman"/>
        </w:rPr>
      </w:pPr>
      <w:r w:rsidRPr="00647959">
        <w:rPr>
          <w:rFonts w:ascii="Times New Roman" w:hAnsi="Times New Roman"/>
        </w:rPr>
        <w:t xml:space="preserve">______________________________________________ </w:t>
      </w:r>
    </w:p>
    <w:p w14:paraId="0BEA28CE" w14:textId="77777777" w:rsidR="00A77B50" w:rsidRPr="00647959" w:rsidRDefault="00A77B50" w:rsidP="00A77B50">
      <w:pPr>
        <w:pStyle w:val="BodyText"/>
        <w:rPr>
          <w:rFonts w:ascii="Times New Roman" w:hAnsi="Times New Roman"/>
        </w:rPr>
      </w:pPr>
      <w:r w:rsidRPr="00647959">
        <w:rPr>
          <w:rFonts w:ascii="Times New Roman" w:hAnsi="Times New Roman"/>
        </w:rPr>
        <w:t>Name of Respondent</w:t>
      </w:r>
    </w:p>
    <w:p w14:paraId="312C1A8A" w14:textId="77777777" w:rsidR="00A77B50" w:rsidRPr="00647959" w:rsidRDefault="00A77B50" w:rsidP="00A77B50">
      <w:pPr>
        <w:pStyle w:val="BodyText"/>
        <w:rPr>
          <w:rFonts w:ascii="Times New Roman" w:hAnsi="Times New Roman"/>
        </w:rPr>
      </w:pPr>
    </w:p>
    <w:p w14:paraId="0402E05A" w14:textId="77777777" w:rsidR="00A77B50" w:rsidRPr="00647959" w:rsidRDefault="00A77B50" w:rsidP="00A77B50">
      <w:pPr>
        <w:pStyle w:val="BodyText"/>
        <w:rPr>
          <w:rFonts w:ascii="Times New Roman" w:hAnsi="Times New Roman"/>
        </w:rPr>
      </w:pPr>
      <w:r w:rsidRPr="00647959">
        <w:rPr>
          <w:rFonts w:ascii="Times New Roman" w:hAnsi="Times New Roman"/>
        </w:rPr>
        <w:t xml:space="preserve">______________________________________________ </w:t>
      </w:r>
    </w:p>
    <w:p w14:paraId="7D65835B" w14:textId="77777777" w:rsidR="00A77B50" w:rsidRPr="00647959" w:rsidRDefault="00A77B50" w:rsidP="00A77B50">
      <w:pPr>
        <w:pStyle w:val="BodyText"/>
        <w:rPr>
          <w:rFonts w:ascii="Times New Roman" w:hAnsi="Times New Roman"/>
        </w:rPr>
      </w:pPr>
      <w:r w:rsidRPr="00647959">
        <w:rPr>
          <w:rFonts w:ascii="Times New Roman" w:hAnsi="Times New Roman"/>
        </w:rPr>
        <w:t>Typed Name of Respondent’s Authorized Representative</w:t>
      </w:r>
    </w:p>
    <w:p w14:paraId="3A6D2FC6" w14:textId="77777777" w:rsidR="00A77B50" w:rsidRPr="00647959" w:rsidRDefault="00A77B50" w:rsidP="00A77B50">
      <w:pPr>
        <w:pStyle w:val="BodyText"/>
        <w:rPr>
          <w:rFonts w:ascii="Times New Roman" w:hAnsi="Times New Roman"/>
        </w:rPr>
      </w:pPr>
    </w:p>
    <w:p w14:paraId="09CE8032" w14:textId="77777777" w:rsidR="00A77B50" w:rsidRPr="00647959" w:rsidRDefault="00A77B50" w:rsidP="00A77B50">
      <w:pPr>
        <w:pStyle w:val="BodyText"/>
        <w:rPr>
          <w:rFonts w:ascii="Times New Roman" w:hAnsi="Times New Roman"/>
        </w:rPr>
      </w:pPr>
      <w:r w:rsidRPr="00647959">
        <w:rPr>
          <w:rFonts w:ascii="Times New Roman" w:hAnsi="Times New Roman"/>
        </w:rPr>
        <w:t xml:space="preserve">______________________________________________ </w:t>
      </w:r>
    </w:p>
    <w:p w14:paraId="5218B9A8" w14:textId="77777777" w:rsidR="00A77B50" w:rsidRPr="00647959" w:rsidRDefault="00A77B50" w:rsidP="00A77B50">
      <w:pPr>
        <w:pStyle w:val="BodyText"/>
        <w:rPr>
          <w:rFonts w:ascii="Times New Roman" w:hAnsi="Times New Roman"/>
        </w:rPr>
      </w:pPr>
      <w:r w:rsidRPr="00647959">
        <w:rPr>
          <w:rFonts w:ascii="Times New Roman" w:hAnsi="Times New Roman"/>
        </w:rPr>
        <w:t>Signature of Respondent’s Authorized Representative</w:t>
      </w:r>
    </w:p>
    <w:p w14:paraId="1997446A" w14:textId="77777777" w:rsidR="00A77B50" w:rsidRPr="00647959" w:rsidRDefault="00A77B50" w:rsidP="00A77B50">
      <w:pPr>
        <w:pStyle w:val="BodyText"/>
        <w:rPr>
          <w:rFonts w:ascii="Times New Roman" w:hAnsi="Times New Roman"/>
        </w:rPr>
      </w:pPr>
    </w:p>
    <w:p w14:paraId="5B285CF0" w14:textId="77777777" w:rsidR="00A77B50" w:rsidRPr="00647959" w:rsidRDefault="00A77B50" w:rsidP="00A77B50">
      <w:pPr>
        <w:pStyle w:val="BodyText"/>
        <w:rPr>
          <w:rFonts w:ascii="Times New Roman" w:hAnsi="Times New Roman"/>
        </w:rPr>
      </w:pPr>
      <w:r w:rsidRPr="00647959">
        <w:rPr>
          <w:rFonts w:ascii="Times New Roman" w:hAnsi="Times New Roman"/>
        </w:rPr>
        <w:t xml:space="preserve">______________________________________________ </w:t>
      </w:r>
    </w:p>
    <w:p w14:paraId="36825980" w14:textId="77777777" w:rsidR="00A77B50" w:rsidRPr="00647959" w:rsidRDefault="00A77B50" w:rsidP="00A77B50">
      <w:pPr>
        <w:pStyle w:val="BodyText"/>
        <w:rPr>
          <w:rFonts w:ascii="Times New Roman" w:hAnsi="Times New Roman"/>
        </w:rPr>
      </w:pPr>
      <w:r w:rsidRPr="00647959">
        <w:rPr>
          <w:rFonts w:ascii="Times New Roman" w:hAnsi="Times New Roman"/>
        </w:rPr>
        <w:t>Title of Respondent’s Authorized Representative</w:t>
      </w:r>
    </w:p>
    <w:p w14:paraId="41B05612" w14:textId="77777777" w:rsidR="00A77B50" w:rsidRPr="00647959" w:rsidRDefault="00A77B50" w:rsidP="00A77B50">
      <w:pPr>
        <w:pStyle w:val="BodyText"/>
        <w:rPr>
          <w:rFonts w:ascii="Times New Roman" w:hAnsi="Times New Roman"/>
        </w:rPr>
      </w:pPr>
    </w:p>
    <w:p w14:paraId="24E2D0D3" w14:textId="77777777" w:rsidR="00A77B50" w:rsidRPr="00647959" w:rsidRDefault="00A77B50" w:rsidP="00A77B50">
      <w:pPr>
        <w:pStyle w:val="BodyText"/>
        <w:rPr>
          <w:rFonts w:ascii="Times New Roman" w:hAnsi="Times New Roman"/>
        </w:rPr>
      </w:pPr>
      <w:r w:rsidRPr="00647959">
        <w:rPr>
          <w:rFonts w:ascii="Times New Roman" w:hAnsi="Times New Roman"/>
        </w:rPr>
        <w:t xml:space="preserve">______________________________________________ </w:t>
      </w:r>
    </w:p>
    <w:p w14:paraId="2C71F1CA" w14:textId="49CEA140" w:rsidR="00A77B50" w:rsidRDefault="00A77B50" w:rsidP="00A77B50">
      <w:pPr>
        <w:pStyle w:val="BodyText"/>
        <w:rPr>
          <w:rFonts w:ascii="Times New Roman" w:hAnsi="Times New Roman"/>
        </w:rPr>
      </w:pPr>
      <w:r w:rsidRPr="00647959">
        <w:rPr>
          <w:rFonts w:ascii="Times New Roman" w:hAnsi="Times New Roman"/>
        </w:rPr>
        <w:t>Date</w:t>
      </w:r>
    </w:p>
    <w:sectPr w:rsidR="00A77B50" w:rsidSect="009E7A2E">
      <w:footerReference w:type="default" r:id="rId11"/>
      <w:pgSz w:w="12240" w:h="15840"/>
      <w:pgMar w:top="1440" w:right="1440" w:bottom="1440" w:left="1440" w:header="720" w:footer="9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A0FA" w14:textId="77777777" w:rsidR="00907035" w:rsidRDefault="00907035">
      <w:r>
        <w:separator/>
      </w:r>
    </w:p>
  </w:endnote>
  <w:endnote w:type="continuationSeparator" w:id="0">
    <w:p w14:paraId="506405A3" w14:textId="77777777" w:rsidR="00907035" w:rsidRDefault="0090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ACLC P+ Cambri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732887"/>
      <w:docPartObj>
        <w:docPartGallery w:val="Page Numbers (Bottom of Page)"/>
        <w:docPartUnique/>
      </w:docPartObj>
    </w:sdtPr>
    <w:sdtEndPr>
      <w:rPr>
        <w:noProof/>
      </w:rPr>
    </w:sdtEndPr>
    <w:sdtContent>
      <w:p w14:paraId="68B54395" w14:textId="77777777" w:rsidR="009E7A2E" w:rsidRDefault="004F55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EEA87D" w14:textId="77777777" w:rsidR="009E7A2E" w:rsidRDefault="00D5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6F32" w14:textId="77777777" w:rsidR="00907035" w:rsidRDefault="00907035">
      <w:r>
        <w:separator/>
      </w:r>
    </w:p>
  </w:footnote>
  <w:footnote w:type="continuationSeparator" w:id="0">
    <w:p w14:paraId="16FADC24" w14:textId="77777777" w:rsidR="00907035" w:rsidRDefault="0090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F0238"/>
    <w:multiLevelType w:val="singleLevel"/>
    <w:tmpl w:val="1F14A444"/>
    <w:styleLink w:val="Subnumber"/>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3" w15:restartNumberingAfterBreak="0">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911E1"/>
    <w:multiLevelType w:val="hybridMultilevel"/>
    <w:tmpl w:val="4462CECA"/>
    <w:lvl w:ilvl="0" w:tplc="35AC58AE">
      <w:start w:val="1"/>
      <w:numFmt w:val="decimal"/>
      <w:pStyle w:val="ListNumber2"/>
      <w:lvlText w:val="%1."/>
      <w:lvlJc w:val="left"/>
      <w:pPr>
        <w:tabs>
          <w:tab w:val="num" w:pos="900"/>
        </w:tabs>
        <w:ind w:left="90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3F"/>
    <w:rsid w:val="00006842"/>
    <w:rsid w:val="00007AFE"/>
    <w:rsid w:val="0001227F"/>
    <w:rsid w:val="0001654A"/>
    <w:rsid w:val="0001737A"/>
    <w:rsid w:val="00026AFB"/>
    <w:rsid w:val="00027E92"/>
    <w:rsid w:val="000357AF"/>
    <w:rsid w:val="00036837"/>
    <w:rsid w:val="000415FF"/>
    <w:rsid w:val="000438DB"/>
    <w:rsid w:val="00045980"/>
    <w:rsid w:val="00055662"/>
    <w:rsid w:val="0006025D"/>
    <w:rsid w:val="000630F2"/>
    <w:rsid w:val="00067626"/>
    <w:rsid w:val="00072C90"/>
    <w:rsid w:val="00073FBC"/>
    <w:rsid w:val="00077380"/>
    <w:rsid w:val="00077D2B"/>
    <w:rsid w:val="000804CB"/>
    <w:rsid w:val="0008698A"/>
    <w:rsid w:val="000876A2"/>
    <w:rsid w:val="00090E19"/>
    <w:rsid w:val="0009268C"/>
    <w:rsid w:val="00093DFD"/>
    <w:rsid w:val="000A0162"/>
    <w:rsid w:val="000B10FA"/>
    <w:rsid w:val="000B4E0A"/>
    <w:rsid w:val="000B77E5"/>
    <w:rsid w:val="000C2C00"/>
    <w:rsid w:val="000C78B7"/>
    <w:rsid w:val="000D0588"/>
    <w:rsid w:val="000D3573"/>
    <w:rsid w:val="000D5CDD"/>
    <w:rsid w:val="000E3963"/>
    <w:rsid w:val="000E6E48"/>
    <w:rsid w:val="000F1EE0"/>
    <w:rsid w:val="000F2E0F"/>
    <w:rsid w:val="000F73A7"/>
    <w:rsid w:val="001049AC"/>
    <w:rsid w:val="00107834"/>
    <w:rsid w:val="00120DF0"/>
    <w:rsid w:val="00125C2D"/>
    <w:rsid w:val="00126CA0"/>
    <w:rsid w:val="00132711"/>
    <w:rsid w:val="0013307A"/>
    <w:rsid w:val="00140845"/>
    <w:rsid w:val="00140AF1"/>
    <w:rsid w:val="00154A57"/>
    <w:rsid w:val="001634D2"/>
    <w:rsid w:val="00165582"/>
    <w:rsid w:val="00180F33"/>
    <w:rsid w:val="00183270"/>
    <w:rsid w:val="001861C9"/>
    <w:rsid w:val="00191457"/>
    <w:rsid w:val="001A2185"/>
    <w:rsid w:val="001A7577"/>
    <w:rsid w:val="001B0769"/>
    <w:rsid w:val="001B3C94"/>
    <w:rsid w:val="001B7BD8"/>
    <w:rsid w:val="001C1C2C"/>
    <w:rsid w:val="001D2F39"/>
    <w:rsid w:val="001D55D7"/>
    <w:rsid w:val="001E036C"/>
    <w:rsid w:val="001E14C3"/>
    <w:rsid w:val="001E346C"/>
    <w:rsid w:val="001E6630"/>
    <w:rsid w:val="001F0EE1"/>
    <w:rsid w:val="001F1660"/>
    <w:rsid w:val="001F1BB4"/>
    <w:rsid w:val="001F22EE"/>
    <w:rsid w:val="001F3C2D"/>
    <w:rsid w:val="001F4E96"/>
    <w:rsid w:val="001F5F56"/>
    <w:rsid w:val="002001B3"/>
    <w:rsid w:val="00203161"/>
    <w:rsid w:val="00203862"/>
    <w:rsid w:val="00215FB3"/>
    <w:rsid w:val="002163EC"/>
    <w:rsid w:val="00220489"/>
    <w:rsid w:val="00220801"/>
    <w:rsid w:val="002221B4"/>
    <w:rsid w:val="00222C7D"/>
    <w:rsid w:val="0022402A"/>
    <w:rsid w:val="002244B3"/>
    <w:rsid w:val="002263BC"/>
    <w:rsid w:val="00240C4B"/>
    <w:rsid w:val="00242193"/>
    <w:rsid w:val="00260859"/>
    <w:rsid w:val="00272010"/>
    <w:rsid w:val="00273B5C"/>
    <w:rsid w:val="00274BC6"/>
    <w:rsid w:val="002804B7"/>
    <w:rsid w:val="002841B7"/>
    <w:rsid w:val="002858CE"/>
    <w:rsid w:val="00286327"/>
    <w:rsid w:val="00286E30"/>
    <w:rsid w:val="00290A9B"/>
    <w:rsid w:val="002925C3"/>
    <w:rsid w:val="002A01EF"/>
    <w:rsid w:val="002A2003"/>
    <w:rsid w:val="002A4A8F"/>
    <w:rsid w:val="002A63F6"/>
    <w:rsid w:val="002B52A3"/>
    <w:rsid w:val="002B62B2"/>
    <w:rsid w:val="002B67F7"/>
    <w:rsid w:val="002C0031"/>
    <w:rsid w:val="002C3003"/>
    <w:rsid w:val="002C3F9C"/>
    <w:rsid w:val="002C743C"/>
    <w:rsid w:val="002D3B20"/>
    <w:rsid w:val="002E443A"/>
    <w:rsid w:val="002E4553"/>
    <w:rsid w:val="002F38A3"/>
    <w:rsid w:val="002F6B82"/>
    <w:rsid w:val="00315463"/>
    <w:rsid w:val="00317282"/>
    <w:rsid w:val="003219AE"/>
    <w:rsid w:val="00323502"/>
    <w:rsid w:val="00325480"/>
    <w:rsid w:val="00330A54"/>
    <w:rsid w:val="00341339"/>
    <w:rsid w:val="00342766"/>
    <w:rsid w:val="00342B34"/>
    <w:rsid w:val="003442C4"/>
    <w:rsid w:val="003508A9"/>
    <w:rsid w:val="00353D00"/>
    <w:rsid w:val="00370A45"/>
    <w:rsid w:val="003744B7"/>
    <w:rsid w:val="00375065"/>
    <w:rsid w:val="003863A5"/>
    <w:rsid w:val="00386605"/>
    <w:rsid w:val="003903D8"/>
    <w:rsid w:val="00392C00"/>
    <w:rsid w:val="003945B8"/>
    <w:rsid w:val="003A2CD1"/>
    <w:rsid w:val="003A5EBB"/>
    <w:rsid w:val="003B4D0A"/>
    <w:rsid w:val="003B5205"/>
    <w:rsid w:val="003C02E6"/>
    <w:rsid w:val="003D5E44"/>
    <w:rsid w:val="003D7170"/>
    <w:rsid w:val="003E55E6"/>
    <w:rsid w:val="003F796A"/>
    <w:rsid w:val="004076BE"/>
    <w:rsid w:val="00417F1F"/>
    <w:rsid w:val="00422A4A"/>
    <w:rsid w:val="004240C1"/>
    <w:rsid w:val="0043261C"/>
    <w:rsid w:val="00440BDF"/>
    <w:rsid w:val="00441171"/>
    <w:rsid w:val="00445796"/>
    <w:rsid w:val="0045482B"/>
    <w:rsid w:val="00457B93"/>
    <w:rsid w:val="00461B51"/>
    <w:rsid w:val="004646A8"/>
    <w:rsid w:val="0046479A"/>
    <w:rsid w:val="0048708D"/>
    <w:rsid w:val="00492A03"/>
    <w:rsid w:val="00494C24"/>
    <w:rsid w:val="00495367"/>
    <w:rsid w:val="0049629B"/>
    <w:rsid w:val="004A2D01"/>
    <w:rsid w:val="004B15A3"/>
    <w:rsid w:val="004B339C"/>
    <w:rsid w:val="004B5219"/>
    <w:rsid w:val="004B7E53"/>
    <w:rsid w:val="004C5237"/>
    <w:rsid w:val="004D05F0"/>
    <w:rsid w:val="004D4EEE"/>
    <w:rsid w:val="004E2245"/>
    <w:rsid w:val="004E4C98"/>
    <w:rsid w:val="004E60A4"/>
    <w:rsid w:val="004E6B7E"/>
    <w:rsid w:val="004F35B5"/>
    <w:rsid w:val="004F550B"/>
    <w:rsid w:val="005012B3"/>
    <w:rsid w:val="0050137B"/>
    <w:rsid w:val="005018D0"/>
    <w:rsid w:val="005022D7"/>
    <w:rsid w:val="005062BC"/>
    <w:rsid w:val="00506367"/>
    <w:rsid w:val="00507518"/>
    <w:rsid w:val="00507B5E"/>
    <w:rsid w:val="0051005D"/>
    <w:rsid w:val="005154F3"/>
    <w:rsid w:val="00524064"/>
    <w:rsid w:val="00524604"/>
    <w:rsid w:val="00526090"/>
    <w:rsid w:val="005339A3"/>
    <w:rsid w:val="00533B7C"/>
    <w:rsid w:val="00535AEA"/>
    <w:rsid w:val="00536E29"/>
    <w:rsid w:val="00537FBA"/>
    <w:rsid w:val="005424EE"/>
    <w:rsid w:val="00545CA4"/>
    <w:rsid w:val="0054702F"/>
    <w:rsid w:val="00551512"/>
    <w:rsid w:val="00553FC8"/>
    <w:rsid w:val="0055643B"/>
    <w:rsid w:val="00556A99"/>
    <w:rsid w:val="005619F8"/>
    <w:rsid w:val="005628FB"/>
    <w:rsid w:val="00570870"/>
    <w:rsid w:val="00571C2B"/>
    <w:rsid w:val="00572B07"/>
    <w:rsid w:val="00574114"/>
    <w:rsid w:val="005851EE"/>
    <w:rsid w:val="00585A4F"/>
    <w:rsid w:val="005865E6"/>
    <w:rsid w:val="005879E1"/>
    <w:rsid w:val="005A0275"/>
    <w:rsid w:val="005B306A"/>
    <w:rsid w:val="005C64F7"/>
    <w:rsid w:val="005E0E73"/>
    <w:rsid w:val="005E4041"/>
    <w:rsid w:val="005E486D"/>
    <w:rsid w:val="005E6CC0"/>
    <w:rsid w:val="00600222"/>
    <w:rsid w:val="006014FF"/>
    <w:rsid w:val="00604251"/>
    <w:rsid w:val="00604310"/>
    <w:rsid w:val="00616E91"/>
    <w:rsid w:val="0061712B"/>
    <w:rsid w:val="006176A2"/>
    <w:rsid w:val="006203F3"/>
    <w:rsid w:val="00623136"/>
    <w:rsid w:val="00623D3C"/>
    <w:rsid w:val="00624374"/>
    <w:rsid w:val="00626300"/>
    <w:rsid w:val="006359B1"/>
    <w:rsid w:val="00637A6A"/>
    <w:rsid w:val="00644AE3"/>
    <w:rsid w:val="00644DC8"/>
    <w:rsid w:val="00647959"/>
    <w:rsid w:val="006512E5"/>
    <w:rsid w:val="00653937"/>
    <w:rsid w:val="00654988"/>
    <w:rsid w:val="006568F8"/>
    <w:rsid w:val="00664673"/>
    <w:rsid w:val="00664ECF"/>
    <w:rsid w:val="00666A5A"/>
    <w:rsid w:val="00672CFE"/>
    <w:rsid w:val="00673394"/>
    <w:rsid w:val="00674A91"/>
    <w:rsid w:val="006777D7"/>
    <w:rsid w:val="006815F4"/>
    <w:rsid w:val="006857BA"/>
    <w:rsid w:val="006939D9"/>
    <w:rsid w:val="00694AFF"/>
    <w:rsid w:val="006A4846"/>
    <w:rsid w:val="006A4E95"/>
    <w:rsid w:val="006A52FD"/>
    <w:rsid w:val="006A559C"/>
    <w:rsid w:val="006B6894"/>
    <w:rsid w:val="006D2337"/>
    <w:rsid w:val="006D6E69"/>
    <w:rsid w:val="006E50AF"/>
    <w:rsid w:val="006E6C5C"/>
    <w:rsid w:val="006F0456"/>
    <w:rsid w:val="006F19E4"/>
    <w:rsid w:val="006F54F1"/>
    <w:rsid w:val="007000DA"/>
    <w:rsid w:val="0070714E"/>
    <w:rsid w:val="007120FA"/>
    <w:rsid w:val="00714ECF"/>
    <w:rsid w:val="00724200"/>
    <w:rsid w:val="00731E82"/>
    <w:rsid w:val="00740B96"/>
    <w:rsid w:val="007432F9"/>
    <w:rsid w:val="00743DA4"/>
    <w:rsid w:val="00744AE8"/>
    <w:rsid w:val="00757134"/>
    <w:rsid w:val="00757533"/>
    <w:rsid w:val="007607D4"/>
    <w:rsid w:val="00765D34"/>
    <w:rsid w:val="007716FF"/>
    <w:rsid w:val="007718EC"/>
    <w:rsid w:val="00780C5F"/>
    <w:rsid w:val="00784083"/>
    <w:rsid w:val="00784E56"/>
    <w:rsid w:val="00785E21"/>
    <w:rsid w:val="007A295B"/>
    <w:rsid w:val="007A7338"/>
    <w:rsid w:val="007B30E5"/>
    <w:rsid w:val="007B315A"/>
    <w:rsid w:val="007B4CCF"/>
    <w:rsid w:val="007B6F8D"/>
    <w:rsid w:val="007B7EBF"/>
    <w:rsid w:val="007C7711"/>
    <w:rsid w:val="007C7760"/>
    <w:rsid w:val="007D4A91"/>
    <w:rsid w:val="007E276C"/>
    <w:rsid w:val="007E3D53"/>
    <w:rsid w:val="007F372F"/>
    <w:rsid w:val="007F3CA0"/>
    <w:rsid w:val="00802442"/>
    <w:rsid w:val="00803016"/>
    <w:rsid w:val="00804554"/>
    <w:rsid w:val="00804C0B"/>
    <w:rsid w:val="00806A39"/>
    <w:rsid w:val="00806E93"/>
    <w:rsid w:val="00822B02"/>
    <w:rsid w:val="008301B6"/>
    <w:rsid w:val="00833CDB"/>
    <w:rsid w:val="00833DC1"/>
    <w:rsid w:val="008372A3"/>
    <w:rsid w:val="008375E5"/>
    <w:rsid w:val="00840340"/>
    <w:rsid w:val="0084188B"/>
    <w:rsid w:val="008419FA"/>
    <w:rsid w:val="008471E3"/>
    <w:rsid w:val="00862E9D"/>
    <w:rsid w:val="008640D2"/>
    <w:rsid w:val="00867467"/>
    <w:rsid w:val="00867B11"/>
    <w:rsid w:val="008700FF"/>
    <w:rsid w:val="00873C24"/>
    <w:rsid w:val="0087566D"/>
    <w:rsid w:val="00880469"/>
    <w:rsid w:val="008808E2"/>
    <w:rsid w:val="008903D8"/>
    <w:rsid w:val="0089550C"/>
    <w:rsid w:val="008B2CA6"/>
    <w:rsid w:val="008B3AF8"/>
    <w:rsid w:val="008B54DF"/>
    <w:rsid w:val="008C309A"/>
    <w:rsid w:val="008C3CAA"/>
    <w:rsid w:val="008C6024"/>
    <w:rsid w:val="008C6929"/>
    <w:rsid w:val="008D0CF7"/>
    <w:rsid w:val="008D37C0"/>
    <w:rsid w:val="008E44BD"/>
    <w:rsid w:val="008E510F"/>
    <w:rsid w:val="008E7588"/>
    <w:rsid w:val="008F36C6"/>
    <w:rsid w:val="008F4D1E"/>
    <w:rsid w:val="00907035"/>
    <w:rsid w:val="009072B2"/>
    <w:rsid w:val="009103E4"/>
    <w:rsid w:val="0092110F"/>
    <w:rsid w:val="00926345"/>
    <w:rsid w:val="00927568"/>
    <w:rsid w:val="00927DB6"/>
    <w:rsid w:val="00934854"/>
    <w:rsid w:val="009362A3"/>
    <w:rsid w:val="00937E92"/>
    <w:rsid w:val="00940B49"/>
    <w:rsid w:val="0094312D"/>
    <w:rsid w:val="00944597"/>
    <w:rsid w:val="00954C49"/>
    <w:rsid w:val="00966CC3"/>
    <w:rsid w:val="009708D9"/>
    <w:rsid w:val="00971EDC"/>
    <w:rsid w:val="009759F4"/>
    <w:rsid w:val="00976F13"/>
    <w:rsid w:val="00990C3F"/>
    <w:rsid w:val="0099367E"/>
    <w:rsid w:val="00993A3C"/>
    <w:rsid w:val="009A187A"/>
    <w:rsid w:val="009A2DCB"/>
    <w:rsid w:val="009A3924"/>
    <w:rsid w:val="009A6757"/>
    <w:rsid w:val="009B0BD2"/>
    <w:rsid w:val="009B0D0B"/>
    <w:rsid w:val="009C11E2"/>
    <w:rsid w:val="009C2C77"/>
    <w:rsid w:val="009D17D6"/>
    <w:rsid w:val="009D1A05"/>
    <w:rsid w:val="009D4171"/>
    <w:rsid w:val="009E32BA"/>
    <w:rsid w:val="009E5883"/>
    <w:rsid w:val="009F5EDD"/>
    <w:rsid w:val="00A02D76"/>
    <w:rsid w:val="00A125A9"/>
    <w:rsid w:val="00A20190"/>
    <w:rsid w:val="00A25DEF"/>
    <w:rsid w:val="00A309C5"/>
    <w:rsid w:val="00A32C38"/>
    <w:rsid w:val="00A52CB5"/>
    <w:rsid w:val="00A52CC2"/>
    <w:rsid w:val="00A55C71"/>
    <w:rsid w:val="00A57FBD"/>
    <w:rsid w:val="00A6493E"/>
    <w:rsid w:val="00A6641F"/>
    <w:rsid w:val="00A67D15"/>
    <w:rsid w:val="00A71874"/>
    <w:rsid w:val="00A7672C"/>
    <w:rsid w:val="00A77B50"/>
    <w:rsid w:val="00A835D2"/>
    <w:rsid w:val="00AA086A"/>
    <w:rsid w:val="00AA46B2"/>
    <w:rsid w:val="00AB2365"/>
    <w:rsid w:val="00AB3667"/>
    <w:rsid w:val="00AB4FBC"/>
    <w:rsid w:val="00AB7018"/>
    <w:rsid w:val="00AC1765"/>
    <w:rsid w:val="00AD26FA"/>
    <w:rsid w:val="00AE32C0"/>
    <w:rsid w:val="00AE58A7"/>
    <w:rsid w:val="00AF0233"/>
    <w:rsid w:val="00AF1879"/>
    <w:rsid w:val="00AF528E"/>
    <w:rsid w:val="00B005F4"/>
    <w:rsid w:val="00B07B25"/>
    <w:rsid w:val="00B12850"/>
    <w:rsid w:val="00B13FC1"/>
    <w:rsid w:val="00B17EA1"/>
    <w:rsid w:val="00B21545"/>
    <w:rsid w:val="00B21DAC"/>
    <w:rsid w:val="00B23F91"/>
    <w:rsid w:val="00B4093E"/>
    <w:rsid w:val="00B43782"/>
    <w:rsid w:val="00B43CA2"/>
    <w:rsid w:val="00B46D87"/>
    <w:rsid w:val="00B5033D"/>
    <w:rsid w:val="00B558C2"/>
    <w:rsid w:val="00B6370C"/>
    <w:rsid w:val="00B66F05"/>
    <w:rsid w:val="00B737C6"/>
    <w:rsid w:val="00B73EBC"/>
    <w:rsid w:val="00B7420F"/>
    <w:rsid w:val="00B7588F"/>
    <w:rsid w:val="00B76415"/>
    <w:rsid w:val="00B805EE"/>
    <w:rsid w:val="00B8259B"/>
    <w:rsid w:val="00B847AF"/>
    <w:rsid w:val="00B94217"/>
    <w:rsid w:val="00B94C1A"/>
    <w:rsid w:val="00B95466"/>
    <w:rsid w:val="00BA2026"/>
    <w:rsid w:val="00BB305A"/>
    <w:rsid w:val="00BB6007"/>
    <w:rsid w:val="00BB6EBC"/>
    <w:rsid w:val="00BC5565"/>
    <w:rsid w:val="00BC6E9D"/>
    <w:rsid w:val="00BC75F5"/>
    <w:rsid w:val="00BD18C1"/>
    <w:rsid w:val="00BD3431"/>
    <w:rsid w:val="00BD7DFF"/>
    <w:rsid w:val="00BE4588"/>
    <w:rsid w:val="00BE636B"/>
    <w:rsid w:val="00BF17C2"/>
    <w:rsid w:val="00BF4F9F"/>
    <w:rsid w:val="00BF7E3E"/>
    <w:rsid w:val="00C03810"/>
    <w:rsid w:val="00C06AFE"/>
    <w:rsid w:val="00C13A80"/>
    <w:rsid w:val="00C22367"/>
    <w:rsid w:val="00C265E6"/>
    <w:rsid w:val="00C27556"/>
    <w:rsid w:val="00C40335"/>
    <w:rsid w:val="00C458F7"/>
    <w:rsid w:val="00C473B3"/>
    <w:rsid w:val="00C51CEB"/>
    <w:rsid w:val="00C54047"/>
    <w:rsid w:val="00C56F53"/>
    <w:rsid w:val="00C622EB"/>
    <w:rsid w:val="00C63C14"/>
    <w:rsid w:val="00C6749B"/>
    <w:rsid w:val="00C73B42"/>
    <w:rsid w:val="00C755F8"/>
    <w:rsid w:val="00C76708"/>
    <w:rsid w:val="00C80EAD"/>
    <w:rsid w:val="00C81A8A"/>
    <w:rsid w:val="00C85FAB"/>
    <w:rsid w:val="00C862E1"/>
    <w:rsid w:val="00C86A9B"/>
    <w:rsid w:val="00C91E1D"/>
    <w:rsid w:val="00C91EE4"/>
    <w:rsid w:val="00C94E89"/>
    <w:rsid w:val="00CA00A8"/>
    <w:rsid w:val="00CA0CF1"/>
    <w:rsid w:val="00CA2AE3"/>
    <w:rsid w:val="00CA31C4"/>
    <w:rsid w:val="00CB27A9"/>
    <w:rsid w:val="00CB4D8E"/>
    <w:rsid w:val="00CB581E"/>
    <w:rsid w:val="00CB7499"/>
    <w:rsid w:val="00CC18BA"/>
    <w:rsid w:val="00CC1B01"/>
    <w:rsid w:val="00CC2345"/>
    <w:rsid w:val="00CD6597"/>
    <w:rsid w:val="00CE1902"/>
    <w:rsid w:val="00CE1DAD"/>
    <w:rsid w:val="00CE1F69"/>
    <w:rsid w:val="00CE4F1C"/>
    <w:rsid w:val="00CE7163"/>
    <w:rsid w:val="00CE7B87"/>
    <w:rsid w:val="00CF0031"/>
    <w:rsid w:val="00CF004F"/>
    <w:rsid w:val="00CF04DB"/>
    <w:rsid w:val="00CF5F3B"/>
    <w:rsid w:val="00CF6FB5"/>
    <w:rsid w:val="00D00A31"/>
    <w:rsid w:val="00D00C39"/>
    <w:rsid w:val="00D06E3C"/>
    <w:rsid w:val="00D077F8"/>
    <w:rsid w:val="00D108D2"/>
    <w:rsid w:val="00D169D0"/>
    <w:rsid w:val="00D17C7F"/>
    <w:rsid w:val="00D21620"/>
    <w:rsid w:val="00D25E75"/>
    <w:rsid w:val="00D26397"/>
    <w:rsid w:val="00D32607"/>
    <w:rsid w:val="00D33C0D"/>
    <w:rsid w:val="00D40E23"/>
    <w:rsid w:val="00D41F67"/>
    <w:rsid w:val="00D424EB"/>
    <w:rsid w:val="00D42B3F"/>
    <w:rsid w:val="00D50254"/>
    <w:rsid w:val="00D52C47"/>
    <w:rsid w:val="00D551A0"/>
    <w:rsid w:val="00D617F8"/>
    <w:rsid w:val="00D61B1E"/>
    <w:rsid w:val="00D67301"/>
    <w:rsid w:val="00D71A78"/>
    <w:rsid w:val="00D7222B"/>
    <w:rsid w:val="00D7365F"/>
    <w:rsid w:val="00D76CA7"/>
    <w:rsid w:val="00D820A5"/>
    <w:rsid w:val="00D82C9D"/>
    <w:rsid w:val="00D835B9"/>
    <w:rsid w:val="00D859F9"/>
    <w:rsid w:val="00D8617E"/>
    <w:rsid w:val="00D86FA6"/>
    <w:rsid w:val="00D87F3C"/>
    <w:rsid w:val="00D908F0"/>
    <w:rsid w:val="00D917B4"/>
    <w:rsid w:val="00D921A4"/>
    <w:rsid w:val="00D93163"/>
    <w:rsid w:val="00D9573A"/>
    <w:rsid w:val="00D9674B"/>
    <w:rsid w:val="00DA527A"/>
    <w:rsid w:val="00DA5A2A"/>
    <w:rsid w:val="00DA6F71"/>
    <w:rsid w:val="00DB6A5E"/>
    <w:rsid w:val="00DB7FB7"/>
    <w:rsid w:val="00DC65A1"/>
    <w:rsid w:val="00DC7B08"/>
    <w:rsid w:val="00DD61A7"/>
    <w:rsid w:val="00DD73F3"/>
    <w:rsid w:val="00DE04A9"/>
    <w:rsid w:val="00DE55EC"/>
    <w:rsid w:val="00DF5EB0"/>
    <w:rsid w:val="00E00E4A"/>
    <w:rsid w:val="00E020B4"/>
    <w:rsid w:val="00E027E5"/>
    <w:rsid w:val="00E0675E"/>
    <w:rsid w:val="00E10777"/>
    <w:rsid w:val="00E1194E"/>
    <w:rsid w:val="00E12F7C"/>
    <w:rsid w:val="00E1401F"/>
    <w:rsid w:val="00E17223"/>
    <w:rsid w:val="00E234B1"/>
    <w:rsid w:val="00E23545"/>
    <w:rsid w:val="00E24640"/>
    <w:rsid w:val="00E379AD"/>
    <w:rsid w:val="00E40AD8"/>
    <w:rsid w:val="00E41633"/>
    <w:rsid w:val="00E44458"/>
    <w:rsid w:val="00E46AF4"/>
    <w:rsid w:val="00E51501"/>
    <w:rsid w:val="00E60F64"/>
    <w:rsid w:val="00E62F67"/>
    <w:rsid w:val="00E64D48"/>
    <w:rsid w:val="00E66478"/>
    <w:rsid w:val="00E67446"/>
    <w:rsid w:val="00E8135E"/>
    <w:rsid w:val="00E83CEB"/>
    <w:rsid w:val="00E843B6"/>
    <w:rsid w:val="00E90775"/>
    <w:rsid w:val="00EA74CC"/>
    <w:rsid w:val="00EB1CCA"/>
    <w:rsid w:val="00EB313D"/>
    <w:rsid w:val="00EC7365"/>
    <w:rsid w:val="00EC73C2"/>
    <w:rsid w:val="00EC764B"/>
    <w:rsid w:val="00ED0023"/>
    <w:rsid w:val="00ED7D69"/>
    <w:rsid w:val="00EE690C"/>
    <w:rsid w:val="00EF16C0"/>
    <w:rsid w:val="00EF5493"/>
    <w:rsid w:val="00EF5A86"/>
    <w:rsid w:val="00F00446"/>
    <w:rsid w:val="00F12EC4"/>
    <w:rsid w:val="00F13129"/>
    <w:rsid w:val="00F16E6A"/>
    <w:rsid w:val="00F20791"/>
    <w:rsid w:val="00F24CEF"/>
    <w:rsid w:val="00F30462"/>
    <w:rsid w:val="00F33DEA"/>
    <w:rsid w:val="00F34E03"/>
    <w:rsid w:val="00F34EDD"/>
    <w:rsid w:val="00F4182B"/>
    <w:rsid w:val="00F53559"/>
    <w:rsid w:val="00F64926"/>
    <w:rsid w:val="00F64A92"/>
    <w:rsid w:val="00F64EC9"/>
    <w:rsid w:val="00F72021"/>
    <w:rsid w:val="00F72F17"/>
    <w:rsid w:val="00F74EC0"/>
    <w:rsid w:val="00F77DF0"/>
    <w:rsid w:val="00F847D0"/>
    <w:rsid w:val="00F86F61"/>
    <w:rsid w:val="00F92656"/>
    <w:rsid w:val="00F95CE6"/>
    <w:rsid w:val="00FB124A"/>
    <w:rsid w:val="00FB1FAA"/>
    <w:rsid w:val="00FC13D9"/>
    <w:rsid w:val="00FC2147"/>
    <w:rsid w:val="00FC35A7"/>
    <w:rsid w:val="00FD06D5"/>
    <w:rsid w:val="00FE4F0D"/>
    <w:rsid w:val="00FF191B"/>
    <w:rsid w:val="00FF652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5325"/>
  <w15:chartTrackingRefBased/>
  <w15:docId w15:val="{EF038E86-BCC4-4378-A779-0D58EE8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3F"/>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D42B3F"/>
    <w:pPr>
      <w:jc w:val="center"/>
      <w:outlineLvl w:val="0"/>
    </w:pPr>
    <w:rPr>
      <w:b/>
      <w:sz w:val="32"/>
      <w:szCs w:val="32"/>
    </w:rPr>
  </w:style>
  <w:style w:type="paragraph" w:styleId="Heading2">
    <w:name w:val="heading 2"/>
    <w:basedOn w:val="Normal"/>
    <w:next w:val="Normal"/>
    <w:link w:val="Heading2Char"/>
    <w:unhideWhenUsed/>
    <w:qFormat/>
    <w:rsid w:val="00D42B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42B3F"/>
    <w:pPr>
      <w:outlineLvl w:val="2"/>
    </w:pPr>
    <w:rPr>
      <w:b/>
    </w:rPr>
  </w:style>
  <w:style w:type="paragraph" w:styleId="Heading4">
    <w:name w:val="heading 4"/>
    <w:basedOn w:val="Normal"/>
    <w:next w:val="Normal"/>
    <w:link w:val="Heading4Char"/>
    <w:qFormat/>
    <w:rsid w:val="00A77B50"/>
    <w:pPr>
      <w:keepNext/>
      <w:spacing w:before="240" w:after="60"/>
      <w:outlineLvl w:val="3"/>
    </w:pPr>
    <w:rPr>
      <w:b/>
      <w:bCs/>
      <w:sz w:val="28"/>
      <w:szCs w:val="28"/>
    </w:rPr>
  </w:style>
  <w:style w:type="paragraph" w:styleId="Heading8">
    <w:name w:val="heading 8"/>
    <w:basedOn w:val="Normal"/>
    <w:next w:val="Normal"/>
    <w:link w:val="Heading8Char"/>
    <w:qFormat/>
    <w:rsid w:val="00A77B5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B3F"/>
    <w:rPr>
      <w:rFonts w:ascii="Calibri" w:eastAsia="Times New Roman" w:hAnsi="Calibri" w:cs="Times New Roman"/>
      <w:b/>
      <w:sz w:val="32"/>
      <w:szCs w:val="32"/>
    </w:rPr>
  </w:style>
  <w:style w:type="character" w:customStyle="1" w:styleId="Heading2Char">
    <w:name w:val="Heading 2 Char"/>
    <w:basedOn w:val="DefaultParagraphFont"/>
    <w:link w:val="Heading2"/>
    <w:rsid w:val="00D42B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42B3F"/>
    <w:rPr>
      <w:rFonts w:ascii="Calibri" w:eastAsia="Times New Roman" w:hAnsi="Calibri" w:cs="Times New Roman"/>
      <w:b/>
      <w:sz w:val="24"/>
      <w:szCs w:val="24"/>
    </w:rPr>
  </w:style>
  <w:style w:type="paragraph" w:styleId="Header">
    <w:name w:val="header"/>
    <w:basedOn w:val="Normal"/>
    <w:link w:val="HeaderChar"/>
    <w:uiPriority w:val="99"/>
    <w:rsid w:val="00D42B3F"/>
    <w:pPr>
      <w:tabs>
        <w:tab w:val="center" w:pos="4320"/>
        <w:tab w:val="right" w:pos="8640"/>
      </w:tabs>
    </w:pPr>
    <w:rPr>
      <w:sz w:val="20"/>
    </w:rPr>
  </w:style>
  <w:style w:type="character" w:customStyle="1" w:styleId="HeaderChar">
    <w:name w:val="Header Char"/>
    <w:basedOn w:val="DefaultParagraphFont"/>
    <w:link w:val="Header"/>
    <w:uiPriority w:val="99"/>
    <w:rsid w:val="00D42B3F"/>
    <w:rPr>
      <w:rFonts w:ascii="Calibri" w:eastAsia="Times New Roman" w:hAnsi="Calibri" w:cs="Times New Roman"/>
      <w:sz w:val="20"/>
      <w:szCs w:val="24"/>
    </w:rPr>
  </w:style>
  <w:style w:type="paragraph" w:styleId="Footer">
    <w:name w:val="footer"/>
    <w:basedOn w:val="Normal"/>
    <w:link w:val="FooterChar"/>
    <w:uiPriority w:val="99"/>
    <w:rsid w:val="00D42B3F"/>
    <w:pPr>
      <w:tabs>
        <w:tab w:val="center" w:pos="4320"/>
        <w:tab w:val="right" w:pos="8640"/>
      </w:tabs>
    </w:pPr>
    <w:rPr>
      <w:sz w:val="20"/>
    </w:rPr>
  </w:style>
  <w:style w:type="character" w:customStyle="1" w:styleId="FooterChar">
    <w:name w:val="Footer Char"/>
    <w:basedOn w:val="DefaultParagraphFont"/>
    <w:link w:val="Footer"/>
    <w:uiPriority w:val="99"/>
    <w:rsid w:val="00D42B3F"/>
    <w:rPr>
      <w:rFonts w:ascii="Calibri" w:eastAsia="Times New Roman" w:hAnsi="Calibri" w:cs="Times New Roman"/>
      <w:sz w:val="20"/>
      <w:szCs w:val="24"/>
    </w:rPr>
  </w:style>
  <w:style w:type="character" w:styleId="PageNumber">
    <w:name w:val="page number"/>
    <w:rsid w:val="00D42B3F"/>
    <w:rPr>
      <w:rFonts w:ascii="Times New Roman" w:hAnsi="Times New Roman" w:cs="Times New Roman"/>
      <w:sz w:val="20"/>
    </w:rPr>
  </w:style>
  <w:style w:type="character" w:styleId="Hyperlink">
    <w:name w:val="Hyperlink"/>
    <w:uiPriority w:val="99"/>
    <w:rsid w:val="00D42B3F"/>
    <w:rPr>
      <w:rFonts w:cs="Times New Roman"/>
      <w:color w:val="0000FF"/>
      <w:u w:val="single"/>
    </w:rPr>
  </w:style>
  <w:style w:type="paragraph" w:styleId="BalloonText">
    <w:name w:val="Balloon Text"/>
    <w:basedOn w:val="Normal"/>
    <w:link w:val="BalloonTextChar"/>
    <w:semiHidden/>
    <w:rsid w:val="00D42B3F"/>
    <w:rPr>
      <w:rFonts w:ascii="Tahoma" w:hAnsi="Tahoma" w:cs="Tahoma"/>
      <w:sz w:val="16"/>
      <w:szCs w:val="16"/>
    </w:rPr>
  </w:style>
  <w:style w:type="character" w:customStyle="1" w:styleId="BalloonTextChar">
    <w:name w:val="Balloon Text Char"/>
    <w:basedOn w:val="DefaultParagraphFont"/>
    <w:link w:val="BalloonText"/>
    <w:semiHidden/>
    <w:rsid w:val="00D42B3F"/>
    <w:rPr>
      <w:rFonts w:ascii="Tahoma" w:eastAsia="Times New Roman" w:hAnsi="Tahoma" w:cs="Tahoma"/>
      <w:sz w:val="16"/>
      <w:szCs w:val="16"/>
    </w:rPr>
  </w:style>
  <w:style w:type="paragraph" w:styleId="BodyText">
    <w:name w:val="Body Text"/>
    <w:basedOn w:val="Normal"/>
    <w:link w:val="BodyTextChar"/>
    <w:qFormat/>
    <w:rsid w:val="00D42B3F"/>
    <w:pPr>
      <w:spacing w:after="120"/>
    </w:pPr>
  </w:style>
  <w:style w:type="character" w:customStyle="1" w:styleId="BodyTextChar">
    <w:name w:val="Body Text Char"/>
    <w:basedOn w:val="DefaultParagraphFont"/>
    <w:link w:val="BodyText"/>
    <w:rsid w:val="00D42B3F"/>
    <w:rPr>
      <w:rFonts w:ascii="Calibri" w:eastAsia="Times New Roman" w:hAnsi="Calibri" w:cs="Times New Roman"/>
      <w:sz w:val="24"/>
      <w:szCs w:val="24"/>
    </w:rPr>
  </w:style>
  <w:style w:type="table" w:styleId="TableGrid8">
    <w:name w:val="Table Grid 8"/>
    <w:basedOn w:val="TableNormal"/>
    <w:uiPriority w:val="99"/>
    <w:rsid w:val="00D42B3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efault">
    <w:name w:val="Default"/>
    <w:rsid w:val="00D42B3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42B3F"/>
    <w:pPr>
      <w:ind w:left="720"/>
      <w:contextualSpacing/>
    </w:pPr>
  </w:style>
  <w:style w:type="character" w:styleId="CommentReference">
    <w:name w:val="annotation reference"/>
    <w:rsid w:val="00D42B3F"/>
    <w:rPr>
      <w:rFonts w:cs="Times New Roman"/>
      <w:sz w:val="16"/>
      <w:szCs w:val="16"/>
    </w:rPr>
  </w:style>
  <w:style w:type="paragraph" w:styleId="CommentText">
    <w:name w:val="annotation text"/>
    <w:basedOn w:val="Normal"/>
    <w:link w:val="CommentTextChar"/>
    <w:rsid w:val="00D42B3F"/>
    <w:rPr>
      <w:sz w:val="20"/>
      <w:szCs w:val="20"/>
    </w:rPr>
  </w:style>
  <w:style w:type="character" w:customStyle="1" w:styleId="CommentTextChar">
    <w:name w:val="Comment Text Char"/>
    <w:basedOn w:val="DefaultParagraphFont"/>
    <w:link w:val="CommentText"/>
    <w:rsid w:val="00D42B3F"/>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D42B3F"/>
    <w:rPr>
      <w:b/>
      <w:bCs/>
    </w:rPr>
  </w:style>
  <w:style w:type="character" w:customStyle="1" w:styleId="CommentSubjectChar">
    <w:name w:val="Comment Subject Char"/>
    <w:basedOn w:val="CommentTextChar"/>
    <w:link w:val="CommentSubject"/>
    <w:rsid w:val="00D42B3F"/>
    <w:rPr>
      <w:rFonts w:ascii="Calibri" w:eastAsia="Times New Roman" w:hAnsi="Calibri" w:cs="Times New Roman"/>
      <w:b/>
      <w:bCs/>
      <w:sz w:val="20"/>
      <w:szCs w:val="20"/>
    </w:rPr>
  </w:style>
  <w:style w:type="character" w:styleId="Strong">
    <w:name w:val="Strong"/>
    <w:uiPriority w:val="22"/>
    <w:qFormat/>
    <w:rsid w:val="00D42B3F"/>
    <w:rPr>
      <w:rFonts w:cs="Times New Roman"/>
      <w:b/>
      <w:bCs/>
    </w:rPr>
  </w:style>
  <w:style w:type="paragraph" w:styleId="Revision">
    <w:name w:val="Revision"/>
    <w:hidden/>
    <w:uiPriority w:val="99"/>
    <w:semiHidden/>
    <w:rsid w:val="00D42B3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42B3F"/>
    <w:rPr>
      <w:sz w:val="20"/>
      <w:szCs w:val="20"/>
    </w:rPr>
  </w:style>
  <w:style w:type="character" w:customStyle="1" w:styleId="FootnoteTextChar">
    <w:name w:val="Footnote Text Char"/>
    <w:basedOn w:val="DefaultParagraphFont"/>
    <w:link w:val="FootnoteText"/>
    <w:uiPriority w:val="99"/>
    <w:rsid w:val="00D42B3F"/>
    <w:rPr>
      <w:rFonts w:ascii="Calibri" w:eastAsia="Times New Roman" w:hAnsi="Calibri" w:cs="Times New Roman"/>
      <w:sz w:val="20"/>
      <w:szCs w:val="20"/>
    </w:rPr>
  </w:style>
  <w:style w:type="character" w:styleId="FootnoteReference">
    <w:name w:val="footnote reference"/>
    <w:uiPriority w:val="99"/>
    <w:rsid w:val="00D42B3F"/>
    <w:rPr>
      <w:rFonts w:cs="Times New Roman"/>
      <w:vertAlign w:val="superscript"/>
    </w:rPr>
  </w:style>
  <w:style w:type="paragraph" w:styleId="EndnoteText">
    <w:name w:val="endnote text"/>
    <w:basedOn w:val="Normal"/>
    <w:link w:val="EndnoteTextChar"/>
    <w:uiPriority w:val="99"/>
    <w:rsid w:val="00D42B3F"/>
    <w:rPr>
      <w:sz w:val="20"/>
      <w:szCs w:val="20"/>
    </w:rPr>
  </w:style>
  <w:style w:type="character" w:customStyle="1" w:styleId="EndnoteTextChar">
    <w:name w:val="Endnote Text Char"/>
    <w:basedOn w:val="DefaultParagraphFont"/>
    <w:link w:val="EndnoteText"/>
    <w:uiPriority w:val="99"/>
    <w:rsid w:val="00D42B3F"/>
    <w:rPr>
      <w:rFonts w:ascii="Calibri" w:eastAsia="Times New Roman" w:hAnsi="Calibri" w:cs="Times New Roman"/>
      <w:sz w:val="20"/>
      <w:szCs w:val="20"/>
    </w:rPr>
  </w:style>
  <w:style w:type="character" w:styleId="EndnoteReference">
    <w:name w:val="endnote reference"/>
    <w:uiPriority w:val="99"/>
    <w:rsid w:val="00D42B3F"/>
    <w:rPr>
      <w:rFonts w:cs="Times New Roman"/>
      <w:vertAlign w:val="superscript"/>
    </w:rPr>
  </w:style>
  <w:style w:type="paragraph" w:styleId="NormalWeb">
    <w:name w:val="Normal (Web)"/>
    <w:basedOn w:val="Normal"/>
    <w:uiPriority w:val="99"/>
    <w:rsid w:val="00D42B3F"/>
    <w:pPr>
      <w:spacing w:before="100" w:beforeAutospacing="1" w:after="100" w:afterAutospacing="1"/>
    </w:pPr>
    <w:rPr>
      <w:rFonts w:ascii="Times New Roman" w:hAnsi="Times New Roman"/>
    </w:rPr>
  </w:style>
  <w:style w:type="character" w:customStyle="1" w:styleId="TabletextCharChar">
    <w:name w:val="Table text Char Char"/>
    <w:link w:val="Tabletext"/>
    <w:rsid w:val="00D42B3F"/>
    <w:rPr>
      <w:rFonts w:ascii="Calibri" w:hAnsi="Calibri"/>
    </w:rPr>
  </w:style>
  <w:style w:type="paragraph" w:customStyle="1" w:styleId="Tabletext">
    <w:name w:val="Table text"/>
    <w:basedOn w:val="Normal"/>
    <w:link w:val="TabletextCharChar"/>
    <w:rsid w:val="00D42B3F"/>
    <w:pPr>
      <w:spacing w:before="120" w:after="120"/>
    </w:pPr>
    <w:rPr>
      <w:rFonts w:eastAsiaTheme="minorHAnsi" w:cstheme="minorBidi"/>
      <w:sz w:val="22"/>
      <w:szCs w:val="22"/>
    </w:rPr>
  </w:style>
  <w:style w:type="paragraph" w:customStyle="1" w:styleId="Table">
    <w:name w:val="Table"/>
    <w:aliases w:val="Text Box Title"/>
    <w:basedOn w:val="Normal"/>
    <w:rsid w:val="00D42B3F"/>
    <w:pPr>
      <w:keepNext/>
      <w:spacing w:before="120" w:after="120"/>
      <w:jc w:val="center"/>
    </w:pPr>
    <w:rPr>
      <w:b/>
      <w:bCs/>
    </w:rPr>
  </w:style>
  <w:style w:type="character" w:customStyle="1" w:styleId="apple-style-span">
    <w:name w:val="apple-style-span"/>
    <w:basedOn w:val="DefaultParagraphFont"/>
    <w:rsid w:val="00D42B3F"/>
  </w:style>
  <w:style w:type="paragraph" w:styleId="TOC1">
    <w:name w:val="toc 1"/>
    <w:basedOn w:val="Normal"/>
    <w:qFormat/>
    <w:rsid w:val="00D42B3F"/>
    <w:pPr>
      <w:widowControl w:val="0"/>
      <w:spacing w:before="36"/>
      <w:ind w:left="1000"/>
    </w:pPr>
    <w:rPr>
      <w:rFonts w:eastAsia="Calibri" w:cstheme="minorBidi"/>
      <w:sz w:val="16"/>
      <w:szCs w:val="16"/>
    </w:rPr>
  </w:style>
  <w:style w:type="paragraph" w:styleId="TOC2">
    <w:name w:val="toc 2"/>
    <w:basedOn w:val="Normal"/>
    <w:qFormat/>
    <w:rsid w:val="00D42B3F"/>
    <w:pPr>
      <w:widowControl w:val="0"/>
      <w:spacing w:before="36"/>
      <w:ind w:left="1000"/>
    </w:pPr>
    <w:rPr>
      <w:rFonts w:eastAsia="Calibri" w:cstheme="minorBidi"/>
      <w:b/>
      <w:bCs/>
      <w:i/>
      <w:sz w:val="22"/>
      <w:szCs w:val="22"/>
    </w:rPr>
  </w:style>
  <w:style w:type="paragraph" w:customStyle="1" w:styleId="TableParagraph">
    <w:name w:val="Table Paragraph"/>
    <w:basedOn w:val="Normal"/>
    <w:uiPriority w:val="1"/>
    <w:qFormat/>
    <w:rsid w:val="00D42B3F"/>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D42B3F"/>
  </w:style>
  <w:style w:type="character" w:customStyle="1" w:styleId="FollowedHyperlink1">
    <w:name w:val="FollowedHyperlink1"/>
    <w:basedOn w:val="DefaultParagraphFont"/>
    <w:uiPriority w:val="99"/>
    <w:semiHidden/>
    <w:unhideWhenUsed/>
    <w:rsid w:val="00D42B3F"/>
    <w:rPr>
      <w:color w:val="800080"/>
      <w:u w:val="single"/>
    </w:rPr>
  </w:style>
  <w:style w:type="paragraph" w:customStyle="1" w:styleId="msonormal0">
    <w:name w:val="msonormal"/>
    <w:basedOn w:val="Normal"/>
    <w:rsid w:val="00D42B3F"/>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D42B3F"/>
    <w:rPr>
      <w:color w:val="954F72" w:themeColor="followedHyperlink"/>
      <w:u w:val="single"/>
    </w:rPr>
  </w:style>
  <w:style w:type="character" w:styleId="UnresolvedMention">
    <w:name w:val="Unresolved Mention"/>
    <w:basedOn w:val="DefaultParagraphFont"/>
    <w:uiPriority w:val="99"/>
    <w:semiHidden/>
    <w:unhideWhenUsed/>
    <w:rsid w:val="00077380"/>
    <w:rPr>
      <w:color w:val="605E5C"/>
      <w:shd w:val="clear" w:color="auto" w:fill="E1DFDD"/>
    </w:rPr>
  </w:style>
  <w:style w:type="character" w:styleId="HTMLCite">
    <w:name w:val="HTML Cite"/>
    <w:basedOn w:val="DefaultParagraphFont"/>
    <w:uiPriority w:val="99"/>
    <w:semiHidden/>
    <w:unhideWhenUsed/>
    <w:rsid w:val="00EF16C0"/>
    <w:rPr>
      <w:i/>
      <w:iCs/>
    </w:rPr>
  </w:style>
  <w:style w:type="character" w:customStyle="1" w:styleId="Heading4Char">
    <w:name w:val="Heading 4 Char"/>
    <w:basedOn w:val="DefaultParagraphFont"/>
    <w:link w:val="Heading4"/>
    <w:rsid w:val="00A77B50"/>
    <w:rPr>
      <w:rFonts w:ascii="Calibri" w:eastAsia="Times New Roman" w:hAnsi="Calibri" w:cs="Times New Roman"/>
      <w:b/>
      <w:bCs/>
      <w:sz w:val="28"/>
      <w:szCs w:val="28"/>
    </w:rPr>
  </w:style>
  <w:style w:type="character" w:customStyle="1" w:styleId="Heading8Char">
    <w:name w:val="Heading 8 Char"/>
    <w:basedOn w:val="DefaultParagraphFont"/>
    <w:link w:val="Heading8"/>
    <w:rsid w:val="00A77B50"/>
    <w:rPr>
      <w:rFonts w:ascii="Times New Roman" w:eastAsia="Times New Roman" w:hAnsi="Times New Roman" w:cs="Times New Roman"/>
      <w:i/>
      <w:iCs/>
      <w:sz w:val="24"/>
      <w:szCs w:val="24"/>
    </w:rPr>
  </w:style>
  <w:style w:type="paragraph" w:customStyle="1" w:styleId="Heading10">
    <w:name w:val="Heading 10"/>
    <w:basedOn w:val="Heading8"/>
    <w:rsid w:val="00A77B50"/>
    <w:pPr>
      <w:numPr>
        <w:numId w:val="1"/>
      </w:numPr>
      <w:spacing w:before="120" w:after="120"/>
    </w:pPr>
    <w:rPr>
      <w:rFonts w:ascii="Book Antiqua" w:hAnsi="Book Antiqua" w:cs="Arial"/>
      <w:b/>
      <w:i w:val="0"/>
      <w:iCs w:val="0"/>
    </w:rPr>
  </w:style>
  <w:style w:type="paragraph" w:customStyle="1" w:styleId="Heading11">
    <w:name w:val="Heading 11"/>
    <w:basedOn w:val="Heading10"/>
    <w:rsid w:val="00A77B50"/>
    <w:pPr>
      <w:numPr>
        <w:numId w:val="0"/>
      </w:numPr>
    </w:pPr>
  </w:style>
  <w:style w:type="numbering" w:customStyle="1" w:styleId="NumberList">
    <w:name w:val="Number List"/>
    <w:basedOn w:val="NoList"/>
    <w:rsid w:val="00A77B50"/>
  </w:style>
  <w:style w:type="numbering" w:customStyle="1" w:styleId="Subnumber">
    <w:name w:val="Subnumber"/>
    <w:basedOn w:val="NoList"/>
    <w:rsid w:val="00A77B50"/>
    <w:pPr>
      <w:numPr>
        <w:numId w:val="2"/>
      </w:numPr>
    </w:pPr>
  </w:style>
  <w:style w:type="paragraph" w:styleId="ListBullet2">
    <w:name w:val="List Bullet 2"/>
    <w:basedOn w:val="Normal"/>
    <w:autoRedefine/>
    <w:rsid w:val="00A77B50"/>
    <w:pPr>
      <w:numPr>
        <w:numId w:val="3"/>
      </w:numPr>
      <w:spacing w:before="60" w:after="60"/>
    </w:pPr>
    <w:rPr>
      <w:rFonts w:ascii="Times New Roman" w:hAnsi="Times New Roman"/>
      <w:sz w:val="22"/>
    </w:rPr>
  </w:style>
  <w:style w:type="paragraph" w:styleId="ListNumber2">
    <w:name w:val="List Number 2"/>
    <w:basedOn w:val="Normal"/>
    <w:autoRedefine/>
    <w:rsid w:val="00A77B50"/>
    <w:pPr>
      <w:numPr>
        <w:numId w:val="7"/>
      </w:numPr>
      <w:spacing w:after="60"/>
    </w:pPr>
    <w:rPr>
      <w:rFonts w:ascii="Times New Roman" w:hAnsi="Times New Roman"/>
      <w:sz w:val="22"/>
    </w:rPr>
  </w:style>
  <w:style w:type="paragraph" w:styleId="Title">
    <w:name w:val="Title"/>
    <w:basedOn w:val="Normal"/>
    <w:link w:val="TitleChar"/>
    <w:qFormat/>
    <w:rsid w:val="00A77B50"/>
    <w:pPr>
      <w:spacing w:before="240" w:after="240"/>
      <w:jc w:val="center"/>
      <w:outlineLvl w:val="0"/>
    </w:pPr>
    <w:rPr>
      <w:rFonts w:ascii="Lucida Sans Unicode" w:hAnsi="Lucida Sans Unicode" w:cs="Arial"/>
      <w:b/>
      <w:bCs/>
      <w:caps/>
      <w:kern w:val="28"/>
      <w:sz w:val="32"/>
      <w:szCs w:val="32"/>
    </w:rPr>
  </w:style>
  <w:style w:type="character" w:customStyle="1" w:styleId="TitleChar">
    <w:name w:val="Title Char"/>
    <w:basedOn w:val="DefaultParagraphFont"/>
    <w:link w:val="Title"/>
    <w:rsid w:val="00A77B50"/>
    <w:rPr>
      <w:rFonts w:ascii="Lucida Sans Unicode" w:eastAsia="Times New Roman" w:hAnsi="Lucida Sans Unicode" w:cs="Arial"/>
      <w:b/>
      <w:bCs/>
      <w:caps/>
      <w:kern w:val="28"/>
      <w:sz w:val="32"/>
      <w:szCs w:val="32"/>
    </w:rPr>
  </w:style>
  <w:style w:type="paragraph" w:styleId="ListBullet4">
    <w:name w:val="List Bullet 4"/>
    <w:basedOn w:val="Normal"/>
    <w:autoRedefine/>
    <w:rsid w:val="00A77B50"/>
    <w:pPr>
      <w:numPr>
        <w:numId w:val="2"/>
      </w:numPr>
      <w:spacing w:after="60"/>
    </w:pPr>
    <w:rPr>
      <w:rFonts w:ascii="Times New Roman" w:hAnsi="Times New Roman"/>
      <w:sz w:val="22"/>
    </w:rPr>
  </w:style>
  <w:style w:type="paragraph" w:styleId="BlockText">
    <w:name w:val="Block Text"/>
    <w:basedOn w:val="Normal"/>
    <w:autoRedefine/>
    <w:rsid w:val="00A77B50"/>
    <w:pPr>
      <w:ind w:left="1440" w:right="1440"/>
    </w:pPr>
    <w:rPr>
      <w:rFonts w:ascii="Times New Roman" w:hAnsi="Times New Roman"/>
      <w:sz w:val="22"/>
    </w:rPr>
  </w:style>
  <w:style w:type="paragraph" w:customStyle="1" w:styleId="Style1">
    <w:name w:val="Style1"/>
    <w:basedOn w:val="Normal"/>
    <w:rsid w:val="00A77B50"/>
    <w:pPr>
      <w:numPr>
        <w:numId w:val="4"/>
      </w:numPr>
      <w:spacing w:before="120" w:after="120"/>
    </w:pPr>
    <w:rPr>
      <w:rFonts w:ascii="Times New Roman" w:hAnsi="Times New Roman"/>
    </w:rPr>
  </w:style>
  <w:style w:type="paragraph" w:customStyle="1" w:styleId="Deliverable">
    <w:name w:val="Deliverable"/>
    <w:basedOn w:val="Normal"/>
    <w:rsid w:val="00A77B50"/>
    <w:pPr>
      <w:numPr>
        <w:numId w:val="5"/>
      </w:numPr>
      <w:spacing w:before="120" w:after="120"/>
    </w:pPr>
    <w:rPr>
      <w:rFonts w:ascii="Times New Roman" w:hAnsi="Times New Roman"/>
    </w:rPr>
  </w:style>
  <w:style w:type="paragraph" w:customStyle="1" w:styleId="CM24">
    <w:name w:val="CM24"/>
    <w:basedOn w:val="Default"/>
    <w:next w:val="Default"/>
    <w:rsid w:val="00A77B50"/>
    <w:rPr>
      <w:rFonts w:ascii="HACLC P+ Cambria" w:hAnsi="HACLC P+ Cambria"/>
      <w:color w:val="auto"/>
    </w:rPr>
  </w:style>
  <w:style w:type="paragraph" w:customStyle="1" w:styleId="CM4">
    <w:name w:val="CM4"/>
    <w:basedOn w:val="Default"/>
    <w:next w:val="Default"/>
    <w:rsid w:val="00A77B50"/>
    <w:pPr>
      <w:spacing w:line="276" w:lineRule="atLeast"/>
    </w:pPr>
    <w:rPr>
      <w:rFonts w:ascii="HACLC P+ Cambria" w:hAnsi="HACLC P+ Cambria"/>
      <w:color w:val="auto"/>
    </w:rPr>
  </w:style>
  <w:style w:type="paragraph" w:customStyle="1" w:styleId="CM42">
    <w:name w:val="CM42"/>
    <w:basedOn w:val="Normal"/>
    <w:next w:val="Normal"/>
    <w:rsid w:val="00A77B50"/>
    <w:pPr>
      <w:widowControl w:val="0"/>
      <w:autoSpaceDE w:val="0"/>
      <w:autoSpaceDN w:val="0"/>
      <w:adjustRightInd w:val="0"/>
    </w:pPr>
    <w:rPr>
      <w:rFonts w:ascii="Times New Roman" w:hAnsi="Times New Roman"/>
    </w:rPr>
  </w:style>
  <w:style w:type="paragraph" w:customStyle="1" w:styleId="CM7">
    <w:name w:val="CM7"/>
    <w:basedOn w:val="Normal"/>
    <w:next w:val="Normal"/>
    <w:rsid w:val="00A77B50"/>
    <w:pPr>
      <w:widowControl w:val="0"/>
      <w:autoSpaceDE w:val="0"/>
      <w:autoSpaceDN w:val="0"/>
      <w:adjustRightInd w:val="0"/>
      <w:spacing w:line="263" w:lineRule="atLeast"/>
    </w:pPr>
    <w:rPr>
      <w:rFonts w:ascii="Times New Roman" w:hAnsi="Times New Roman"/>
    </w:rPr>
  </w:style>
  <w:style w:type="paragraph" w:customStyle="1" w:styleId="Bullets">
    <w:name w:val="Bullets"/>
    <w:basedOn w:val="Normal"/>
    <w:rsid w:val="00A77B50"/>
    <w:pPr>
      <w:numPr>
        <w:numId w:val="6"/>
      </w:numPr>
    </w:pPr>
    <w:rPr>
      <w:rFonts w:ascii="Times New Roman" w:hAnsi="Times New Roman"/>
    </w:rPr>
  </w:style>
  <w:style w:type="paragraph" w:styleId="HTMLPreformatted">
    <w:name w:val="HTML Preformatted"/>
    <w:basedOn w:val="Normal"/>
    <w:link w:val="HTMLPreformattedChar"/>
    <w:uiPriority w:val="99"/>
    <w:unhideWhenUsed/>
    <w:rsid w:val="00A7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7B50"/>
    <w:rPr>
      <w:rFonts w:ascii="Courier New" w:eastAsia="Times New Roman" w:hAnsi="Courier New" w:cs="Courier New"/>
      <w:sz w:val="20"/>
      <w:szCs w:val="20"/>
    </w:rPr>
  </w:style>
  <w:style w:type="character" w:customStyle="1" w:styleId="y2iqfc">
    <w:name w:val="y2iqfc"/>
    <w:basedOn w:val="DefaultParagraphFont"/>
    <w:rsid w:val="00A7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94812">
      <w:bodyDiv w:val="1"/>
      <w:marLeft w:val="0"/>
      <w:marRight w:val="0"/>
      <w:marTop w:val="0"/>
      <w:marBottom w:val="0"/>
      <w:divBdr>
        <w:top w:val="none" w:sz="0" w:space="0" w:color="auto"/>
        <w:left w:val="none" w:sz="0" w:space="0" w:color="auto"/>
        <w:bottom w:val="none" w:sz="0" w:space="0" w:color="auto"/>
        <w:right w:val="none" w:sz="0" w:space="0" w:color="auto"/>
      </w:divBdr>
      <w:divsChild>
        <w:div w:id="945961983">
          <w:marLeft w:val="0"/>
          <w:marRight w:val="0"/>
          <w:marTop w:val="0"/>
          <w:marBottom w:val="0"/>
          <w:divBdr>
            <w:top w:val="none" w:sz="0" w:space="0" w:color="auto"/>
            <w:left w:val="none" w:sz="0" w:space="0" w:color="auto"/>
            <w:bottom w:val="none" w:sz="0" w:space="0" w:color="auto"/>
            <w:right w:val="none" w:sz="0" w:space="0" w:color="auto"/>
          </w:divBdr>
        </w:div>
      </w:divsChild>
    </w:div>
    <w:div w:id="15561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bbir.olia@adeca.alabama.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udexchange.info" TargetMode="External"/><Relationship Id="rId4" Type="http://schemas.openxmlformats.org/officeDocument/2006/relationships/webSettings" Target="webSettings.xml"/><Relationship Id="rId9" Type="http://schemas.openxmlformats.org/officeDocument/2006/relationships/hyperlink" Target="http://www.hud.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6F707-15DB-4665-9C6E-0172EA7F13E3}"/>
</file>

<file path=customXml/itemProps2.xml><?xml version="1.0" encoding="utf-8"?>
<ds:datastoreItem xmlns:ds="http://schemas.openxmlformats.org/officeDocument/2006/customXml" ds:itemID="{3517304C-113A-4432-870C-A0A72D071895}"/>
</file>

<file path=customXml/itemProps3.xml><?xml version="1.0" encoding="utf-8"?>
<ds:datastoreItem xmlns:ds="http://schemas.openxmlformats.org/officeDocument/2006/customXml" ds:itemID="{A661BEB2-2E4D-4F18-B154-C0DE07773F31}"/>
</file>

<file path=docProps/app.xml><?xml version="1.0" encoding="utf-8"?>
<Properties xmlns="http://schemas.openxmlformats.org/officeDocument/2006/extended-properties" xmlns:vt="http://schemas.openxmlformats.org/officeDocument/2006/docPropsVTypes">
  <Template>Normal</Template>
  <TotalTime>1</TotalTime>
  <Pages>8</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3</cp:revision>
  <cp:lastPrinted>2022-02-08T18:02:00Z</cp:lastPrinted>
  <dcterms:created xsi:type="dcterms:W3CDTF">2022-02-22T21:17:00Z</dcterms:created>
  <dcterms:modified xsi:type="dcterms:W3CDTF">2022-03-01T16:49:00Z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