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FBE96" w14:textId="10D7E852" w:rsidR="00136589" w:rsidRPr="0083718D" w:rsidRDefault="00A2375D" w:rsidP="00A2375D">
      <w:pPr>
        <w:spacing w:after="0" w:line="240" w:lineRule="auto"/>
        <w:jc w:val="center"/>
        <w:rPr>
          <w:rFonts w:ascii="Calibri" w:hAnsi="Calibri" w:cs="Calibri"/>
          <w:b/>
          <w:bCs/>
          <w:sz w:val="24"/>
          <w:szCs w:val="24"/>
        </w:rPr>
      </w:pPr>
      <w:bookmarkStart w:id="0" w:name="_Hlk56692703"/>
      <w:bookmarkEnd w:id="0"/>
      <w:r w:rsidRPr="0083718D">
        <w:rPr>
          <w:rFonts w:ascii="Calibri" w:hAnsi="Calibri" w:cs="Calibri"/>
          <w:b/>
          <w:bCs/>
          <w:sz w:val="24"/>
          <w:szCs w:val="24"/>
        </w:rPr>
        <w:t>Minutes</w:t>
      </w:r>
    </w:p>
    <w:p w14:paraId="16BE0643" w14:textId="1B2AC645" w:rsidR="00136589" w:rsidRPr="0083718D" w:rsidRDefault="00136589" w:rsidP="00136589">
      <w:pPr>
        <w:spacing w:after="0" w:line="240" w:lineRule="auto"/>
        <w:jc w:val="center"/>
        <w:rPr>
          <w:rFonts w:ascii="Calibri" w:hAnsi="Calibri" w:cs="Calibri"/>
          <w:b/>
          <w:bCs/>
          <w:sz w:val="24"/>
          <w:szCs w:val="24"/>
        </w:rPr>
      </w:pPr>
      <w:bookmarkStart w:id="1" w:name="_Hlk56522557"/>
      <w:r w:rsidRPr="0083718D">
        <w:rPr>
          <w:rFonts w:ascii="Calibri" w:hAnsi="Calibri" w:cs="Calibri"/>
          <w:b/>
          <w:bCs/>
          <w:sz w:val="24"/>
          <w:szCs w:val="24"/>
        </w:rPr>
        <w:t xml:space="preserve">Alabama Space Authority </w:t>
      </w:r>
    </w:p>
    <w:bookmarkEnd w:id="1"/>
    <w:p w14:paraId="6E31C0BC" w14:textId="1105EEF2" w:rsidR="003D05E8" w:rsidRDefault="00C40315" w:rsidP="00136589">
      <w:pPr>
        <w:spacing w:after="0" w:line="240" w:lineRule="auto"/>
        <w:jc w:val="center"/>
        <w:rPr>
          <w:rFonts w:ascii="Calibri" w:hAnsi="Calibri" w:cs="Calibri"/>
          <w:b/>
          <w:bCs/>
          <w:sz w:val="24"/>
          <w:szCs w:val="24"/>
        </w:rPr>
      </w:pPr>
      <w:r w:rsidRPr="0083718D">
        <w:rPr>
          <w:rFonts w:ascii="Calibri" w:hAnsi="Calibri" w:cs="Calibri"/>
          <w:b/>
          <w:bCs/>
          <w:sz w:val="24"/>
          <w:szCs w:val="24"/>
        </w:rPr>
        <w:t>Meeting</w:t>
      </w:r>
      <w:r w:rsidR="00EC5B39">
        <w:rPr>
          <w:rFonts w:ascii="Calibri" w:hAnsi="Calibri" w:cs="Calibri"/>
          <w:b/>
          <w:bCs/>
          <w:sz w:val="24"/>
          <w:szCs w:val="24"/>
        </w:rPr>
        <w:br/>
      </w:r>
      <w:r w:rsidR="00EC5B39" w:rsidRPr="00B54FBE">
        <w:rPr>
          <w:rFonts w:ascii="Calibri" w:hAnsi="Calibri" w:cs="Calibri"/>
          <w:b/>
          <w:bCs/>
          <w:sz w:val="20"/>
          <w:szCs w:val="20"/>
        </w:rPr>
        <w:br/>
      </w:r>
      <w:r w:rsidRPr="003D05E8">
        <w:rPr>
          <w:rFonts w:ascii="Calibri" w:hAnsi="Calibri" w:cs="Calibri"/>
          <w:b/>
          <w:bCs/>
          <w:sz w:val="24"/>
          <w:szCs w:val="24"/>
        </w:rPr>
        <w:t>November 17, 2020</w:t>
      </w:r>
    </w:p>
    <w:p w14:paraId="2BAC781B" w14:textId="3FFCEED5" w:rsidR="003D05E8" w:rsidRPr="003D05E8" w:rsidRDefault="003D05E8" w:rsidP="00136589">
      <w:pPr>
        <w:spacing w:after="0" w:line="240" w:lineRule="auto"/>
        <w:jc w:val="center"/>
        <w:rPr>
          <w:rFonts w:ascii="Calibri" w:hAnsi="Calibri" w:cs="Calibri"/>
          <w:sz w:val="24"/>
          <w:szCs w:val="24"/>
        </w:rPr>
      </w:pPr>
      <w:r>
        <w:rPr>
          <w:rFonts w:ascii="Calibri" w:hAnsi="Calibri" w:cs="Calibri"/>
          <w:sz w:val="24"/>
          <w:szCs w:val="24"/>
        </w:rPr>
        <w:t>Alabama Department of Economic &amp; Community Affairs</w:t>
      </w:r>
    </w:p>
    <w:p w14:paraId="173F87F4" w14:textId="05BBCF22" w:rsidR="00136589" w:rsidRPr="0083718D" w:rsidRDefault="003D05E8" w:rsidP="00136589">
      <w:pPr>
        <w:spacing w:after="0" w:line="240" w:lineRule="auto"/>
        <w:jc w:val="center"/>
        <w:rPr>
          <w:rFonts w:ascii="Calibri" w:hAnsi="Calibri" w:cs="Calibri"/>
          <w:sz w:val="24"/>
          <w:szCs w:val="24"/>
        </w:rPr>
      </w:pPr>
      <w:r w:rsidRPr="00AC6A3D">
        <w:rPr>
          <w:rFonts w:ascii="Calibri" w:hAnsi="Calibri" w:cs="Calibri"/>
          <w:sz w:val="24"/>
          <w:szCs w:val="24"/>
        </w:rPr>
        <w:t>Webinar</w:t>
      </w:r>
      <w:r w:rsidR="00C40315" w:rsidRPr="0083718D">
        <w:rPr>
          <w:rFonts w:ascii="Calibri" w:hAnsi="Calibri" w:cs="Calibri"/>
          <w:sz w:val="24"/>
          <w:szCs w:val="24"/>
        </w:rPr>
        <w:br/>
      </w:r>
    </w:p>
    <w:p w14:paraId="2D0B1E87" w14:textId="2C7BD2A7" w:rsidR="00136589" w:rsidRDefault="00415B22" w:rsidP="00415B22">
      <w:pPr>
        <w:spacing w:after="0" w:line="240" w:lineRule="auto"/>
        <w:rPr>
          <w:rFonts w:ascii="Calibri" w:hAnsi="Calibri" w:cs="Calibri"/>
          <w:b/>
          <w:bCs/>
          <w:sz w:val="24"/>
          <w:szCs w:val="24"/>
        </w:rPr>
      </w:pPr>
      <w:r w:rsidRPr="0083718D">
        <w:rPr>
          <w:rFonts w:ascii="Calibri" w:hAnsi="Calibri" w:cs="Calibri"/>
          <w:b/>
          <w:bCs/>
          <w:sz w:val="24"/>
          <w:szCs w:val="24"/>
        </w:rPr>
        <w:t>Call to Order:</w:t>
      </w:r>
      <w:r w:rsidRPr="0083718D">
        <w:rPr>
          <w:rFonts w:ascii="Calibri" w:hAnsi="Calibri" w:cs="Calibri"/>
          <w:sz w:val="24"/>
          <w:szCs w:val="24"/>
        </w:rPr>
        <w:t xml:space="preserve">  </w:t>
      </w:r>
      <w:r w:rsidRPr="0083718D">
        <w:rPr>
          <w:rFonts w:ascii="Calibri" w:hAnsi="Calibri" w:cs="Calibri"/>
          <w:sz w:val="24"/>
          <w:szCs w:val="24"/>
        </w:rPr>
        <w:br/>
      </w:r>
      <w:r w:rsidR="005F6984" w:rsidRPr="0083718D">
        <w:rPr>
          <w:rFonts w:ascii="Calibri" w:hAnsi="Calibri" w:cs="Calibri"/>
          <w:sz w:val="24"/>
          <w:szCs w:val="24"/>
        </w:rPr>
        <w:t xml:space="preserve">10:00 </w:t>
      </w:r>
      <w:r w:rsidR="00E3318A" w:rsidRPr="0083718D">
        <w:rPr>
          <w:rFonts w:ascii="Calibri" w:hAnsi="Calibri" w:cs="Calibri"/>
          <w:sz w:val="24"/>
          <w:szCs w:val="24"/>
        </w:rPr>
        <w:t>A.M.</w:t>
      </w:r>
      <w:r w:rsidR="00837796" w:rsidRPr="0083718D">
        <w:rPr>
          <w:rFonts w:ascii="Calibri" w:hAnsi="Calibri" w:cs="Calibri"/>
          <w:sz w:val="24"/>
          <w:szCs w:val="24"/>
        </w:rPr>
        <w:br/>
      </w:r>
      <w:r w:rsidR="00837796" w:rsidRPr="00B54FBE">
        <w:rPr>
          <w:rFonts w:ascii="Calibri" w:hAnsi="Calibri" w:cs="Calibri"/>
          <w:sz w:val="20"/>
          <w:szCs w:val="20"/>
        </w:rPr>
        <w:br/>
      </w:r>
      <w:r w:rsidR="00837796" w:rsidRPr="0083718D">
        <w:rPr>
          <w:rFonts w:ascii="Calibri" w:hAnsi="Calibri" w:cs="Calibri"/>
          <w:b/>
          <w:bCs/>
          <w:sz w:val="24"/>
          <w:szCs w:val="24"/>
        </w:rPr>
        <w:t>Welcome Remarks</w:t>
      </w:r>
    </w:p>
    <w:p w14:paraId="254D2052" w14:textId="2978171D" w:rsidR="003D05E8" w:rsidRPr="003D05E8" w:rsidRDefault="003D05E8" w:rsidP="00415B22">
      <w:pPr>
        <w:spacing w:after="0" w:line="240" w:lineRule="auto"/>
        <w:rPr>
          <w:sz w:val="24"/>
          <w:szCs w:val="24"/>
        </w:rPr>
      </w:pPr>
      <w:r>
        <w:rPr>
          <w:sz w:val="24"/>
          <w:szCs w:val="24"/>
        </w:rPr>
        <w:t>Chairman Livingston called the meeting to order.</w:t>
      </w:r>
    </w:p>
    <w:p w14:paraId="65DA7CCD" w14:textId="50A50EE4" w:rsidR="001058F0" w:rsidRPr="00B54FBE" w:rsidRDefault="001058F0" w:rsidP="00136589">
      <w:pPr>
        <w:spacing w:after="0"/>
        <w:rPr>
          <w:rFonts w:ascii="Calibri" w:hAnsi="Calibri" w:cs="Calibri"/>
          <w:b/>
          <w:bCs/>
          <w:sz w:val="20"/>
          <w:szCs w:val="20"/>
        </w:rPr>
      </w:pPr>
    </w:p>
    <w:p w14:paraId="67392096" w14:textId="34210439" w:rsidR="00364966" w:rsidRPr="0083718D" w:rsidRDefault="002C5BAB" w:rsidP="00136589">
      <w:pPr>
        <w:spacing w:after="0"/>
        <w:rPr>
          <w:rFonts w:ascii="Calibri" w:hAnsi="Calibri" w:cs="Calibri"/>
          <w:b/>
          <w:bCs/>
          <w:sz w:val="24"/>
          <w:szCs w:val="24"/>
        </w:rPr>
      </w:pPr>
      <w:r>
        <w:rPr>
          <w:rFonts w:ascii="Calibri" w:hAnsi="Calibri" w:cs="Calibri"/>
          <w:b/>
          <w:bCs/>
          <w:sz w:val="24"/>
          <w:szCs w:val="24"/>
        </w:rPr>
        <w:t>Roll Call</w:t>
      </w:r>
    </w:p>
    <w:p w14:paraId="0067F1F6" w14:textId="2933DDCA" w:rsidR="00B54FBE" w:rsidRDefault="00365539" w:rsidP="00136589">
      <w:pPr>
        <w:spacing w:after="0"/>
        <w:rPr>
          <w:rFonts w:ascii="Calibri" w:hAnsi="Calibri" w:cs="Calibri"/>
          <w:sz w:val="24"/>
          <w:szCs w:val="24"/>
        </w:rPr>
      </w:pPr>
      <w:r w:rsidRPr="002C5BAB">
        <w:rPr>
          <w:rFonts w:ascii="Calibri" w:hAnsi="Calibri" w:cs="Calibri"/>
          <w:sz w:val="24"/>
          <w:szCs w:val="24"/>
        </w:rPr>
        <w:t>Present:</w:t>
      </w:r>
      <w:r w:rsidR="009E5475" w:rsidRPr="002C5BAB">
        <w:rPr>
          <w:rFonts w:ascii="Calibri" w:hAnsi="Calibri" w:cs="Calibri"/>
          <w:sz w:val="24"/>
          <w:szCs w:val="24"/>
        </w:rPr>
        <w:t xml:space="preserve"> </w:t>
      </w:r>
      <w:r w:rsidR="00B95685" w:rsidRPr="002C5BAB">
        <w:rPr>
          <w:rFonts w:ascii="Calibri" w:hAnsi="Calibri" w:cs="Calibri"/>
          <w:sz w:val="24"/>
          <w:szCs w:val="24"/>
        </w:rPr>
        <w:t>1</w:t>
      </w:r>
      <w:r w:rsidR="00E34A5F">
        <w:rPr>
          <w:rFonts w:ascii="Calibri" w:hAnsi="Calibri" w:cs="Calibri"/>
          <w:sz w:val="24"/>
          <w:szCs w:val="24"/>
        </w:rPr>
        <w:t>2</w:t>
      </w:r>
      <w:r w:rsidRPr="002C5BAB">
        <w:rPr>
          <w:rFonts w:ascii="Calibri" w:hAnsi="Calibri" w:cs="Calibri"/>
          <w:sz w:val="24"/>
          <w:szCs w:val="24"/>
        </w:rPr>
        <w:br/>
      </w:r>
      <w:r w:rsidR="006A6BB0" w:rsidRPr="002C5BAB">
        <w:rPr>
          <w:rFonts w:ascii="Calibri" w:hAnsi="Calibri" w:cs="Calibri"/>
          <w:sz w:val="24"/>
          <w:szCs w:val="24"/>
        </w:rPr>
        <w:t xml:space="preserve">Dr. </w:t>
      </w:r>
      <w:r w:rsidR="0082126F" w:rsidRPr="002C5BAB">
        <w:rPr>
          <w:rFonts w:ascii="Calibri" w:hAnsi="Calibri" w:cs="Calibri"/>
          <w:sz w:val="24"/>
          <w:szCs w:val="24"/>
        </w:rPr>
        <w:t>Dale Thomas</w:t>
      </w:r>
      <w:r w:rsidR="006B17A4" w:rsidRPr="002C5BAB">
        <w:rPr>
          <w:rFonts w:ascii="Calibri" w:hAnsi="Calibri" w:cs="Calibri"/>
          <w:sz w:val="24"/>
          <w:szCs w:val="24"/>
        </w:rPr>
        <w:br/>
      </w:r>
      <w:r w:rsidR="00B54FBE" w:rsidRPr="002C5BAB">
        <w:rPr>
          <w:rFonts w:ascii="Calibri" w:hAnsi="Calibri" w:cs="Calibri"/>
          <w:sz w:val="24"/>
          <w:szCs w:val="24"/>
        </w:rPr>
        <w:t>Dr. William Hutto</w:t>
      </w:r>
      <w:r w:rsidR="00506C76" w:rsidRPr="002C5BAB">
        <w:rPr>
          <w:rFonts w:ascii="Calibri" w:hAnsi="Calibri" w:cs="Calibri"/>
          <w:sz w:val="24"/>
          <w:szCs w:val="24"/>
        </w:rPr>
        <w:br/>
      </w:r>
      <w:r w:rsidR="008F4D7E" w:rsidRPr="002C5BAB">
        <w:rPr>
          <w:rFonts w:ascii="Calibri" w:hAnsi="Calibri" w:cs="Calibri"/>
          <w:sz w:val="24"/>
          <w:szCs w:val="24"/>
        </w:rPr>
        <w:t xml:space="preserve">Dr. </w:t>
      </w:r>
      <w:r w:rsidR="00506C76" w:rsidRPr="002C5BAB">
        <w:rPr>
          <w:rFonts w:ascii="Calibri" w:hAnsi="Calibri" w:cs="Calibri"/>
          <w:sz w:val="24"/>
          <w:szCs w:val="24"/>
        </w:rPr>
        <w:t>Daniel</w:t>
      </w:r>
      <w:r w:rsidR="00942611" w:rsidRPr="002C5BAB">
        <w:rPr>
          <w:rFonts w:ascii="Calibri" w:hAnsi="Calibri" w:cs="Calibri"/>
          <w:sz w:val="24"/>
          <w:szCs w:val="24"/>
        </w:rPr>
        <w:t xml:space="preserve"> </w:t>
      </w:r>
      <w:proofErr w:type="spellStart"/>
      <w:r w:rsidR="008F4D7E" w:rsidRPr="002C5BAB">
        <w:rPr>
          <w:rFonts w:ascii="Calibri" w:hAnsi="Calibri" w:cs="Calibri"/>
          <w:sz w:val="24"/>
          <w:szCs w:val="24"/>
        </w:rPr>
        <w:t>Wims</w:t>
      </w:r>
      <w:proofErr w:type="spellEnd"/>
      <w:r w:rsidR="00F7699D" w:rsidRPr="002C5BAB">
        <w:rPr>
          <w:rFonts w:ascii="Calibri" w:hAnsi="Calibri" w:cs="Calibri"/>
          <w:sz w:val="24"/>
          <w:szCs w:val="24"/>
        </w:rPr>
        <w:br/>
      </w:r>
      <w:r w:rsidR="00B54FBE" w:rsidRPr="002C5BAB">
        <w:rPr>
          <w:rFonts w:ascii="Calibri" w:hAnsi="Calibri" w:cs="Calibri"/>
          <w:sz w:val="24"/>
          <w:szCs w:val="24"/>
        </w:rPr>
        <w:t xml:space="preserve">Greg Canfield </w:t>
      </w:r>
    </w:p>
    <w:p w14:paraId="6173C786" w14:textId="7FEB494C" w:rsidR="00B54FBE" w:rsidRDefault="00B54FBE" w:rsidP="00136589">
      <w:pPr>
        <w:spacing w:after="0"/>
        <w:rPr>
          <w:rFonts w:ascii="Calibri" w:hAnsi="Calibri" w:cs="Calibri"/>
          <w:sz w:val="24"/>
          <w:szCs w:val="24"/>
        </w:rPr>
      </w:pPr>
      <w:r w:rsidRPr="002C5BAB">
        <w:rPr>
          <w:rFonts w:ascii="Calibri" w:hAnsi="Calibri" w:cs="Calibri"/>
          <w:sz w:val="24"/>
          <w:szCs w:val="24"/>
        </w:rPr>
        <w:t>Kenneth Boswell</w:t>
      </w:r>
      <w:r w:rsidRPr="002C5BAB">
        <w:rPr>
          <w:rFonts w:ascii="Calibri" w:hAnsi="Calibri" w:cs="Calibri"/>
          <w:sz w:val="24"/>
          <w:szCs w:val="24"/>
        </w:rPr>
        <w:br/>
      </w:r>
      <w:r w:rsidR="00AA66A2" w:rsidRPr="002C5BAB">
        <w:rPr>
          <w:rFonts w:ascii="Calibri" w:hAnsi="Calibri" w:cs="Calibri"/>
          <w:sz w:val="24"/>
          <w:szCs w:val="24"/>
        </w:rPr>
        <w:t xml:space="preserve">Dr. </w:t>
      </w:r>
      <w:r w:rsidR="002B3D71" w:rsidRPr="002C5BAB">
        <w:rPr>
          <w:rFonts w:ascii="Calibri" w:hAnsi="Calibri" w:cs="Calibri"/>
          <w:sz w:val="24"/>
          <w:szCs w:val="24"/>
        </w:rPr>
        <w:t xml:space="preserve">John </w:t>
      </w:r>
      <w:proofErr w:type="spellStart"/>
      <w:r w:rsidR="00AA66A2" w:rsidRPr="002C5BAB">
        <w:rPr>
          <w:rFonts w:ascii="Calibri" w:hAnsi="Calibri" w:cs="Calibri"/>
          <w:sz w:val="24"/>
          <w:szCs w:val="24"/>
        </w:rPr>
        <w:t>Eagerton</w:t>
      </w:r>
      <w:proofErr w:type="spellEnd"/>
      <w:r w:rsidR="00B1759B">
        <w:rPr>
          <w:rFonts w:ascii="Calibri" w:hAnsi="Calibri" w:cs="Calibri"/>
          <w:sz w:val="24"/>
          <w:szCs w:val="24"/>
        </w:rPr>
        <w:br/>
      </w:r>
      <w:r w:rsidRPr="002C5BAB">
        <w:rPr>
          <w:rFonts w:ascii="Calibri" w:hAnsi="Calibri" w:cs="Calibri"/>
          <w:sz w:val="24"/>
          <w:szCs w:val="24"/>
        </w:rPr>
        <w:t>Tim Crosby</w:t>
      </w:r>
      <w:r w:rsidRPr="002C5BAB">
        <w:rPr>
          <w:rFonts w:ascii="Calibri" w:hAnsi="Calibri" w:cs="Calibri"/>
          <w:sz w:val="24"/>
          <w:szCs w:val="24"/>
        </w:rPr>
        <w:br/>
        <w:t xml:space="preserve">Kelly Butler </w:t>
      </w:r>
    </w:p>
    <w:p w14:paraId="3B836231" w14:textId="77777777" w:rsidR="00C56862" w:rsidRDefault="00C56862" w:rsidP="00136589">
      <w:pPr>
        <w:spacing w:after="0"/>
        <w:rPr>
          <w:rFonts w:ascii="Calibri" w:hAnsi="Calibri" w:cs="Calibri"/>
          <w:sz w:val="24"/>
          <w:szCs w:val="24"/>
        </w:rPr>
      </w:pPr>
      <w:r w:rsidRPr="00C56862">
        <w:rPr>
          <w:rFonts w:ascii="Calibri" w:hAnsi="Calibri" w:cs="Calibri"/>
          <w:sz w:val="24"/>
          <w:szCs w:val="24"/>
        </w:rPr>
        <w:t>Luther Roberts</w:t>
      </w:r>
      <w:r w:rsidRPr="002C5BAB">
        <w:rPr>
          <w:rFonts w:ascii="Calibri" w:hAnsi="Calibri" w:cs="Calibri"/>
          <w:sz w:val="24"/>
          <w:szCs w:val="24"/>
        </w:rPr>
        <w:t xml:space="preserve"> </w:t>
      </w:r>
    </w:p>
    <w:p w14:paraId="58198C76" w14:textId="0BF7C669" w:rsidR="00B54FBE" w:rsidRDefault="00B54FBE" w:rsidP="00136589">
      <w:pPr>
        <w:spacing w:after="0"/>
        <w:rPr>
          <w:rFonts w:ascii="Calibri" w:hAnsi="Calibri" w:cs="Calibri"/>
          <w:sz w:val="24"/>
          <w:szCs w:val="24"/>
        </w:rPr>
      </w:pPr>
      <w:r w:rsidRPr="002C5BAB">
        <w:rPr>
          <w:rFonts w:ascii="Calibri" w:hAnsi="Calibri" w:cs="Calibri"/>
          <w:sz w:val="24"/>
          <w:szCs w:val="24"/>
        </w:rPr>
        <w:t xml:space="preserve">Stephen Cook </w:t>
      </w:r>
    </w:p>
    <w:p w14:paraId="5E9534C2" w14:textId="6214209E" w:rsidR="00422727" w:rsidRDefault="00B54FBE" w:rsidP="00136589">
      <w:pPr>
        <w:spacing w:after="0"/>
        <w:rPr>
          <w:rFonts w:ascii="Calibri" w:hAnsi="Calibri" w:cs="Calibri"/>
          <w:sz w:val="24"/>
          <w:szCs w:val="24"/>
        </w:rPr>
      </w:pPr>
      <w:r w:rsidRPr="002C5BAB">
        <w:rPr>
          <w:rFonts w:ascii="Calibri" w:hAnsi="Calibri" w:cs="Calibri"/>
          <w:sz w:val="24"/>
          <w:szCs w:val="24"/>
        </w:rPr>
        <w:t>Senator Steve Livingston</w:t>
      </w:r>
      <w:r>
        <w:rPr>
          <w:rFonts w:ascii="Calibri" w:hAnsi="Calibri" w:cs="Calibri"/>
          <w:sz w:val="24"/>
          <w:szCs w:val="24"/>
        </w:rPr>
        <w:t>, Chair</w:t>
      </w:r>
      <w:r w:rsidRPr="002C5BAB">
        <w:rPr>
          <w:rFonts w:ascii="Calibri" w:hAnsi="Calibri" w:cs="Calibri"/>
          <w:sz w:val="24"/>
          <w:szCs w:val="24"/>
        </w:rPr>
        <w:br/>
        <w:t>Senator Tom Whatley</w:t>
      </w:r>
      <w:r>
        <w:rPr>
          <w:rFonts w:ascii="Calibri" w:hAnsi="Calibri" w:cs="Calibri"/>
          <w:sz w:val="24"/>
          <w:szCs w:val="24"/>
        </w:rPr>
        <w:t>, Vice Chair</w:t>
      </w:r>
    </w:p>
    <w:p w14:paraId="56BD7C1A" w14:textId="77777777" w:rsidR="00B54FBE" w:rsidRPr="00B54FBE" w:rsidRDefault="00B54FBE" w:rsidP="00136589">
      <w:pPr>
        <w:spacing w:after="0"/>
        <w:rPr>
          <w:rFonts w:ascii="Calibri" w:hAnsi="Calibri" w:cs="Calibri"/>
          <w:sz w:val="20"/>
          <w:szCs w:val="20"/>
        </w:rPr>
      </w:pPr>
    </w:p>
    <w:p w14:paraId="37D2455F" w14:textId="1EA231A7" w:rsidR="00E00FF4" w:rsidRDefault="007B56A9" w:rsidP="00136589">
      <w:pPr>
        <w:spacing w:after="0"/>
        <w:rPr>
          <w:rFonts w:ascii="Calibri" w:hAnsi="Calibri" w:cs="Calibri"/>
          <w:sz w:val="24"/>
          <w:szCs w:val="24"/>
        </w:rPr>
      </w:pPr>
      <w:r w:rsidRPr="00B95685">
        <w:rPr>
          <w:rFonts w:ascii="Calibri" w:hAnsi="Calibri" w:cs="Calibri"/>
          <w:sz w:val="24"/>
          <w:szCs w:val="24"/>
        </w:rPr>
        <w:t>Visitors:</w:t>
      </w:r>
      <w:r>
        <w:rPr>
          <w:rFonts w:ascii="Calibri" w:hAnsi="Calibri" w:cs="Calibri"/>
          <w:b/>
          <w:bCs/>
          <w:sz w:val="24"/>
          <w:szCs w:val="24"/>
        </w:rPr>
        <w:t xml:space="preserve"> </w:t>
      </w:r>
      <w:r w:rsidR="00EB6358" w:rsidRPr="00B54FBE">
        <w:rPr>
          <w:rFonts w:ascii="Calibri" w:hAnsi="Calibri" w:cs="Calibri"/>
          <w:sz w:val="24"/>
          <w:szCs w:val="24"/>
        </w:rPr>
        <w:t>1</w:t>
      </w:r>
      <w:r w:rsidR="00E34A5F">
        <w:rPr>
          <w:rFonts w:ascii="Calibri" w:hAnsi="Calibri" w:cs="Calibri"/>
          <w:sz w:val="24"/>
          <w:szCs w:val="24"/>
        </w:rPr>
        <w:t>6</w:t>
      </w:r>
      <w:r w:rsidRPr="00EB6358">
        <w:rPr>
          <w:rFonts w:ascii="Calibri" w:hAnsi="Calibri" w:cs="Calibri"/>
          <w:b/>
          <w:bCs/>
          <w:sz w:val="24"/>
          <w:szCs w:val="24"/>
        </w:rPr>
        <w:br/>
      </w:r>
      <w:r w:rsidR="008744AA" w:rsidRPr="0083718D">
        <w:rPr>
          <w:rFonts w:ascii="Calibri" w:hAnsi="Calibri" w:cs="Calibri"/>
          <w:sz w:val="24"/>
          <w:szCs w:val="24"/>
        </w:rPr>
        <w:t>Lieutenant Governor, Will Ainsworth</w:t>
      </w:r>
      <w:r w:rsidR="0075408B" w:rsidRPr="0075408B">
        <w:rPr>
          <w:rFonts w:ascii="Calibri" w:hAnsi="Calibri" w:cs="Calibri"/>
          <w:sz w:val="24"/>
          <w:szCs w:val="24"/>
        </w:rPr>
        <w:t xml:space="preserve"> </w:t>
      </w:r>
    </w:p>
    <w:p w14:paraId="03C3FC14" w14:textId="09E59D33" w:rsidR="00942611" w:rsidRDefault="0075408B" w:rsidP="00136589">
      <w:pPr>
        <w:spacing w:after="0"/>
        <w:rPr>
          <w:rFonts w:ascii="Calibri" w:hAnsi="Calibri" w:cs="Calibri"/>
          <w:sz w:val="24"/>
          <w:szCs w:val="24"/>
        </w:rPr>
      </w:pPr>
      <w:r w:rsidRPr="0083718D">
        <w:rPr>
          <w:rFonts w:ascii="Calibri" w:hAnsi="Calibri" w:cs="Calibri"/>
          <w:sz w:val="24"/>
          <w:szCs w:val="24"/>
        </w:rPr>
        <w:t>Dave Ruppel</w:t>
      </w:r>
      <w:r w:rsidRPr="0083718D">
        <w:rPr>
          <w:rFonts w:ascii="Calibri" w:hAnsi="Calibri" w:cs="Calibri"/>
          <w:sz w:val="24"/>
          <w:szCs w:val="24"/>
        </w:rPr>
        <w:br/>
        <w:t>Maureen Neighbors</w:t>
      </w:r>
    </w:p>
    <w:p w14:paraId="1BE95B4F" w14:textId="45D04F37" w:rsidR="00F67FA2" w:rsidRDefault="00E00FF4" w:rsidP="00F67FA2">
      <w:pPr>
        <w:spacing w:after="0"/>
        <w:rPr>
          <w:rFonts w:ascii="Calibri" w:hAnsi="Calibri" w:cs="Calibri"/>
          <w:sz w:val="24"/>
          <w:szCs w:val="24"/>
        </w:rPr>
      </w:pPr>
      <w:r w:rsidRPr="0083718D">
        <w:rPr>
          <w:rFonts w:ascii="Calibri" w:hAnsi="Calibri" w:cs="Calibri"/>
          <w:sz w:val="24"/>
          <w:szCs w:val="24"/>
        </w:rPr>
        <w:t>Debbie Batson</w:t>
      </w:r>
      <w:r>
        <w:rPr>
          <w:rFonts w:ascii="Calibri" w:hAnsi="Calibri" w:cs="Calibri"/>
          <w:sz w:val="24"/>
          <w:szCs w:val="24"/>
        </w:rPr>
        <w:br/>
      </w:r>
      <w:r w:rsidRPr="0083718D">
        <w:rPr>
          <w:rFonts w:ascii="Calibri" w:hAnsi="Calibri" w:cs="Calibri"/>
          <w:sz w:val="24"/>
          <w:szCs w:val="24"/>
        </w:rPr>
        <w:t>Keegan Jackson</w:t>
      </w:r>
      <w:r w:rsidRPr="0083718D">
        <w:rPr>
          <w:rFonts w:ascii="Calibri" w:hAnsi="Calibri" w:cs="Calibri"/>
          <w:sz w:val="24"/>
          <w:szCs w:val="24"/>
        </w:rPr>
        <w:br/>
        <w:t>Kenneth Tucker</w:t>
      </w:r>
      <w:r w:rsidRPr="0083718D">
        <w:rPr>
          <w:rFonts w:ascii="Calibri" w:hAnsi="Calibri" w:cs="Calibri"/>
          <w:sz w:val="24"/>
          <w:szCs w:val="24"/>
        </w:rPr>
        <w:br/>
        <w:t>Lucia Cape</w:t>
      </w:r>
      <w:r w:rsidRPr="0083718D">
        <w:rPr>
          <w:rFonts w:ascii="Calibri" w:hAnsi="Calibri" w:cs="Calibri"/>
          <w:sz w:val="24"/>
          <w:szCs w:val="24"/>
        </w:rPr>
        <w:br/>
        <w:t>Mike Ward</w:t>
      </w:r>
      <w:r w:rsidRPr="0083718D">
        <w:rPr>
          <w:rFonts w:ascii="Calibri" w:hAnsi="Calibri" w:cs="Calibri"/>
          <w:sz w:val="24"/>
          <w:szCs w:val="24"/>
        </w:rPr>
        <w:br/>
        <w:t xml:space="preserve">Naveen </w:t>
      </w:r>
      <w:proofErr w:type="spellStart"/>
      <w:r w:rsidRPr="0083718D">
        <w:rPr>
          <w:rFonts w:ascii="Calibri" w:hAnsi="Calibri" w:cs="Calibri"/>
          <w:sz w:val="24"/>
          <w:szCs w:val="24"/>
        </w:rPr>
        <w:t>Vetcha</w:t>
      </w:r>
      <w:proofErr w:type="spellEnd"/>
      <w:r w:rsidRPr="0083718D">
        <w:rPr>
          <w:rFonts w:ascii="Calibri" w:hAnsi="Calibri" w:cs="Calibri"/>
          <w:sz w:val="24"/>
          <w:szCs w:val="24"/>
          <w:highlight w:val="yellow"/>
        </w:rPr>
        <w:br/>
      </w:r>
      <w:r w:rsidRPr="0083718D">
        <w:rPr>
          <w:rFonts w:ascii="Calibri" w:hAnsi="Calibri" w:cs="Calibri"/>
          <w:sz w:val="24"/>
          <w:szCs w:val="24"/>
        </w:rPr>
        <w:t xml:space="preserve">Robert </w:t>
      </w:r>
      <w:proofErr w:type="spellStart"/>
      <w:r w:rsidRPr="0083718D">
        <w:rPr>
          <w:rFonts w:ascii="Calibri" w:hAnsi="Calibri" w:cs="Calibri"/>
          <w:sz w:val="24"/>
          <w:szCs w:val="24"/>
        </w:rPr>
        <w:t>LaBrance</w:t>
      </w:r>
      <w:proofErr w:type="spellEnd"/>
      <w:r w:rsidR="00F67FA2">
        <w:rPr>
          <w:rFonts w:ascii="Calibri" w:hAnsi="Calibri" w:cs="Calibri"/>
          <w:sz w:val="24"/>
          <w:szCs w:val="24"/>
        </w:rPr>
        <w:br/>
      </w:r>
      <w:r w:rsidR="00F67FA2" w:rsidRPr="0083718D">
        <w:rPr>
          <w:rFonts w:ascii="Calibri" w:hAnsi="Calibri" w:cs="Calibri"/>
          <w:sz w:val="24"/>
          <w:szCs w:val="24"/>
        </w:rPr>
        <w:t xml:space="preserve">Lee </w:t>
      </w:r>
      <w:proofErr w:type="spellStart"/>
      <w:r w:rsidR="00F67FA2" w:rsidRPr="0083718D">
        <w:rPr>
          <w:rFonts w:ascii="Calibri" w:hAnsi="Calibri" w:cs="Calibri"/>
          <w:sz w:val="24"/>
          <w:szCs w:val="24"/>
        </w:rPr>
        <w:t>Lankawski</w:t>
      </w:r>
      <w:proofErr w:type="spellEnd"/>
      <w:r w:rsidR="00F67FA2">
        <w:rPr>
          <w:rFonts w:ascii="Calibri" w:hAnsi="Calibri" w:cs="Calibri"/>
          <w:sz w:val="24"/>
          <w:szCs w:val="24"/>
        </w:rPr>
        <w:br/>
      </w:r>
      <w:r w:rsidR="00F67FA2" w:rsidRPr="0083718D">
        <w:rPr>
          <w:rFonts w:ascii="Calibri" w:hAnsi="Calibri" w:cs="Calibri"/>
          <w:sz w:val="24"/>
          <w:szCs w:val="24"/>
        </w:rPr>
        <w:t>Cassandra Hawthorne</w:t>
      </w:r>
    </w:p>
    <w:p w14:paraId="5EC0B0E8" w14:textId="77777777" w:rsidR="003D05E8" w:rsidRDefault="00B54FBE" w:rsidP="00136589">
      <w:pPr>
        <w:spacing w:after="0"/>
        <w:rPr>
          <w:rFonts w:ascii="Calibri" w:hAnsi="Calibri" w:cs="Calibri"/>
          <w:sz w:val="24"/>
          <w:szCs w:val="24"/>
        </w:rPr>
      </w:pPr>
      <w:r w:rsidRPr="00B54FBE">
        <w:rPr>
          <w:rFonts w:ascii="Calibri" w:hAnsi="Calibri" w:cs="Calibri"/>
          <w:sz w:val="20"/>
          <w:szCs w:val="20"/>
        </w:rPr>
        <w:br/>
      </w:r>
    </w:p>
    <w:p w14:paraId="0889D935" w14:textId="77777777" w:rsidR="003D05E8" w:rsidRDefault="003D05E8" w:rsidP="00136589">
      <w:pPr>
        <w:spacing w:after="0"/>
        <w:rPr>
          <w:rFonts w:ascii="Calibri" w:hAnsi="Calibri" w:cs="Calibri"/>
          <w:sz w:val="24"/>
          <w:szCs w:val="24"/>
        </w:rPr>
      </w:pPr>
    </w:p>
    <w:p w14:paraId="1496C94A" w14:textId="187830D6" w:rsidR="00B54FBE" w:rsidRDefault="00950CEA" w:rsidP="00136589">
      <w:pPr>
        <w:spacing w:after="0"/>
        <w:rPr>
          <w:rFonts w:ascii="Calibri" w:hAnsi="Calibri" w:cs="Calibri"/>
          <w:sz w:val="24"/>
          <w:szCs w:val="24"/>
        </w:rPr>
      </w:pPr>
      <w:r w:rsidRPr="00B54FBE">
        <w:rPr>
          <w:rFonts w:ascii="Calibri" w:hAnsi="Calibri" w:cs="Calibri"/>
          <w:sz w:val="24"/>
          <w:szCs w:val="24"/>
        </w:rPr>
        <w:lastRenderedPageBreak/>
        <w:t>Via call</w:t>
      </w:r>
      <w:r w:rsidR="003D05E8">
        <w:rPr>
          <w:rFonts w:ascii="Calibri" w:hAnsi="Calibri" w:cs="Calibri"/>
          <w:sz w:val="24"/>
          <w:szCs w:val="24"/>
        </w:rPr>
        <w:t>-</w:t>
      </w:r>
      <w:r w:rsidR="00B54FBE" w:rsidRPr="00B54FBE">
        <w:rPr>
          <w:rFonts w:ascii="Calibri" w:hAnsi="Calibri" w:cs="Calibri"/>
          <w:sz w:val="24"/>
          <w:szCs w:val="24"/>
        </w:rPr>
        <w:t>in</w:t>
      </w:r>
      <w:r w:rsidR="00B54FBE">
        <w:rPr>
          <w:rFonts w:ascii="Calibri" w:hAnsi="Calibri" w:cs="Calibri"/>
          <w:sz w:val="24"/>
          <w:szCs w:val="24"/>
        </w:rPr>
        <w:t>:</w:t>
      </w:r>
      <w:r w:rsidRPr="00B54FBE">
        <w:rPr>
          <w:rFonts w:ascii="Calibri" w:hAnsi="Calibri" w:cs="Calibri"/>
          <w:sz w:val="24"/>
          <w:szCs w:val="24"/>
        </w:rPr>
        <w:t xml:space="preserve"> </w:t>
      </w:r>
      <w:r w:rsidR="003D05E8">
        <w:rPr>
          <w:rFonts w:ascii="Calibri" w:hAnsi="Calibri" w:cs="Calibri"/>
          <w:sz w:val="24"/>
          <w:szCs w:val="24"/>
        </w:rPr>
        <w:t xml:space="preserve"> 4</w:t>
      </w:r>
    </w:p>
    <w:p w14:paraId="0C0F9717" w14:textId="6A985734" w:rsidR="00E00FF4" w:rsidRPr="0083718D" w:rsidRDefault="00950CEA" w:rsidP="00136589">
      <w:pPr>
        <w:spacing w:after="0"/>
        <w:rPr>
          <w:rFonts w:ascii="Calibri" w:hAnsi="Calibri" w:cs="Calibri"/>
          <w:b/>
          <w:bCs/>
          <w:sz w:val="24"/>
          <w:szCs w:val="24"/>
        </w:rPr>
      </w:pPr>
      <w:r>
        <w:rPr>
          <w:rFonts w:ascii="Calibri" w:hAnsi="Calibri" w:cs="Calibri"/>
          <w:sz w:val="24"/>
          <w:szCs w:val="24"/>
        </w:rPr>
        <w:t>Unidentified</w:t>
      </w:r>
      <w:r w:rsidR="00B54FBE">
        <w:rPr>
          <w:rFonts w:ascii="Calibri" w:hAnsi="Calibri" w:cs="Calibri"/>
          <w:sz w:val="24"/>
          <w:szCs w:val="24"/>
        </w:rPr>
        <w:t xml:space="preserve"> </w:t>
      </w:r>
      <w:r w:rsidR="003A0577">
        <w:rPr>
          <w:rFonts w:ascii="Calibri" w:hAnsi="Calibri" w:cs="Calibri"/>
          <w:sz w:val="24"/>
          <w:szCs w:val="24"/>
        </w:rPr>
        <w:br/>
      </w:r>
    </w:p>
    <w:p w14:paraId="40FE58BE" w14:textId="33B5BF48" w:rsidR="00136589" w:rsidRPr="0083718D" w:rsidRDefault="00136589" w:rsidP="00136589">
      <w:pPr>
        <w:spacing w:after="0"/>
        <w:rPr>
          <w:rFonts w:ascii="Calibri" w:hAnsi="Calibri" w:cs="Calibri"/>
          <w:b/>
          <w:bCs/>
          <w:sz w:val="24"/>
          <w:szCs w:val="24"/>
        </w:rPr>
      </w:pPr>
      <w:r w:rsidRPr="0083718D">
        <w:rPr>
          <w:rFonts w:ascii="Calibri" w:hAnsi="Calibri" w:cs="Calibri"/>
          <w:b/>
          <w:bCs/>
          <w:sz w:val="24"/>
          <w:szCs w:val="24"/>
        </w:rPr>
        <w:t>Minutes</w:t>
      </w:r>
      <w:r w:rsidRPr="0083718D">
        <w:rPr>
          <w:rFonts w:ascii="Calibri" w:hAnsi="Calibri" w:cs="Calibri"/>
          <w:b/>
          <w:bCs/>
          <w:sz w:val="24"/>
          <w:szCs w:val="24"/>
        </w:rPr>
        <w:tab/>
      </w:r>
    </w:p>
    <w:p w14:paraId="5C7123D9" w14:textId="2CCDF029" w:rsidR="003D05E8" w:rsidRDefault="003D05E8" w:rsidP="00805BA9">
      <w:pPr>
        <w:spacing w:after="0" w:line="240" w:lineRule="auto"/>
        <w:rPr>
          <w:rFonts w:ascii="Calibri" w:eastAsia="Calibri" w:hAnsi="Calibri" w:cs="Calibri"/>
          <w:sz w:val="24"/>
          <w:szCs w:val="24"/>
        </w:rPr>
      </w:pPr>
      <w:r>
        <w:rPr>
          <w:rFonts w:ascii="Calibri" w:eastAsia="Calibri" w:hAnsi="Calibri" w:cs="Calibri"/>
          <w:sz w:val="24"/>
          <w:szCs w:val="24"/>
        </w:rPr>
        <w:t xml:space="preserve">Motion to approve by </w:t>
      </w:r>
      <w:r w:rsidR="00805BA9" w:rsidRPr="00805BA9">
        <w:rPr>
          <w:rFonts w:ascii="Calibri" w:eastAsia="Calibri" w:hAnsi="Calibri" w:cs="Calibri"/>
          <w:sz w:val="24"/>
          <w:szCs w:val="24"/>
        </w:rPr>
        <w:t xml:space="preserve">Senator </w:t>
      </w:r>
      <w:r w:rsidR="00805BA9" w:rsidRPr="0083718D">
        <w:rPr>
          <w:rFonts w:ascii="Calibri" w:hAnsi="Calibri" w:cs="Calibri"/>
          <w:sz w:val="24"/>
          <w:szCs w:val="24"/>
        </w:rPr>
        <w:t>Livingston</w:t>
      </w:r>
      <w:r>
        <w:rPr>
          <w:rFonts w:ascii="Calibri" w:hAnsi="Calibri" w:cs="Calibri"/>
          <w:sz w:val="24"/>
          <w:szCs w:val="24"/>
        </w:rPr>
        <w:t>.</w:t>
      </w:r>
      <w:r w:rsidR="00805BA9" w:rsidRPr="00805BA9">
        <w:rPr>
          <w:rFonts w:ascii="Calibri" w:eastAsia="Calibri" w:hAnsi="Calibri" w:cs="Calibri"/>
          <w:sz w:val="24"/>
          <w:szCs w:val="24"/>
        </w:rPr>
        <w:t xml:space="preserve"> </w:t>
      </w:r>
    </w:p>
    <w:p w14:paraId="1880450F" w14:textId="73833134" w:rsidR="003D05E8" w:rsidRDefault="003D05E8" w:rsidP="00805BA9">
      <w:pPr>
        <w:spacing w:after="0" w:line="240" w:lineRule="auto"/>
        <w:rPr>
          <w:rFonts w:ascii="Calibri" w:hAnsi="Calibri" w:cs="Calibri"/>
          <w:sz w:val="24"/>
          <w:szCs w:val="24"/>
        </w:rPr>
      </w:pPr>
      <w:r>
        <w:rPr>
          <w:rFonts w:ascii="Calibri" w:eastAsia="Calibri" w:hAnsi="Calibri" w:cs="Calibri"/>
          <w:sz w:val="24"/>
          <w:szCs w:val="24"/>
        </w:rPr>
        <w:t xml:space="preserve">Second by </w:t>
      </w:r>
      <w:r w:rsidR="00805BA9" w:rsidRPr="0083718D">
        <w:rPr>
          <w:rFonts w:ascii="Calibri" w:eastAsia="Calibri" w:hAnsi="Calibri" w:cs="Calibri"/>
          <w:sz w:val="24"/>
          <w:szCs w:val="24"/>
        </w:rPr>
        <w:t>Se</w:t>
      </w:r>
      <w:r w:rsidR="00DB1F19" w:rsidRPr="0083718D">
        <w:rPr>
          <w:rFonts w:ascii="Calibri" w:eastAsia="Calibri" w:hAnsi="Calibri" w:cs="Calibri"/>
          <w:sz w:val="24"/>
          <w:szCs w:val="24"/>
        </w:rPr>
        <w:t>nator</w:t>
      </w:r>
      <w:r w:rsidR="00DB1F19" w:rsidRPr="0083718D">
        <w:rPr>
          <w:rFonts w:ascii="Calibri" w:hAnsi="Calibri" w:cs="Calibri"/>
          <w:sz w:val="24"/>
          <w:szCs w:val="24"/>
        </w:rPr>
        <w:t xml:space="preserve"> Whatle</w:t>
      </w:r>
      <w:r>
        <w:rPr>
          <w:rFonts w:ascii="Calibri" w:hAnsi="Calibri" w:cs="Calibri"/>
          <w:sz w:val="24"/>
          <w:szCs w:val="24"/>
        </w:rPr>
        <w:t>y.</w:t>
      </w:r>
    </w:p>
    <w:p w14:paraId="1EE4B230" w14:textId="6364CB08" w:rsidR="00805BA9" w:rsidRPr="00805BA9" w:rsidRDefault="003D05E8" w:rsidP="00805BA9">
      <w:pPr>
        <w:spacing w:after="0" w:line="240" w:lineRule="auto"/>
        <w:rPr>
          <w:rFonts w:ascii="Calibri" w:eastAsia="Calibri" w:hAnsi="Calibri" w:cs="Calibri"/>
          <w:sz w:val="24"/>
          <w:szCs w:val="24"/>
        </w:rPr>
      </w:pPr>
      <w:r>
        <w:rPr>
          <w:rFonts w:ascii="Calibri" w:hAnsi="Calibri" w:cs="Calibri"/>
          <w:sz w:val="24"/>
          <w:szCs w:val="24"/>
        </w:rPr>
        <w:t xml:space="preserve">Vote called – </w:t>
      </w:r>
      <w:r>
        <w:rPr>
          <w:rFonts w:ascii="Calibri" w:eastAsia="Calibri" w:hAnsi="Calibri" w:cs="Calibri"/>
          <w:sz w:val="24"/>
          <w:szCs w:val="24"/>
        </w:rPr>
        <w:t>u</w:t>
      </w:r>
      <w:r w:rsidR="00805BA9" w:rsidRPr="00805BA9">
        <w:rPr>
          <w:rFonts w:ascii="Calibri" w:eastAsia="Calibri" w:hAnsi="Calibri" w:cs="Calibri"/>
          <w:sz w:val="24"/>
          <w:szCs w:val="24"/>
        </w:rPr>
        <w:t>nanimous.</w:t>
      </w:r>
    </w:p>
    <w:p w14:paraId="4C67D161" w14:textId="77777777" w:rsidR="00136589" w:rsidRPr="0083718D" w:rsidRDefault="00136589" w:rsidP="00136589">
      <w:pPr>
        <w:spacing w:after="0"/>
        <w:rPr>
          <w:rFonts w:ascii="Calibri" w:hAnsi="Calibri" w:cs="Calibri"/>
          <w:sz w:val="24"/>
          <w:szCs w:val="24"/>
        </w:rPr>
      </w:pPr>
    </w:p>
    <w:p w14:paraId="0ADC5101" w14:textId="66BA31DC" w:rsidR="00BB02AE" w:rsidRPr="0083718D" w:rsidRDefault="00136589" w:rsidP="00136589">
      <w:pPr>
        <w:spacing w:after="0"/>
        <w:rPr>
          <w:rFonts w:ascii="Calibri" w:hAnsi="Calibri" w:cs="Calibri"/>
          <w:sz w:val="24"/>
          <w:szCs w:val="24"/>
        </w:rPr>
      </w:pPr>
      <w:r w:rsidRPr="0083718D">
        <w:rPr>
          <w:rFonts w:ascii="Calibri" w:hAnsi="Calibri" w:cs="Calibri"/>
          <w:b/>
          <w:bCs/>
          <w:sz w:val="24"/>
          <w:szCs w:val="24"/>
        </w:rPr>
        <w:t>Reports and Presentations</w:t>
      </w:r>
      <w:r w:rsidR="00C505D7" w:rsidRPr="0083718D">
        <w:rPr>
          <w:rFonts w:ascii="Calibri" w:hAnsi="Calibri" w:cs="Calibri"/>
          <w:sz w:val="24"/>
          <w:szCs w:val="24"/>
        </w:rPr>
        <w:t xml:space="preserve"> </w:t>
      </w:r>
    </w:p>
    <w:p w14:paraId="42828AE1" w14:textId="2516A9B0" w:rsidR="007B71F6" w:rsidRPr="0083718D" w:rsidRDefault="007B71F6" w:rsidP="00136589">
      <w:pPr>
        <w:spacing w:after="0"/>
        <w:rPr>
          <w:rFonts w:ascii="Calibri" w:hAnsi="Calibri" w:cs="Calibri"/>
          <w:sz w:val="24"/>
          <w:szCs w:val="24"/>
        </w:rPr>
      </w:pPr>
    </w:p>
    <w:p w14:paraId="11A23EE4" w14:textId="5118C67D" w:rsidR="006E6B59" w:rsidRPr="00767E22" w:rsidRDefault="00375C42" w:rsidP="00AB6F6D">
      <w:pPr>
        <w:spacing w:after="0"/>
        <w:rPr>
          <w:rFonts w:ascii="Calibri" w:hAnsi="Calibri" w:cs="Calibri"/>
          <w:sz w:val="24"/>
          <w:szCs w:val="24"/>
        </w:rPr>
      </w:pPr>
      <w:r w:rsidRPr="00375C42">
        <w:rPr>
          <w:rFonts w:ascii="Calibri" w:hAnsi="Calibri" w:cs="Calibri"/>
          <w:b/>
          <w:bCs/>
          <w:sz w:val="24"/>
          <w:szCs w:val="24"/>
        </w:rPr>
        <w:t xml:space="preserve">Presentation by </w:t>
      </w:r>
      <w:r w:rsidR="006746CC" w:rsidRPr="00375C42">
        <w:rPr>
          <w:rFonts w:ascii="Calibri" w:hAnsi="Calibri" w:cs="Calibri"/>
          <w:b/>
          <w:bCs/>
          <w:sz w:val="24"/>
          <w:szCs w:val="24"/>
        </w:rPr>
        <w:t>Will Ai</w:t>
      </w:r>
      <w:r w:rsidR="00ED7953" w:rsidRPr="00375C42">
        <w:rPr>
          <w:rFonts w:ascii="Calibri" w:hAnsi="Calibri" w:cs="Calibri"/>
          <w:b/>
          <w:bCs/>
          <w:sz w:val="24"/>
          <w:szCs w:val="24"/>
        </w:rPr>
        <w:t>n</w:t>
      </w:r>
      <w:r w:rsidR="006746CC" w:rsidRPr="00375C42">
        <w:rPr>
          <w:rFonts w:ascii="Calibri" w:hAnsi="Calibri" w:cs="Calibri"/>
          <w:b/>
          <w:bCs/>
          <w:sz w:val="24"/>
          <w:szCs w:val="24"/>
        </w:rPr>
        <w:t>sworth</w:t>
      </w:r>
      <w:r w:rsidR="00E94CC7" w:rsidRPr="00375C42">
        <w:rPr>
          <w:rFonts w:ascii="Calibri" w:hAnsi="Calibri" w:cs="Calibri"/>
          <w:b/>
          <w:bCs/>
          <w:sz w:val="24"/>
          <w:szCs w:val="24"/>
        </w:rPr>
        <w:t>,</w:t>
      </w:r>
      <w:r w:rsidR="006746CC" w:rsidRPr="00375C42">
        <w:rPr>
          <w:rFonts w:ascii="Calibri" w:hAnsi="Calibri" w:cs="Calibri"/>
          <w:b/>
          <w:bCs/>
          <w:sz w:val="24"/>
          <w:szCs w:val="24"/>
        </w:rPr>
        <w:t xml:space="preserve"> </w:t>
      </w:r>
      <w:r w:rsidR="00185CFF" w:rsidRPr="00375C42">
        <w:rPr>
          <w:rFonts w:ascii="Calibri" w:hAnsi="Calibri" w:cs="Calibri"/>
          <w:b/>
          <w:bCs/>
          <w:sz w:val="24"/>
          <w:szCs w:val="24"/>
        </w:rPr>
        <w:t>Lieutenant Governor for Alabama</w:t>
      </w:r>
      <w:r>
        <w:rPr>
          <w:rFonts w:ascii="Calibri" w:hAnsi="Calibri" w:cs="Calibri"/>
          <w:sz w:val="24"/>
          <w:szCs w:val="24"/>
        </w:rPr>
        <w:t>. Lieutenant Governor Ainsworth</w:t>
      </w:r>
      <w:r w:rsidR="00185CFF" w:rsidRPr="0083718D">
        <w:rPr>
          <w:rFonts w:ascii="Calibri" w:hAnsi="Calibri" w:cs="Calibri"/>
          <w:sz w:val="24"/>
          <w:szCs w:val="24"/>
        </w:rPr>
        <w:t xml:space="preserve"> </w:t>
      </w:r>
      <w:r w:rsidR="00E94CC7">
        <w:rPr>
          <w:rFonts w:ascii="Calibri" w:hAnsi="Calibri" w:cs="Calibri"/>
          <w:sz w:val="24"/>
          <w:szCs w:val="24"/>
        </w:rPr>
        <w:t>delivered</w:t>
      </w:r>
      <w:r w:rsidR="005D0920" w:rsidRPr="0083718D">
        <w:rPr>
          <w:rFonts w:ascii="Calibri" w:hAnsi="Calibri" w:cs="Calibri"/>
          <w:sz w:val="24"/>
          <w:szCs w:val="24"/>
        </w:rPr>
        <w:t xml:space="preserve"> </w:t>
      </w:r>
      <w:r w:rsidR="00BD6D17" w:rsidRPr="0083718D">
        <w:rPr>
          <w:rFonts w:ascii="Calibri" w:hAnsi="Calibri" w:cs="Calibri"/>
          <w:sz w:val="24"/>
          <w:szCs w:val="24"/>
        </w:rPr>
        <w:t xml:space="preserve">background information on his involvement </w:t>
      </w:r>
      <w:r w:rsidR="00733F68" w:rsidRPr="0083718D">
        <w:rPr>
          <w:rFonts w:ascii="Calibri" w:hAnsi="Calibri" w:cs="Calibri"/>
          <w:sz w:val="24"/>
          <w:szCs w:val="24"/>
        </w:rPr>
        <w:t xml:space="preserve">and interest in </w:t>
      </w:r>
      <w:r w:rsidR="00733F68" w:rsidRPr="00767E22">
        <w:rPr>
          <w:rFonts w:ascii="Calibri" w:hAnsi="Calibri" w:cs="Calibri"/>
          <w:sz w:val="24"/>
          <w:szCs w:val="24"/>
        </w:rPr>
        <w:t xml:space="preserve">Alabama Space Authority. </w:t>
      </w:r>
      <w:r w:rsidR="00826CE4" w:rsidRPr="00767E22">
        <w:rPr>
          <w:rFonts w:ascii="Calibri" w:hAnsi="Calibri" w:cs="Calibri"/>
          <w:sz w:val="24"/>
          <w:szCs w:val="24"/>
        </w:rPr>
        <w:t xml:space="preserve"> He discussed:</w:t>
      </w:r>
    </w:p>
    <w:p w14:paraId="124D2EEB" w14:textId="450C66E0" w:rsidR="0068214A" w:rsidRPr="00767E22" w:rsidRDefault="00845F6A" w:rsidP="00232948">
      <w:pPr>
        <w:pStyle w:val="ListParagraph"/>
        <w:numPr>
          <w:ilvl w:val="0"/>
          <w:numId w:val="3"/>
        </w:numPr>
        <w:spacing w:after="0"/>
        <w:rPr>
          <w:rFonts w:ascii="Calibri" w:hAnsi="Calibri" w:cs="Calibri"/>
          <w:sz w:val="24"/>
          <w:szCs w:val="24"/>
        </w:rPr>
      </w:pPr>
      <w:r w:rsidRPr="00767E22">
        <w:rPr>
          <w:rFonts w:ascii="Calibri" w:hAnsi="Calibri" w:cs="Calibri"/>
          <w:sz w:val="24"/>
          <w:szCs w:val="24"/>
        </w:rPr>
        <w:t xml:space="preserve">The </w:t>
      </w:r>
      <w:r w:rsidR="00CB52CC" w:rsidRPr="00767E22">
        <w:rPr>
          <w:rFonts w:ascii="Calibri" w:hAnsi="Calibri" w:cs="Calibri"/>
          <w:sz w:val="24"/>
          <w:szCs w:val="24"/>
        </w:rPr>
        <w:t xml:space="preserve">Alabama Space Authority provides great network </w:t>
      </w:r>
      <w:r w:rsidR="0069272C" w:rsidRPr="00767E22">
        <w:rPr>
          <w:rFonts w:ascii="Calibri" w:hAnsi="Calibri" w:cs="Calibri"/>
          <w:sz w:val="24"/>
          <w:szCs w:val="24"/>
        </w:rPr>
        <w:t>advocate for ou</w:t>
      </w:r>
      <w:r w:rsidR="002507AF" w:rsidRPr="00767E22">
        <w:rPr>
          <w:rFonts w:ascii="Calibri" w:hAnsi="Calibri" w:cs="Calibri"/>
          <w:sz w:val="24"/>
          <w:szCs w:val="24"/>
        </w:rPr>
        <w:t xml:space="preserve">r </w:t>
      </w:r>
      <w:r w:rsidR="0069272C" w:rsidRPr="00767E22">
        <w:rPr>
          <w:rFonts w:ascii="Calibri" w:hAnsi="Calibri" w:cs="Calibri"/>
          <w:sz w:val="24"/>
          <w:szCs w:val="24"/>
        </w:rPr>
        <w:t>State</w:t>
      </w:r>
      <w:r w:rsidR="006E3F29" w:rsidRPr="00767E22">
        <w:rPr>
          <w:rFonts w:ascii="Calibri" w:hAnsi="Calibri" w:cs="Calibri"/>
          <w:sz w:val="24"/>
          <w:szCs w:val="24"/>
        </w:rPr>
        <w:t>.</w:t>
      </w:r>
    </w:p>
    <w:p w14:paraId="56E57081" w14:textId="5F2987A7" w:rsidR="00E5294A" w:rsidRPr="0083718D" w:rsidRDefault="00E5294A" w:rsidP="00232948">
      <w:pPr>
        <w:pStyle w:val="ListParagraph"/>
        <w:numPr>
          <w:ilvl w:val="0"/>
          <w:numId w:val="3"/>
        </w:numPr>
        <w:spacing w:after="0"/>
        <w:rPr>
          <w:rFonts w:ascii="Calibri" w:hAnsi="Calibri" w:cs="Calibri"/>
          <w:sz w:val="24"/>
          <w:szCs w:val="24"/>
        </w:rPr>
      </w:pPr>
      <w:r w:rsidRPr="0083718D">
        <w:rPr>
          <w:rFonts w:ascii="Calibri" w:hAnsi="Calibri" w:cs="Calibri"/>
          <w:sz w:val="24"/>
          <w:szCs w:val="24"/>
        </w:rPr>
        <w:t>Hunt</w:t>
      </w:r>
      <w:r w:rsidR="002B5C3A" w:rsidRPr="0083718D">
        <w:rPr>
          <w:rFonts w:ascii="Calibri" w:hAnsi="Calibri" w:cs="Calibri"/>
          <w:sz w:val="24"/>
          <w:szCs w:val="24"/>
        </w:rPr>
        <w:t>s</w:t>
      </w:r>
      <w:r w:rsidRPr="0083718D">
        <w:rPr>
          <w:rFonts w:ascii="Calibri" w:hAnsi="Calibri" w:cs="Calibri"/>
          <w:sz w:val="24"/>
          <w:szCs w:val="24"/>
        </w:rPr>
        <w:t xml:space="preserve">ville is </w:t>
      </w:r>
      <w:r w:rsidR="002B5C3A" w:rsidRPr="0083718D">
        <w:rPr>
          <w:rFonts w:ascii="Calibri" w:hAnsi="Calibri" w:cs="Calibri"/>
          <w:sz w:val="24"/>
          <w:szCs w:val="24"/>
        </w:rPr>
        <w:t>ground zero for Aerospace industry</w:t>
      </w:r>
      <w:r w:rsidR="004F4919" w:rsidRPr="0083718D">
        <w:rPr>
          <w:rFonts w:ascii="Calibri" w:hAnsi="Calibri" w:cs="Calibri"/>
          <w:sz w:val="24"/>
          <w:szCs w:val="24"/>
        </w:rPr>
        <w:t xml:space="preserve"> </w:t>
      </w:r>
      <w:r w:rsidR="002C3B56" w:rsidRPr="0083718D">
        <w:rPr>
          <w:rFonts w:ascii="Calibri" w:hAnsi="Calibri" w:cs="Calibri"/>
          <w:sz w:val="24"/>
          <w:szCs w:val="24"/>
        </w:rPr>
        <w:t xml:space="preserve">with all the other industries they already have established. </w:t>
      </w:r>
    </w:p>
    <w:p w14:paraId="7582CA0A" w14:textId="035D787C" w:rsidR="008B6913" w:rsidRPr="00826CE4" w:rsidRDefault="00CD637C" w:rsidP="00826CE4">
      <w:pPr>
        <w:pStyle w:val="ListParagraph"/>
        <w:numPr>
          <w:ilvl w:val="0"/>
          <w:numId w:val="3"/>
        </w:numPr>
        <w:spacing w:after="0"/>
        <w:rPr>
          <w:rFonts w:ascii="Calibri" w:hAnsi="Calibri" w:cs="Calibri"/>
          <w:sz w:val="24"/>
          <w:szCs w:val="24"/>
        </w:rPr>
      </w:pPr>
      <w:r w:rsidRPr="0083718D">
        <w:rPr>
          <w:rFonts w:ascii="Calibri" w:hAnsi="Calibri" w:cs="Calibri"/>
          <w:sz w:val="24"/>
          <w:szCs w:val="24"/>
        </w:rPr>
        <w:t xml:space="preserve">Alabama should push </w:t>
      </w:r>
      <w:r w:rsidR="002C3B56" w:rsidRPr="0083718D">
        <w:rPr>
          <w:rFonts w:ascii="Calibri" w:hAnsi="Calibri" w:cs="Calibri"/>
          <w:sz w:val="24"/>
          <w:szCs w:val="24"/>
        </w:rPr>
        <w:t xml:space="preserve">for </w:t>
      </w:r>
      <w:r w:rsidRPr="0083718D">
        <w:rPr>
          <w:rFonts w:ascii="Calibri" w:hAnsi="Calibri" w:cs="Calibri"/>
          <w:sz w:val="24"/>
          <w:szCs w:val="24"/>
        </w:rPr>
        <w:t>more a</w:t>
      </w:r>
      <w:r w:rsidR="00F70095" w:rsidRPr="0083718D">
        <w:rPr>
          <w:rFonts w:ascii="Calibri" w:hAnsi="Calibri" w:cs="Calibri"/>
          <w:sz w:val="24"/>
          <w:szCs w:val="24"/>
        </w:rPr>
        <w:t xml:space="preserve">erospace jobs </w:t>
      </w:r>
      <w:r w:rsidR="002C3B56" w:rsidRPr="0083718D">
        <w:rPr>
          <w:rFonts w:ascii="Calibri" w:hAnsi="Calibri" w:cs="Calibri"/>
          <w:sz w:val="24"/>
          <w:szCs w:val="24"/>
        </w:rPr>
        <w:t>within our</w:t>
      </w:r>
      <w:r w:rsidR="00F70095" w:rsidRPr="0083718D">
        <w:rPr>
          <w:rFonts w:ascii="Calibri" w:hAnsi="Calibri" w:cs="Calibri"/>
          <w:sz w:val="24"/>
          <w:szCs w:val="24"/>
        </w:rPr>
        <w:t xml:space="preserve"> </w:t>
      </w:r>
      <w:r w:rsidR="00915566" w:rsidRPr="0083718D">
        <w:rPr>
          <w:rFonts w:ascii="Calibri" w:hAnsi="Calibri" w:cs="Calibri"/>
          <w:sz w:val="24"/>
          <w:szCs w:val="24"/>
        </w:rPr>
        <w:t>S</w:t>
      </w:r>
      <w:r w:rsidR="00F70095" w:rsidRPr="0083718D">
        <w:rPr>
          <w:rFonts w:ascii="Calibri" w:hAnsi="Calibri" w:cs="Calibri"/>
          <w:sz w:val="24"/>
          <w:szCs w:val="24"/>
        </w:rPr>
        <w:t>tate</w:t>
      </w:r>
      <w:r w:rsidR="006E3F29" w:rsidRPr="0083718D">
        <w:rPr>
          <w:rFonts w:ascii="Calibri" w:hAnsi="Calibri" w:cs="Calibri"/>
          <w:sz w:val="24"/>
          <w:szCs w:val="24"/>
        </w:rPr>
        <w:t>.</w:t>
      </w:r>
    </w:p>
    <w:p w14:paraId="1C7CFEC1" w14:textId="2A61471C" w:rsidR="008B6913" w:rsidRDefault="008B6913" w:rsidP="00BB02AE">
      <w:pPr>
        <w:spacing w:after="0"/>
        <w:rPr>
          <w:rFonts w:ascii="Calibri" w:hAnsi="Calibri" w:cs="Calibri"/>
          <w:sz w:val="24"/>
          <w:szCs w:val="24"/>
        </w:rPr>
      </w:pPr>
    </w:p>
    <w:p w14:paraId="7046BE86" w14:textId="7A7A9709" w:rsidR="0008789B" w:rsidRDefault="00185CFF" w:rsidP="00BB02AE">
      <w:pPr>
        <w:spacing w:after="0"/>
        <w:rPr>
          <w:rFonts w:ascii="Calibri" w:hAnsi="Calibri" w:cs="Calibri"/>
          <w:sz w:val="24"/>
          <w:szCs w:val="24"/>
        </w:rPr>
      </w:pPr>
      <w:r>
        <w:rPr>
          <w:rFonts w:ascii="Calibri" w:hAnsi="Calibri" w:cs="Calibri"/>
          <w:sz w:val="24"/>
          <w:szCs w:val="24"/>
        </w:rPr>
        <w:t xml:space="preserve">Steve </w:t>
      </w:r>
      <w:r w:rsidR="005E419C">
        <w:rPr>
          <w:rFonts w:ascii="Calibri" w:hAnsi="Calibri" w:cs="Calibri"/>
          <w:sz w:val="24"/>
          <w:szCs w:val="24"/>
        </w:rPr>
        <w:t>Livingston</w:t>
      </w:r>
      <w:r>
        <w:rPr>
          <w:rFonts w:ascii="Calibri" w:hAnsi="Calibri" w:cs="Calibri"/>
          <w:sz w:val="24"/>
          <w:szCs w:val="24"/>
        </w:rPr>
        <w:t>, Alabama State Senator,</w:t>
      </w:r>
      <w:r w:rsidR="005E419C">
        <w:rPr>
          <w:rFonts w:ascii="Calibri" w:hAnsi="Calibri" w:cs="Calibri"/>
          <w:sz w:val="24"/>
          <w:szCs w:val="24"/>
        </w:rPr>
        <w:t xml:space="preserve"> asked Greg Canfield about </w:t>
      </w:r>
      <w:r w:rsidR="00AE0D59" w:rsidRPr="00B54FBE">
        <w:rPr>
          <w:rFonts w:ascii="Calibri" w:hAnsi="Calibri" w:cs="Calibri"/>
          <w:sz w:val="24"/>
          <w:szCs w:val="24"/>
        </w:rPr>
        <w:t>the</w:t>
      </w:r>
      <w:r w:rsidR="00AE0D59">
        <w:rPr>
          <w:rFonts w:ascii="Calibri" w:hAnsi="Calibri" w:cs="Calibri"/>
          <w:color w:val="FF0000"/>
          <w:sz w:val="24"/>
          <w:szCs w:val="24"/>
        </w:rPr>
        <w:t xml:space="preserve"> </w:t>
      </w:r>
      <w:r w:rsidR="005E419C">
        <w:rPr>
          <w:rFonts w:ascii="Calibri" w:hAnsi="Calibri" w:cs="Calibri"/>
          <w:sz w:val="24"/>
          <w:szCs w:val="24"/>
        </w:rPr>
        <w:t xml:space="preserve">bill </w:t>
      </w:r>
      <w:r w:rsidR="005E419C" w:rsidRPr="00AE0D59">
        <w:rPr>
          <w:rFonts w:ascii="Calibri" w:hAnsi="Calibri" w:cs="Calibri"/>
          <w:sz w:val="24"/>
          <w:szCs w:val="24"/>
        </w:rPr>
        <w:t xml:space="preserve">for </w:t>
      </w:r>
      <w:r w:rsidR="00C03C40">
        <w:rPr>
          <w:rFonts w:ascii="Calibri" w:hAnsi="Calibri" w:cs="Calibri"/>
          <w:sz w:val="24"/>
          <w:szCs w:val="24"/>
        </w:rPr>
        <w:t>Research</w:t>
      </w:r>
      <w:r w:rsidR="00C03C40" w:rsidRPr="00AE0D59">
        <w:rPr>
          <w:rFonts w:ascii="Calibri" w:hAnsi="Calibri" w:cs="Calibri"/>
          <w:sz w:val="24"/>
          <w:szCs w:val="24"/>
        </w:rPr>
        <w:t xml:space="preserve"> and D</w:t>
      </w:r>
      <w:r w:rsidR="00C03C40">
        <w:rPr>
          <w:rFonts w:ascii="Calibri" w:hAnsi="Calibri" w:cs="Calibri"/>
          <w:sz w:val="24"/>
          <w:szCs w:val="24"/>
        </w:rPr>
        <w:t>evelopment C</w:t>
      </w:r>
      <w:r w:rsidR="00C03C40" w:rsidRPr="00AE0D59">
        <w:rPr>
          <w:rFonts w:ascii="Calibri" w:hAnsi="Calibri" w:cs="Calibri"/>
          <w:sz w:val="24"/>
          <w:szCs w:val="24"/>
        </w:rPr>
        <w:t xml:space="preserve">redit </w:t>
      </w:r>
      <w:r w:rsidR="001251DF" w:rsidRPr="00AE0D59">
        <w:rPr>
          <w:rFonts w:ascii="Calibri" w:hAnsi="Calibri" w:cs="Calibri"/>
          <w:sz w:val="24"/>
          <w:szCs w:val="24"/>
        </w:rPr>
        <w:t>supported by industry</w:t>
      </w:r>
      <w:r w:rsidR="00CC50E8" w:rsidRPr="00AE0D59">
        <w:rPr>
          <w:rFonts w:ascii="Calibri" w:hAnsi="Calibri" w:cs="Calibri"/>
          <w:sz w:val="24"/>
          <w:szCs w:val="24"/>
        </w:rPr>
        <w:t>.</w:t>
      </w:r>
      <w:r w:rsidR="00CC50E8">
        <w:rPr>
          <w:rFonts w:ascii="Calibri" w:hAnsi="Calibri" w:cs="Calibri"/>
          <w:sz w:val="24"/>
          <w:szCs w:val="24"/>
        </w:rPr>
        <w:t xml:space="preserve"> </w:t>
      </w:r>
    </w:p>
    <w:p w14:paraId="7B6E4089" w14:textId="5941336F" w:rsidR="001635D1" w:rsidRPr="003D05E8" w:rsidRDefault="0041737F" w:rsidP="001635D1">
      <w:pPr>
        <w:pStyle w:val="ListParagraph"/>
        <w:numPr>
          <w:ilvl w:val="0"/>
          <w:numId w:val="6"/>
        </w:numPr>
        <w:spacing w:after="0"/>
        <w:rPr>
          <w:rFonts w:ascii="Calibri" w:hAnsi="Calibri" w:cs="Calibri"/>
          <w:sz w:val="24"/>
          <w:szCs w:val="24"/>
        </w:rPr>
      </w:pPr>
      <w:r w:rsidRPr="003D05E8">
        <w:rPr>
          <w:rFonts w:ascii="Calibri" w:hAnsi="Calibri" w:cs="Calibri"/>
          <w:sz w:val="24"/>
          <w:szCs w:val="24"/>
        </w:rPr>
        <w:t xml:space="preserve">Mr. Canfield </w:t>
      </w:r>
      <w:r w:rsidR="0008789B" w:rsidRPr="003D05E8">
        <w:rPr>
          <w:rFonts w:ascii="Calibri" w:hAnsi="Calibri" w:cs="Calibri"/>
          <w:sz w:val="24"/>
          <w:szCs w:val="24"/>
        </w:rPr>
        <w:t>stated</w:t>
      </w:r>
      <w:r w:rsidR="00840045" w:rsidRPr="003D05E8">
        <w:rPr>
          <w:rFonts w:ascii="Calibri" w:hAnsi="Calibri" w:cs="Calibri"/>
          <w:sz w:val="24"/>
          <w:szCs w:val="24"/>
        </w:rPr>
        <w:t xml:space="preserve"> Virginia is the model state and</w:t>
      </w:r>
      <w:r w:rsidRPr="003D05E8">
        <w:rPr>
          <w:rFonts w:ascii="Calibri" w:hAnsi="Calibri" w:cs="Calibri"/>
          <w:sz w:val="24"/>
          <w:szCs w:val="24"/>
        </w:rPr>
        <w:t xml:space="preserve"> </w:t>
      </w:r>
      <w:r w:rsidR="00840045" w:rsidRPr="003D05E8">
        <w:rPr>
          <w:rFonts w:ascii="Calibri" w:hAnsi="Calibri" w:cs="Calibri"/>
          <w:sz w:val="24"/>
          <w:szCs w:val="24"/>
        </w:rPr>
        <w:t>they have a</w:t>
      </w:r>
      <w:r w:rsidRPr="003D05E8">
        <w:rPr>
          <w:rFonts w:ascii="Calibri" w:hAnsi="Calibri" w:cs="Calibri"/>
          <w:sz w:val="24"/>
          <w:szCs w:val="24"/>
        </w:rPr>
        <w:t xml:space="preserve"> successful program</w:t>
      </w:r>
      <w:r w:rsidR="00AE0D59" w:rsidRPr="003D05E8">
        <w:rPr>
          <w:rFonts w:ascii="Calibri" w:hAnsi="Calibri" w:cs="Calibri"/>
          <w:sz w:val="24"/>
          <w:szCs w:val="24"/>
        </w:rPr>
        <w:t>, s</w:t>
      </w:r>
      <w:r w:rsidR="00D626B5" w:rsidRPr="003D05E8">
        <w:rPr>
          <w:rFonts w:ascii="Calibri" w:hAnsi="Calibri" w:cs="Calibri"/>
          <w:sz w:val="24"/>
          <w:szCs w:val="24"/>
        </w:rPr>
        <w:t xml:space="preserve">upported by private sector investment. </w:t>
      </w:r>
    </w:p>
    <w:p w14:paraId="401E3583" w14:textId="77777777" w:rsidR="003C7644" w:rsidRPr="001635D1" w:rsidRDefault="003C7644" w:rsidP="003C7644">
      <w:pPr>
        <w:pStyle w:val="ListParagraph"/>
        <w:spacing w:after="0"/>
        <w:rPr>
          <w:rFonts w:ascii="Calibri" w:hAnsi="Calibri" w:cs="Calibri"/>
          <w:sz w:val="24"/>
          <w:szCs w:val="24"/>
        </w:rPr>
      </w:pPr>
    </w:p>
    <w:p w14:paraId="1D39C207" w14:textId="2F6D773C" w:rsidR="00D27647" w:rsidRPr="0083718D" w:rsidRDefault="00375C42" w:rsidP="00456932">
      <w:pPr>
        <w:spacing w:after="0"/>
        <w:rPr>
          <w:rFonts w:ascii="Calibri" w:hAnsi="Calibri" w:cs="Calibri"/>
          <w:sz w:val="24"/>
          <w:szCs w:val="24"/>
        </w:rPr>
      </w:pPr>
      <w:r w:rsidRPr="00375C42">
        <w:rPr>
          <w:rFonts w:ascii="Calibri" w:hAnsi="Calibri" w:cs="Calibri"/>
          <w:b/>
          <w:bCs/>
          <w:sz w:val="24"/>
          <w:szCs w:val="24"/>
        </w:rPr>
        <w:t xml:space="preserve">Presentation by </w:t>
      </w:r>
      <w:r w:rsidR="00D27647" w:rsidRPr="00375C42">
        <w:rPr>
          <w:rFonts w:ascii="Calibri" w:hAnsi="Calibri" w:cs="Calibri"/>
          <w:b/>
          <w:bCs/>
          <w:sz w:val="24"/>
          <w:szCs w:val="24"/>
        </w:rPr>
        <w:t>Dave Ruppel, Director of Colorado Air and Space Port (CASP)</w:t>
      </w:r>
      <w:r>
        <w:rPr>
          <w:rFonts w:ascii="Calibri" w:hAnsi="Calibri" w:cs="Calibri"/>
          <w:sz w:val="24"/>
          <w:szCs w:val="24"/>
        </w:rPr>
        <w:t xml:space="preserve">. Mr. Ruppel provided an update </w:t>
      </w:r>
      <w:r w:rsidR="00D27647" w:rsidRPr="0083718D">
        <w:rPr>
          <w:rFonts w:ascii="Calibri" w:hAnsi="Calibri" w:cs="Calibri"/>
          <w:sz w:val="24"/>
          <w:szCs w:val="24"/>
        </w:rPr>
        <w:t xml:space="preserve">on Colorado Space Port. </w:t>
      </w:r>
      <w:r w:rsidR="00F46480" w:rsidRPr="0083718D">
        <w:rPr>
          <w:rFonts w:ascii="Calibri" w:hAnsi="Calibri" w:cs="Calibri"/>
          <w:sz w:val="24"/>
          <w:szCs w:val="24"/>
        </w:rPr>
        <w:t xml:space="preserve">Some of </w:t>
      </w:r>
      <w:r w:rsidR="00991B11">
        <w:rPr>
          <w:rFonts w:ascii="Calibri" w:hAnsi="Calibri" w:cs="Calibri"/>
          <w:sz w:val="24"/>
          <w:szCs w:val="24"/>
        </w:rPr>
        <w:t xml:space="preserve">the </w:t>
      </w:r>
      <w:r w:rsidR="00F46480" w:rsidRPr="0083718D">
        <w:rPr>
          <w:rFonts w:ascii="Calibri" w:hAnsi="Calibri" w:cs="Calibri"/>
          <w:sz w:val="24"/>
          <w:szCs w:val="24"/>
        </w:rPr>
        <w:t xml:space="preserve">highlighted topics of his discussion </w:t>
      </w:r>
      <w:r w:rsidR="00991B11">
        <w:rPr>
          <w:rFonts w:ascii="Calibri" w:hAnsi="Calibri" w:cs="Calibri"/>
          <w:sz w:val="24"/>
          <w:szCs w:val="24"/>
        </w:rPr>
        <w:t>are</w:t>
      </w:r>
      <w:r w:rsidR="00F46480" w:rsidRPr="0083718D">
        <w:rPr>
          <w:rFonts w:ascii="Calibri" w:hAnsi="Calibri" w:cs="Calibri"/>
          <w:sz w:val="24"/>
          <w:szCs w:val="24"/>
        </w:rPr>
        <w:t xml:space="preserve"> below:</w:t>
      </w:r>
    </w:p>
    <w:p w14:paraId="4BD541D0" w14:textId="2C765345" w:rsidR="00D27647" w:rsidRPr="0083718D" w:rsidRDefault="00E5355E" w:rsidP="00456932">
      <w:pPr>
        <w:pStyle w:val="ListParagraph"/>
        <w:numPr>
          <w:ilvl w:val="0"/>
          <w:numId w:val="2"/>
        </w:numPr>
        <w:spacing w:after="0"/>
        <w:rPr>
          <w:rFonts w:ascii="Calibri" w:hAnsi="Calibri" w:cs="Calibri"/>
          <w:sz w:val="24"/>
          <w:szCs w:val="24"/>
        </w:rPr>
      </w:pPr>
      <w:r w:rsidRPr="0083718D">
        <w:rPr>
          <w:rFonts w:ascii="Calibri" w:hAnsi="Calibri" w:cs="Calibri"/>
          <w:sz w:val="24"/>
          <w:szCs w:val="24"/>
        </w:rPr>
        <w:t xml:space="preserve">He </w:t>
      </w:r>
      <w:r w:rsidR="00456932" w:rsidRPr="0083718D">
        <w:rPr>
          <w:rFonts w:ascii="Calibri" w:hAnsi="Calibri" w:cs="Calibri"/>
          <w:sz w:val="24"/>
          <w:szCs w:val="24"/>
        </w:rPr>
        <w:t>discussed</w:t>
      </w:r>
      <w:r w:rsidR="00D27647" w:rsidRPr="0083718D">
        <w:rPr>
          <w:rFonts w:ascii="Calibri" w:hAnsi="Calibri" w:cs="Calibri"/>
          <w:sz w:val="24"/>
          <w:szCs w:val="24"/>
        </w:rPr>
        <w:t xml:space="preserve"> the proposed commercial spaceports in the United States which are: Alabama, Arizona, Brownsville, Camden County, Guam, Hawaii, Michigan, Poker Flat, Puerto Rico, Stennis International Airport, </w:t>
      </w:r>
      <w:proofErr w:type="gramStart"/>
      <w:r w:rsidR="00D27647" w:rsidRPr="0083718D">
        <w:rPr>
          <w:rFonts w:ascii="Calibri" w:hAnsi="Calibri" w:cs="Calibri"/>
          <w:sz w:val="24"/>
          <w:szCs w:val="24"/>
        </w:rPr>
        <w:t>Waco</w:t>
      </w:r>
      <w:proofErr w:type="gramEnd"/>
      <w:r w:rsidR="00D27647" w:rsidRPr="0083718D">
        <w:rPr>
          <w:rFonts w:ascii="Calibri" w:hAnsi="Calibri" w:cs="Calibri"/>
          <w:sz w:val="24"/>
          <w:szCs w:val="24"/>
        </w:rPr>
        <w:t xml:space="preserve"> and Yuma. </w:t>
      </w:r>
    </w:p>
    <w:p w14:paraId="4F4A960A" w14:textId="77777777" w:rsidR="00D27647" w:rsidRPr="0083718D" w:rsidRDefault="00D27647" w:rsidP="00456932">
      <w:pPr>
        <w:pStyle w:val="ListParagraph"/>
        <w:numPr>
          <w:ilvl w:val="0"/>
          <w:numId w:val="2"/>
        </w:numPr>
        <w:spacing w:after="0"/>
        <w:rPr>
          <w:rFonts w:ascii="Calibri" w:hAnsi="Calibri" w:cs="Calibri"/>
          <w:sz w:val="24"/>
          <w:szCs w:val="24"/>
        </w:rPr>
      </w:pPr>
      <w:r w:rsidRPr="0083718D">
        <w:rPr>
          <w:rFonts w:ascii="Calibri" w:hAnsi="Calibri" w:cs="Calibri"/>
          <w:sz w:val="24"/>
          <w:szCs w:val="24"/>
        </w:rPr>
        <w:t xml:space="preserve">Currently there are twelve FAA licensed commercial spaceports in the United States (US) and twelve government-operated launch and landing sites. </w:t>
      </w:r>
    </w:p>
    <w:p w14:paraId="7B6AD06D" w14:textId="77777777" w:rsidR="00D27647" w:rsidRPr="0083718D" w:rsidRDefault="00D27647" w:rsidP="00456932">
      <w:pPr>
        <w:pStyle w:val="ListParagraph"/>
        <w:numPr>
          <w:ilvl w:val="0"/>
          <w:numId w:val="2"/>
        </w:numPr>
        <w:spacing w:after="0"/>
        <w:rPr>
          <w:rFonts w:ascii="Calibri" w:hAnsi="Calibri" w:cs="Calibri"/>
          <w:sz w:val="24"/>
          <w:szCs w:val="24"/>
        </w:rPr>
      </w:pPr>
      <w:r w:rsidRPr="0083718D">
        <w:rPr>
          <w:rFonts w:ascii="Calibri" w:hAnsi="Calibri" w:cs="Calibri"/>
          <w:sz w:val="24"/>
          <w:szCs w:val="24"/>
        </w:rPr>
        <w:t xml:space="preserve">In addition, there are four additional private launch sites developed by commercial launch operators and twelve additional sites/locations having begun pre-application or having announced intended plans.  </w:t>
      </w:r>
    </w:p>
    <w:p w14:paraId="4BCADAC9" w14:textId="39B1F8A2" w:rsidR="00D27647" w:rsidRPr="0083718D" w:rsidRDefault="00D27647" w:rsidP="00456932">
      <w:pPr>
        <w:pStyle w:val="ListParagraph"/>
        <w:numPr>
          <w:ilvl w:val="0"/>
          <w:numId w:val="2"/>
        </w:numPr>
        <w:spacing w:after="0"/>
        <w:rPr>
          <w:rFonts w:ascii="Calibri" w:hAnsi="Calibri" w:cs="Calibri"/>
          <w:sz w:val="24"/>
          <w:szCs w:val="24"/>
        </w:rPr>
      </w:pPr>
      <w:r w:rsidRPr="0083718D">
        <w:rPr>
          <w:rFonts w:ascii="Calibri" w:hAnsi="Calibri" w:cs="Calibri"/>
          <w:sz w:val="24"/>
          <w:szCs w:val="24"/>
        </w:rPr>
        <w:t>Mr. Ruppel gave a snapshot of the economic benefits of Colorado’s Aerospace Industry. He stated that Colorado is number one in the space jobs industry. The</w:t>
      </w:r>
      <w:r w:rsidR="00426BB8">
        <w:rPr>
          <w:rFonts w:ascii="Calibri" w:hAnsi="Calibri" w:cs="Calibri"/>
          <w:sz w:val="24"/>
          <w:szCs w:val="24"/>
        </w:rPr>
        <w:t xml:space="preserve">ir </w:t>
      </w:r>
      <w:r w:rsidR="00426BB8" w:rsidRPr="0083718D">
        <w:rPr>
          <w:rFonts w:ascii="Calibri" w:hAnsi="Calibri" w:cs="Calibri"/>
          <w:sz w:val="24"/>
          <w:szCs w:val="24"/>
        </w:rPr>
        <w:t xml:space="preserve">space related industry </w:t>
      </w:r>
      <w:r w:rsidRPr="0083718D">
        <w:rPr>
          <w:rFonts w:ascii="Calibri" w:hAnsi="Calibri" w:cs="Calibri"/>
          <w:sz w:val="24"/>
          <w:szCs w:val="24"/>
        </w:rPr>
        <w:t>employ</w:t>
      </w:r>
      <w:r w:rsidR="00426BB8">
        <w:rPr>
          <w:rFonts w:ascii="Calibri" w:hAnsi="Calibri" w:cs="Calibri"/>
          <w:sz w:val="24"/>
          <w:szCs w:val="24"/>
        </w:rPr>
        <w:t>s</w:t>
      </w:r>
      <w:r w:rsidRPr="0083718D">
        <w:rPr>
          <w:rFonts w:ascii="Calibri" w:hAnsi="Calibri" w:cs="Calibri"/>
          <w:sz w:val="24"/>
          <w:szCs w:val="24"/>
        </w:rPr>
        <w:t xml:space="preserve"> 190,290 </w:t>
      </w:r>
      <w:r w:rsidR="00426BB8">
        <w:rPr>
          <w:rFonts w:ascii="Calibri" w:hAnsi="Calibri" w:cs="Calibri"/>
          <w:sz w:val="24"/>
          <w:szCs w:val="24"/>
        </w:rPr>
        <w:t>individuals</w:t>
      </w:r>
      <w:r w:rsidRPr="0083718D">
        <w:rPr>
          <w:rFonts w:ascii="Calibri" w:hAnsi="Calibri" w:cs="Calibri"/>
          <w:sz w:val="24"/>
          <w:szCs w:val="24"/>
        </w:rPr>
        <w:t xml:space="preserve"> with </w:t>
      </w:r>
      <w:r w:rsidR="00426BB8">
        <w:rPr>
          <w:rFonts w:ascii="Calibri" w:hAnsi="Calibri" w:cs="Calibri"/>
          <w:sz w:val="24"/>
          <w:szCs w:val="24"/>
        </w:rPr>
        <w:t>$</w:t>
      </w:r>
      <w:r w:rsidRPr="0083718D">
        <w:rPr>
          <w:rFonts w:ascii="Calibri" w:hAnsi="Calibri" w:cs="Calibri"/>
          <w:sz w:val="24"/>
          <w:szCs w:val="24"/>
        </w:rPr>
        <w:t xml:space="preserve">3.5 billion in payroll. </w:t>
      </w:r>
    </w:p>
    <w:p w14:paraId="40382E28" w14:textId="77777777" w:rsidR="00D27647" w:rsidRPr="0083718D" w:rsidRDefault="00D27647" w:rsidP="00456932">
      <w:pPr>
        <w:pStyle w:val="ListParagraph"/>
        <w:numPr>
          <w:ilvl w:val="0"/>
          <w:numId w:val="2"/>
        </w:numPr>
        <w:spacing w:after="0"/>
        <w:rPr>
          <w:rFonts w:ascii="Calibri" w:hAnsi="Calibri" w:cs="Calibri"/>
          <w:sz w:val="24"/>
          <w:szCs w:val="24"/>
        </w:rPr>
      </w:pPr>
      <w:r w:rsidRPr="0083718D">
        <w:rPr>
          <w:rFonts w:ascii="Calibri" w:hAnsi="Calibri" w:cs="Calibri"/>
          <w:sz w:val="24"/>
          <w:szCs w:val="24"/>
        </w:rPr>
        <w:t xml:space="preserve">They have a joint venture of success with providing education and training, space hardware testing and validation, reentry site licensing, hypersonic technologies, data and fusion centers and workforce development. </w:t>
      </w:r>
    </w:p>
    <w:p w14:paraId="464F85E7" w14:textId="0043448A" w:rsidR="00D27647" w:rsidRDefault="00D27647" w:rsidP="00456932">
      <w:pPr>
        <w:pStyle w:val="ListParagraph"/>
        <w:numPr>
          <w:ilvl w:val="0"/>
          <w:numId w:val="2"/>
        </w:numPr>
        <w:spacing w:after="0"/>
        <w:rPr>
          <w:rFonts w:ascii="Calibri" w:hAnsi="Calibri" w:cs="Calibri"/>
          <w:sz w:val="24"/>
          <w:szCs w:val="24"/>
        </w:rPr>
      </w:pPr>
      <w:r w:rsidRPr="0083718D">
        <w:rPr>
          <w:rFonts w:ascii="Calibri" w:hAnsi="Calibri" w:cs="Calibri"/>
          <w:sz w:val="24"/>
          <w:szCs w:val="24"/>
        </w:rPr>
        <w:t>The government leadership in Colorado is very supportive to the Aerospace Industry. They are currently looking at a space tourism and space pilot training program for their State.</w:t>
      </w:r>
    </w:p>
    <w:p w14:paraId="2FA923EC" w14:textId="77777777" w:rsidR="00324EEF" w:rsidRPr="0083718D" w:rsidRDefault="00324EEF" w:rsidP="00324EEF">
      <w:pPr>
        <w:pStyle w:val="ListParagraph"/>
        <w:spacing w:after="0"/>
        <w:rPr>
          <w:rFonts w:ascii="Calibri" w:hAnsi="Calibri" w:cs="Calibri"/>
          <w:sz w:val="24"/>
          <w:szCs w:val="24"/>
        </w:rPr>
      </w:pPr>
    </w:p>
    <w:p w14:paraId="73D0D2CB" w14:textId="55D79FDC" w:rsidR="00D27647" w:rsidRDefault="00D27647" w:rsidP="00456932">
      <w:pPr>
        <w:pStyle w:val="ListParagraph"/>
        <w:numPr>
          <w:ilvl w:val="0"/>
          <w:numId w:val="2"/>
        </w:numPr>
        <w:spacing w:after="0"/>
        <w:rPr>
          <w:rFonts w:ascii="Calibri" w:hAnsi="Calibri" w:cs="Calibri"/>
          <w:sz w:val="24"/>
          <w:szCs w:val="24"/>
        </w:rPr>
      </w:pPr>
      <w:r w:rsidRPr="0083718D">
        <w:rPr>
          <w:rFonts w:ascii="Calibri" w:hAnsi="Calibri" w:cs="Calibri"/>
          <w:sz w:val="24"/>
          <w:szCs w:val="24"/>
        </w:rPr>
        <w:t>PD Aerospace is based in Nagoya, Japan. It is a great company to have connection with. CASP and PD Aerospace are working together to explore the possibilities of the development and expansion of PD Aerospace’s commercial activities at Colorado Air and Space Port. Their relationship was established by Letter of Intent on April 19, 2019.</w:t>
      </w:r>
    </w:p>
    <w:p w14:paraId="3DBB8916" w14:textId="77777777" w:rsidR="00EF4518" w:rsidRPr="00075960" w:rsidRDefault="00EF4518" w:rsidP="00EF4518">
      <w:pPr>
        <w:spacing w:after="0"/>
        <w:rPr>
          <w:rFonts w:ascii="Calibri" w:hAnsi="Calibri" w:cs="Calibri"/>
          <w:sz w:val="20"/>
          <w:szCs w:val="20"/>
        </w:rPr>
      </w:pPr>
    </w:p>
    <w:p w14:paraId="4E6828DF" w14:textId="71900923" w:rsidR="00EF4518" w:rsidRDefault="00EF4518" w:rsidP="00EF4518">
      <w:pPr>
        <w:spacing w:after="0"/>
        <w:rPr>
          <w:rFonts w:ascii="Calibri" w:hAnsi="Calibri" w:cs="Calibri"/>
          <w:sz w:val="24"/>
          <w:szCs w:val="24"/>
        </w:rPr>
      </w:pPr>
      <w:r>
        <w:rPr>
          <w:rFonts w:ascii="Calibri" w:hAnsi="Calibri" w:cs="Calibri"/>
          <w:sz w:val="24"/>
          <w:szCs w:val="24"/>
        </w:rPr>
        <w:t>Presentation is attached.</w:t>
      </w:r>
    </w:p>
    <w:p w14:paraId="083843DC" w14:textId="77777777" w:rsidR="00EF4518" w:rsidRPr="00075960" w:rsidRDefault="00EF4518" w:rsidP="00EF4518">
      <w:pPr>
        <w:spacing w:after="0"/>
        <w:ind w:left="360"/>
        <w:rPr>
          <w:rFonts w:ascii="Calibri" w:hAnsi="Calibri" w:cs="Calibri"/>
          <w:sz w:val="20"/>
          <w:szCs w:val="20"/>
        </w:rPr>
      </w:pPr>
    </w:p>
    <w:p w14:paraId="2D33BAD2" w14:textId="77777777" w:rsidR="00D27647" w:rsidRPr="0083718D" w:rsidRDefault="00D27647" w:rsidP="00153D40">
      <w:pPr>
        <w:spacing w:after="0"/>
        <w:rPr>
          <w:rFonts w:ascii="Calibri" w:hAnsi="Calibri" w:cs="Calibri"/>
          <w:sz w:val="24"/>
          <w:szCs w:val="24"/>
        </w:rPr>
      </w:pPr>
      <w:r w:rsidRPr="0083718D">
        <w:rPr>
          <w:rFonts w:ascii="Calibri" w:hAnsi="Calibri" w:cs="Calibri"/>
          <w:sz w:val="24"/>
          <w:szCs w:val="24"/>
        </w:rPr>
        <w:t>Senator Livingston opened the floor for anyone who might have any questions for Mr. Ruppel.</w:t>
      </w:r>
    </w:p>
    <w:p w14:paraId="3492D48B" w14:textId="4AEFD50A" w:rsidR="00D27647" w:rsidRPr="00AE0D59" w:rsidRDefault="00D27647" w:rsidP="00153D40">
      <w:pPr>
        <w:pStyle w:val="ListParagraph"/>
        <w:numPr>
          <w:ilvl w:val="0"/>
          <w:numId w:val="5"/>
        </w:numPr>
        <w:spacing w:after="0"/>
        <w:rPr>
          <w:rFonts w:ascii="Calibri" w:hAnsi="Calibri" w:cs="Calibri"/>
          <w:sz w:val="24"/>
          <w:szCs w:val="24"/>
        </w:rPr>
      </w:pPr>
      <w:r w:rsidRPr="00AE0D59">
        <w:rPr>
          <w:rFonts w:ascii="Calibri" w:hAnsi="Calibri" w:cs="Calibri"/>
          <w:sz w:val="24"/>
          <w:szCs w:val="24"/>
        </w:rPr>
        <w:t xml:space="preserve">What’s the timeline in space board master plan? </w:t>
      </w:r>
    </w:p>
    <w:p w14:paraId="7FF0B28E" w14:textId="5BC0C362" w:rsidR="00D27647" w:rsidRPr="00AE0D59" w:rsidRDefault="00DC06A3" w:rsidP="00153D40">
      <w:pPr>
        <w:pStyle w:val="ListParagraph"/>
        <w:numPr>
          <w:ilvl w:val="1"/>
          <w:numId w:val="2"/>
        </w:numPr>
        <w:spacing w:after="0"/>
        <w:rPr>
          <w:rFonts w:ascii="Calibri" w:hAnsi="Calibri" w:cs="Calibri"/>
          <w:sz w:val="24"/>
          <w:szCs w:val="24"/>
        </w:rPr>
      </w:pPr>
      <w:r w:rsidRPr="00AE0D59">
        <w:rPr>
          <w:rFonts w:ascii="Calibri" w:hAnsi="Calibri" w:cs="Calibri"/>
          <w:sz w:val="24"/>
          <w:szCs w:val="24"/>
        </w:rPr>
        <w:t xml:space="preserve">They </w:t>
      </w:r>
      <w:r w:rsidR="001622CC" w:rsidRPr="00AE0D59">
        <w:rPr>
          <w:rFonts w:ascii="Calibri" w:hAnsi="Calibri" w:cs="Calibri"/>
          <w:sz w:val="24"/>
          <w:szCs w:val="24"/>
        </w:rPr>
        <w:t>were licensed in 2018</w:t>
      </w:r>
    </w:p>
    <w:p w14:paraId="0D147D5E" w14:textId="2BE7F2E3" w:rsidR="001622CC" w:rsidRPr="00AE0D59" w:rsidRDefault="001622CC" w:rsidP="00153D40">
      <w:pPr>
        <w:pStyle w:val="ListParagraph"/>
        <w:numPr>
          <w:ilvl w:val="1"/>
          <w:numId w:val="2"/>
        </w:numPr>
        <w:spacing w:after="0"/>
        <w:rPr>
          <w:rFonts w:ascii="Calibri" w:hAnsi="Calibri" w:cs="Calibri"/>
          <w:sz w:val="24"/>
          <w:szCs w:val="24"/>
        </w:rPr>
      </w:pPr>
      <w:r w:rsidRPr="00AE0D59">
        <w:rPr>
          <w:rFonts w:ascii="Calibri" w:hAnsi="Calibri" w:cs="Calibri"/>
          <w:sz w:val="24"/>
          <w:szCs w:val="24"/>
        </w:rPr>
        <w:t>Some will be defined in</w:t>
      </w:r>
      <w:r w:rsidRPr="003D05E8">
        <w:rPr>
          <w:rFonts w:ascii="Calibri" w:hAnsi="Calibri" w:cs="Calibri"/>
          <w:sz w:val="24"/>
          <w:szCs w:val="24"/>
        </w:rPr>
        <w:t xml:space="preserve"> </w:t>
      </w:r>
      <w:r w:rsidR="00AE0D59" w:rsidRPr="003D05E8">
        <w:rPr>
          <w:rFonts w:ascii="Calibri" w:hAnsi="Calibri" w:cs="Calibri"/>
          <w:sz w:val="24"/>
          <w:szCs w:val="24"/>
        </w:rPr>
        <w:t>plan</w:t>
      </w:r>
    </w:p>
    <w:p w14:paraId="14E2104E" w14:textId="0325FBB8" w:rsidR="00316CF0" w:rsidRPr="00AE0D59" w:rsidRDefault="00316CF0" w:rsidP="00153D40">
      <w:pPr>
        <w:pStyle w:val="ListParagraph"/>
        <w:numPr>
          <w:ilvl w:val="1"/>
          <w:numId w:val="2"/>
        </w:numPr>
        <w:spacing w:after="0"/>
        <w:rPr>
          <w:rFonts w:ascii="Calibri" w:hAnsi="Calibri" w:cs="Calibri"/>
          <w:sz w:val="24"/>
          <w:szCs w:val="24"/>
        </w:rPr>
      </w:pPr>
      <w:r w:rsidRPr="00AE0D59">
        <w:rPr>
          <w:rFonts w:ascii="Calibri" w:hAnsi="Calibri" w:cs="Calibri"/>
          <w:sz w:val="24"/>
          <w:szCs w:val="24"/>
        </w:rPr>
        <w:t>Trying to get the planning process complete</w:t>
      </w:r>
    </w:p>
    <w:p w14:paraId="6336862D" w14:textId="623ECDC3" w:rsidR="001C18E3" w:rsidRPr="00AE0D59" w:rsidRDefault="001C18E3" w:rsidP="00153D40">
      <w:pPr>
        <w:pStyle w:val="ListParagraph"/>
        <w:numPr>
          <w:ilvl w:val="1"/>
          <w:numId w:val="2"/>
        </w:numPr>
        <w:spacing w:after="0"/>
        <w:rPr>
          <w:rFonts w:ascii="Calibri" w:hAnsi="Calibri" w:cs="Calibri"/>
          <w:sz w:val="24"/>
          <w:szCs w:val="24"/>
        </w:rPr>
      </w:pPr>
      <w:r w:rsidRPr="00AE0D59">
        <w:rPr>
          <w:rFonts w:ascii="Calibri" w:hAnsi="Calibri" w:cs="Calibri"/>
          <w:sz w:val="24"/>
          <w:szCs w:val="24"/>
        </w:rPr>
        <w:t>Looking for opportunities for infrastructure imp</w:t>
      </w:r>
      <w:r w:rsidR="000525CE" w:rsidRPr="00AE0D59">
        <w:rPr>
          <w:rFonts w:ascii="Calibri" w:hAnsi="Calibri" w:cs="Calibri"/>
          <w:sz w:val="24"/>
          <w:szCs w:val="24"/>
        </w:rPr>
        <w:t>rovements</w:t>
      </w:r>
    </w:p>
    <w:p w14:paraId="4FFEFE87" w14:textId="77777777" w:rsidR="00D27647" w:rsidRPr="00817059" w:rsidRDefault="00D27647" w:rsidP="00EA7A2B">
      <w:pPr>
        <w:pStyle w:val="ListParagraph"/>
        <w:numPr>
          <w:ilvl w:val="0"/>
          <w:numId w:val="5"/>
        </w:numPr>
        <w:spacing w:after="0"/>
        <w:rPr>
          <w:rFonts w:ascii="Calibri" w:hAnsi="Calibri" w:cs="Calibri"/>
          <w:sz w:val="24"/>
          <w:szCs w:val="24"/>
        </w:rPr>
      </w:pPr>
      <w:r w:rsidRPr="00817059">
        <w:rPr>
          <w:rFonts w:ascii="Calibri" w:hAnsi="Calibri" w:cs="Calibri"/>
          <w:sz w:val="24"/>
          <w:szCs w:val="24"/>
        </w:rPr>
        <w:t>Where do they obtain their funding?</w:t>
      </w:r>
    </w:p>
    <w:p w14:paraId="04774E26" w14:textId="3408961C" w:rsidR="00D27647" w:rsidRPr="00817059" w:rsidRDefault="00041052" w:rsidP="00EA7A2B">
      <w:pPr>
        <w:pStyle w:val="ListParagraph"/>
        <w:numPr>
          <w:ilvl w:val="1"/>
          <w:numId w:val="2"/>
        </w:numPr>
        <w:spacing w:after="0"/>
        <w:rPr>
          <w:rFonts w:ascii="Calibri" w:hAnsi="Calibri" w:cs="Calibri"/>
          <w:sz w:val="24"/>
          <w:szCs w:val="24"/>
        </w:rPr>
      </w:pPr>
      <w:r w:rsidRPr="00817059">
        <w:rPr>
          <w:rFonts w:ascii="Calibri" w:hAnsi="Calibri" w:cs="Calibri"/>
          <w:sz w:val="24"/>
          <w:szCs w:val="24"/>
        </w:rPr>
        <w:t xml:space="preserve">Dual </w:t>
      </w:r>
      <w:r w:rsidR="000070A8" w:rsidRPr="00817059">
        <w:rPr>
          <w:rFonts w:ascii="Calibri" w:hAnsi="Calibri" w:cs="Calibri"/>
          <w:sz w:val="24"/>
          <w:szCs w:val="24"/>
        </w:rPr>
        <w:t xml:space="preserve">use </w:t>
      </w:r>
      <w:r w:rsidR="00BA06D1" w:rsidRPr="00817059">
        <w:rPr>
          <w:rFonts w:ascii="Calibri" w:hAnsi="Calibri" w:cs="Calibri"/>
          <w:sz w:val="24"/>
          <w:szCs w:val="24"/>
        </w:rPr>
        <w:t>facilities</w:t>
      </w:r>
    </w:p>
    <w:p w14:paraId="48737DDF" w14:textId="12C41B34" w:rsidR="004F3EEA" w:rsidRPr="00817059" w:rsidRDefault="004F3EEA" w:rsidP="00EA7A2B">
      <w:pPr>
        <w:pStyle w:val="ListParagraph"/>
        <w:numPr>
          <w:ilvl w:val="1"/>
          <w:numId w:val="2"/>
        </w:numPr>
        <w:spacing w:after="0"/>
        <w:rPr>
          <w:rFonts w:ascii="Calibri" w:hAnsi="Calibri" w:cs="Calibri"/>
          <w:sz w:val="24"/>
          <w:szCs w:val="24"/>
        </w:rPr>
      </w:pPr>
      <w:r w:rsidRPr="00817059">
        <w:rPr>
          <w:rFonts w:ascii="Calibri" w:hAnsi="Calibri" w:cs="Calibri"/>
          <w:sz w:val="24"/>
          <w:szCs w:val="24"/>
        </w:rPr>
        <w:t>Airports</w:t>
      </w:r>
    </w:p>
    <w:p w14:paraId="08544BF2" w14:textId="6FF22EB7" w:rsidR="004F3EEA" w:rsidRPr="00817059" w:rsidRDefault="002E1729" w:rsidP="00EA7A2B">
      <w:pPr>
        <w:pStyle w:val="ListParagraph"/>
        <w:numPr>
          <w:ilvl w:val="1"/>
          <w:numId w:val="2"/>
        </w:numPr>
        <w:spacing w:after="0"/>
        <w:rPr>
          <w:rFonts w:ascii="Calibri" w:hAnsi="Calibri" w:cs="Calibri"/>
          <w:sz w:val="24"/>
          <w:szCs w:val="24"/>
        </w:rPr>
      </w:pPr>
      <w:r w:rsidRPr="00817059">
        <w:rPr>
          <w:rFonts w:ascii="Calibri" w:hAnsi="Calibri" w:cs="Calibri"/>
          <w:sz w:val="24"/>
          <w:szCs w:val="24"/>
        </w:rPr>
        <w:t>FAA does not support spaceport</w:t>
      </w:r>
    </w:p>
    <w:p w14:paraId="38F70889" w14:textId="52AE2D16" w:rsidR="00326090" w:rsidRPr="00817059" w:rsidRDefault="00326090" w:rsidP="00EA7A2B">
      <w:pPr>
        <w:pStyle w:val="ListParagraph"/>
        <w:numPr>
          <w:ilvl w:val="1"/>
          <w:numId w:val="2"/>
        </w:numPr>
        <w:spacing w:after="0"/>
        <w:rPr>
          <w:rFonts w:ascii="Calibri" w:hAnsi="Calibri" w:cs="Calibri"/>
          <w:sz w:val="24"/>
          <w:szCs w:val="24"/>
        </w:rPr>
      </w:pPr>
      <w:r w:rsidRPr="00817059">
        <w:rPr>
          <w:rFonts w:ascii="Calibri" w:hAnsi="Calibri" w:cs="Calibri"/>
          <w:sz w:val="24"/>
          <w:szCs w:val="24"/>
        </w:rPr>
        <w:t xml:space="preserve">You </w:t>
      </w:r>
      <w:r w:rsidR="000B0B4F" w:rsidRPr="00817059">
        <w:rPr>
          <w:rFonts w:ascii="Calibri" w:hAnsi="Calibri" w:cs="Calibri"/>
          <w:sz w:val="24"/>
          <w:szCs w:val="24"/>
        </w:rPr>
        <w:t>must</w:t>
      </w:r>
      <w:r w:rsidRPr="00817059">
        <w:rPr>
          <w:rFonts w:ascii="Calibri" w:hAnsi="Calibri" w:cs="Calibri"/>
          <w:sz w:val="24"/>
          <w:szCs w:val="24"/>
        </w:rPr>
        <w:t xml:space="preserve"> be careful how you identify expenses</w:t>
      </w:r>
      <w:r w:rsidR="00DD45AB" w:rsidRPr="00817059">
        <w:rPr>
          <w:rFonts w:ascii="Calibri" w:hAnsi="Calibri" w:cs="Calibri"/>
          <w:sz w:val="24"/>
          <w:szCs w:val="24"/>
        </w:rPr>
        <w:t>. If you would like</w:t>
      </w:r>
      <w:r w:rsidR="00630EAD">
        <w:rPr>
          <w:rFonts w:ascii="Calibri" w:hAnsi="Calibri" w:cs="Calibri"/>
          <w:sz w:val="24"/>
          <w:szCs w:val="24"/>
        </w:rPr>
        <w:t xml:space="preserve"> to</w:t>
      </w:r>
      <w:r w:rsidR="00DD45AB" w:rsidRPr="00817059">
        <w:rPr>
          <w:rFonts w:ascii="Calibri" w:hAnsi="Calibri" w:cs="Calibri"/>
          <w:sz w:val="24"/>
          <w:szCs w:val="24"/>
        </w:rPr>
        <w:t xml:space="preserve"> use F</w:t>
      </w:r>
      <w:r w:rsidR="00630EAD">
        <w:rPr>
          <w:rFonts w:ascii="Calibri" w:hAnsi="Calibri" w:cs="Calibri"/>
          <w:sz w:val="24"/>
          <w:szCs w:val="24"/>
        </w:rPr>
        <w:t>A</w:t>
      </w:r>
      <w:r w:rsidR="00DD45AB" w:rsidRPr="00817059">
        <w:rPr>
          <w:rFonts w:ascii="Calibri" w:hAnsi="Calibri" w:cs="Calibri"/>
          <w:sz w:val="24"/>
          <w:szCs w:val="24"/>
        </w:rPr>
        <w:t xml:space="preserve">A funding, </w:t>
      </w:r>
      <w:r w:rsidR="00EB6D49" w:rsidRPr="00817059">
        <w:rPr>
          <w:rFonts w:ascii="Calibri" w:hAnsi="Calibri" w:cs="Calibri"/>
          <w:sz w:val="24"/>
          <w:szCs w:val="24"/>
        </w:rPr>
        <w:t>you would need to have aviation application</w:t>
      </w:r>
      <w:r w:rsidR="00630EAD">
        <w:rPr>
          <w:rFonts w:ascii="Calibri" w:hAnsi="Calibri" w:cs="Calibri"/>
          <w:sz w:val="24"/>
          <w:szCs w:val="24"/>
        </w:rPr>
        <w:t>;</w:t>
      </w:r>
      <w:r w:rsidR="00F11EDE" w:rsidRPr="00817059">
        <w:rPr>
          <w:rFonts w:ascii="Calibri" w:hAnsi="Calibri" w:cs="Calibri"/>
          <w:sz w:val="24"/>
          <w:szCs w:val="24"/>
        </w:rPr>
        <w:t xml:space="preserve"> otherwise, </w:t>
      </w:r>
      <w:r w:rsidR="00817059" w:rsidRPr="00817059">
        <w:rPr>
          <w:rFonts w:ascii="Calibri" w:hAnsi="Calibri" w:cs="Calibri"/>
          <w:sz w:val="24"/>
          <w:szCs w:val="24"/>
        </w:rPr>
        <w:t>you</w:t>
      </w:r>
      <w:r w:rsidR="00630EAD">
        <w:rPr>
          <w:rFonts w:ascii="Calibri" w:hAnsi="Calibri" w:cs="Calibri"/>
          <w:sz w:val="24"/>
          <w:szCs w:val="24"/>
        </w:rPr>
        <w:t>’re</w:t>
      </w:r>
      <w:r w:rsidR="00817059" w:rsidRPr="00817059">
        <w:rPr>
          <w:rFonts w:ascii="Calibri" w:hAnsi="Calibri" w:cs="Calibri"/>
          <w:sz w:val="24"/>
          <w:szCs w:val="24"/>
        </w:rPr>
        <w:t xml:space="preserve"> looking </w:t>
      </w:r>
      <w:r w:rsidR="00F11EDE" w:rsidRPr="00817059">
        <w:rPr>
          <w:rFonts w:ascii="Calibri" w:hAnsi="Calibri" w:cs="Calibri"/>
          <w:sz w:val="24"/>
          <w:szCs w:val="24"/>
        </w:rPr>
        <w:t>at pr</w:t>
      </w:r>
      <w:r w:rsidR="00817059" w:rsidRPr="00817059">
        <w:rPr>
          <w:rFonts w:ascii="Calibri" w:hAnsi="Calibri" w:cs="Calibri"/>
          <w:sz w:val="24"/>
          <w:szCs w:val="24"/>
        </w:rPr>
        <w:t>ivate funding</w:t>
      </w:r>
    </w:p>
    <w:p w14:paraId="747ABAE2" w14:textId="68AB9A62" w:rsidR="00A915E2" w:rsidRDefault="00AE4DD5" w:rsidP="00AE4DD5">
      <w:pPr>
        <w:pStyle w:val="ListParagraph"/>
        <w:numPr>
          <w:ilvl w:val="0"/>
          <w:numId w:val="5"/>
        </w:numPr>
        <w:spacing w:after="0"/>
        <w:rPr>
          <w:rFonts w:ascii="Calibri" w:hAnsi="Calibri" w:cs="Calibri"/>
          <w:sz w:val="24"/>
          <w:szCs w:val="24"/>
        </w:rPr>
      </w:pPr>
      <w:r>
        <w:rPr>
          <w:rFonts w:ascii="Calibri" w:hAnsi="Calibri" w:cs="Calibri"/>
          <w:sz w:val="24"/>
          <w:szCs w:val="24"/>
        </w:rPr>
        <w:t>What was your coordination with the airlines?</w:t>
      </w:r>
    </w:p>
    <w:p w14:paraId="1A4E9751" w14:textId="0D327429" w:rsidR="00AE4DD5" w:rsidRDefault="001F0F8E" w:rsidP="00AE4DD5">
      <w:pPr>
        <w:pStyle w:val="ListParagraph"/>
        <w:numPr>
          <w:ilvl w:val="1"/>
          <w:numId w:val="5"/>
        </w:numPr>
        <w:spacing w:after="0"/>
        <w:rPr>
          <w:rFonts w:ascii="Calibri" w:hAnsi="Calibri" w:cs="Calibri"/>
          <w:sz w:val="24"/>
          <w:szCs w:val="24"/>
        </w:rPr>
      </w:pPr>
      <w:r>
        <w:rPr>
          <w:rFonts w:ascii="Calibri" w:hAnsi="Calibri" w:cs="Calibri"/>
          <w:sz w:val="24"/>
          <w:szCs w:val="24"/>
        </w:rPr>
        <w:t>Will a</w:t>
      </w:r>
      <w:r w:rsidR="00EB3875">
        <w:rPr>
          <w:rFonts w:ascii="Calibri" w:hAnsi="Calibri" w:cs="Calibri"/>
          <w:sz w:val="24"/>
          <w:szCs w:val="24"/>
        </w:rPr>
        <w:t xml:space="preserve">lways </w:t>
      </w:r>
      <w:r>
        <w:rPr>
          <w:rFonts w:ascii="Calibri" w:hAnsi="Calibri" w:cs="Calibri"/>
          <w:sz w:val="24"/>
          <w:szCs w:val="24"/>
        </w:rPr>
        <w:t>be challenging</w:t>
      </w:r>
    </w:p>
    <w:p w14:paraId="5A0A17CA" w14:textId="639EF3E7" w:rsidR="00EB3875" w:rsidRDefault="00CB3EE3" w:rsidP="00AE4DD5">
      <w:pPr>
        <w:pStyle w:val="ListParagraph"/>
        <w:numPr>
          <w:ilvl w:val="1"/>
          <w:numId w:val="5"/>
        </w:numPr>
        <w:spacing w:after="0"/>
        <w:rPr>
          <w:rFonts w:ascii="Calibri" w:hAnsi="Calibri" w:cs="Calibri"/>
          <w:sz w:val="24"/>
          <w:szCs w:val="24"/>
        </w:rPr>
      </w:pPr>
      <w:r>
        <w:rPr>
          <w:rFonts w:ascii="Calibri" w:hAnsi="Calibri" w:cs="Calibri"/>
          <w:sz w:val="24"/>
          <w:szCs w:val="24"/>
        </w:rPr>
        <w:t xml:space="preserve">Communicate their launches </w:t>
      </w:r>
    </w:p>
    <w:p w14:paraId="63FFC8CC" w14:textId="77777777" w:rsidR="001F0F8E" w:rsidRPr="00075960" w:rsidRDefault="001F0F8E" w:rsidP="001F0F8E">
      <w:pPr>
        <w:pStyle w:val="ListParagraph"/>
        <w:spacing w:after="0"/>
        <w:ind w:left="1440"/>
        <w:rPr>
          <w:rFonts w:ascii="Calibri" w:hAnsi="Calibri" w:cs="Calibri"/>
          <w:sz w:val="20"/>
          <w:szCs w:val="20"/>
        </w:rPr>
      </w:pPr>
    </w:p>
    <w:p w14:paraId="3329FB45" w14:textId="77777777" w:rsidR="0000682E" w:rsidRPr="0083718D" w:rsidRDefault="0000682E" w:rsidP="00582909">
      <w:pPr>
        <w:spacing w:after="0"/>
        <w:rPr>
          <w:rFonts w:ascii="Calibri" w:hAnsi="Calibri" w:cs="Calibri"/>
          <w:b/>
          <w:bCs/>
          <w:sz w:val="24"/>
          <w:szCs w:val="24"/>
        </w:rPr>
      </w:pPr>
      <w:r w:rsidRPr="0083718D">
        <w:rPr>
          <w:rFonts w:ascii="Calibri" w:hAnsi="Calibri" w:cs="Calibri"/>
          <w:b/>
          <w:bCs/>
          <w:sz w:val="24"/>
          <w:szCs w:val="24"/>
        </w:rPr>
        <w:t>Old Business</w:t>
      </w:r>
    </w:p>
    <w:p w14:paraId="4D0C07C5" w14:textId="1535D5C5" w:rsidR="0000682E" w:rsidRPr="0083718D" w:rsidRDefault="00582909" w:rsidP="00136589">
      <w:pPr>
        <w:spacing w:after="0"/>
        <w:rPr>
          <w:rFonts w:ascii="Calibri" w:hAnsi="Calibri" w:cs="Calibri"/>
          <w:sz w:val="24"/>
          <w:szCs w:val="24"/>
        </w:rPr>
      </w:pPr>
      <w:r w:rsidRPr="0083718D">
        <w:rPr>
          <w:rFonts w:ascii="Calibri" w:hAnsi="Calibri" w:cs="Calibri"/>
          <w:sz w:val="24"/>
          <w:szCs w:val="24"/>
        </w:rPr>
        <w:t xml:space="preserve">None. </w:t>
      </w:r>
    </w:p>
    <w:p w14:paraId="0ED264CF" w14:textId="38722135" w:rsidR="0015338A" w:rsidRPr="00075960" w:rsidRDefault="0015338A" w:rsidP="00136589">
      <w:pPr>
        <w:spacing w:after="0"/>
        <w:rPr>
          <w:rFonts w:ascii="Calibri" w:hAnsi="Calibri" w:cs="Calibri"/>
          <w:sz w:val="20"/>
          <w:szCs w:val="20"/>
        </w:rPr>
      </w:pPr>
    </w:p>
    <w:p w14:paraId="5D5F7C22" w14:textId="0055E2D8" w:rsidR="0000682E" w:rsidRPr="0083718D" w:rsidRDefault="00D06849" w:rsidP="00582909">
      <w:pPr>
        <w:spacing w:after="0"/>
        <w:rPr>
          <w:rFonts w:ascii="Calibri" w:hAnsi="Calibri" w:cs="Calibri"/>
          <w:b/>
          <w:bCs/>
          <w:sz w:val="24"/>
          <w:szCs w:val="24"/>
        </w:rPr>
      </w:pPr>
      <w:r w:rsidRPr="0083718D">
        <w:rPr>
          <w:rFonts w:ascii="Calibri" w:hAnsi="Calibri" w:cs="Calibri"/>
          <w:b/>
          <w:bCs/>
          <w:sz w:val="24"/>
          <w:szCs w:val="24"/>
        </w:rPr>
        <w:t>New Business</w:t>
      </w:r>
    </w:p>
    <w:p w14:paraId="7E7FD5E7" w14:textId="04C01B32" w:rsidR="001A61C9" w:rsidRPr="0083718D" w:rsidRDefault="001A61C9" w:rsidP="001A61C9">
      <w:pPr>
        <w:pStyle w:val="ListParagraph"/>
        <w:numPr>
          <w:ilvl w:val="0"/>
          <w:numId w:val="4"/>
        </w:numPr>
        <w:spacing w:after="0"/>
        <w:rPr>
          <w:rFonts w:ascii="Calibri" w:hAnsi="Calibri" w:cs="Calibri"/>
          <w:sz w:val="24"/>
          <w:szCs w:val="24"/>
        </w:rPr>
      </w:pPr>
      <w:r w:rsidRPr="0083718D">
        <w:rPr>
          <w:rFonts w:ascii="Calibri" w:hAnsi="Calibri" w:cs="Calibri"/>
          <w:sz w:val="24"/>
          <w:szCs w:val="24"/>
        </w:rPr>
        <w:t xml:space="preserve">Robert </w:t>
      </w:r>
      <w:proofErr w:type="spellStart"/>
      <w:r w:rsidRPr="0083718D">
        <w:rPr>
          <w:rFonts w:ascii="Calibri" w:hAnsi="Calibri" w:cs="Calibri"/>
          <w:sz w:val="24"/>
          <w:szCs w:val="24"/>
        </w:rPr>
        <w:t>LaBranche</w:t>
      </w:r>
      <w:proofErr w:type="spellEnd"/>
      <w:r w:rsidRPr="0083718D">
        <w:rPr>
          <w:rFonts w:ascii="Calibri" w:hAnsi="Calibri" w:cs="Calibri"/>
          <w:sz w:val="24"/>
          <w:szCs w:val="24"/>
        </w:rPr>
        <w:t xml:space="preserve"> suggested that we extend an invite to Calhoun Community College and Auburn for </w:t>
      </w:r>
      <w:r w:rsidR="00845F6A" w:rsidRPr="00767E22">
        <w:rPr>
          <w:rFonts w:ascii="Calibri" w:hAnsi="Calibri" w:cs="Calibri"/>
          <w:sz w:val="24"/>
          <w:szCs w:val="24"/>
        </w:rPr>
        <w:t xml:space="preserve">the </w:t>
      </w:r>
      <w:r w:rsidRPr="00767E22">
        <w:rPr>
          <w:rFonts w:ascii="Calibri" w:hAnsi="Calibri" w:cs="Calibri"/>
          <w:sz w:val="24"/>
          <w:szCs w:val="24"/>
        </w:rPr>
        <w:t>Alabama Space Authority</w:t>
      </w:r>
      <w:r w:rsidRPr="0083718D">
        <w:rPr>
          <w:rFonts w:ascii="Calibri" w:hAnsi="Calibri" w:cs="Calibri"/>
          <w:sz w:val="24"/>
          <w:szCs w:val="24"/>
        </w:rPr>
        <w:t xml:space="preserve"> next meeting. They are partners to build a curriculum that will educate a workforce with digital engineering skills required to support future technology development. </w:t>
      </w:r>
    </w:p>
    <w:p w14:paraId="79FB4FE9" w14:textId="302A741B" w:rsidR="00BB02AE" w:rsidRDefault="001A61C9" w:rsidP="00495249">
      <w:pPr>
        <w:pStyle w:val="ListParagraph"/>
        <w:numPr>
          <w:ilvl w:val="0"/>
          <w:numId w:val="4"/>
        </w:numPr>
        <w:spacing w:after="0"/>
        <w:rPr>
          <w:rFonts w:ascii="Calibri" w:hAnsi="Calibri" w:cs="Calibri"/>
          <w:sz w:val="24"/>
          <w:szCs w:val="24"/>
        </w:rPr>
      </w:pPr>
      <w:r w:rsidRPr="0083718D">
        <w:rPr>
          <w:rFonts w:ascii="Calibri" w:hAnsi="Calibri" w:cs="Calibri"/>
          <w:sz w:val="24"/>
          <w:szCs w:val="24"/>
        </w:rPr>
        <w:t>Senator Livingston added that the invite should also be extended to NASA.</w:t>
      </w:r>
    </w:p>
    <w:p w14:paraId="67B4F8DD" w14:textId="3A771B51" w:rsidR="005F7643" w:rsidRPr="0083718D" w:rsidRDefault="00647D6C" w:rsidP="00495249">
      <w:pPr>
        <w:pStyle w:val="ListParagraph"/>
        <w:numPr>
          <w:ilvl w:val="0"/>
          <w:numId w:val="4"/>
        </w:numPr>
        <w:spacing w:after="0"/>
        <w:rPr>
          <w:rFonts w:ascii="Calibri" w:hAnsi="Calibri" w:cs="Calibri"/>
          <w:sz w:val="24"/>
          <w:szCs w:val="24"/>
        </w:rPr>
      </w:pPr>
      <w:r w:rsidRPr="0083718D">
        <w:rPr>
          <w:rFonts w:ascii="Calibri" w:hAnsi="Calibri" w:cs="Calibri"/>
          <w:sz w:val="24"/>
          <w:szCs w:val="24"/>
        </w:rPr>
        <w:t>Keegan Jackson</w:t>
      </w:r>
      <w:r w:rsidR="0036068C">
        <w:rPr>
          <w:rFonts w:ascii="Calibri" w:hAnsi="Calibri" w:cs="Calibri"/>
          <w:sz w:val="24"/>
          <w:szCs w:val="24"/>
        </w:rPr>
        <w:t xml:space="preserve"> invited participants to </w:t>
      </w:r>
      <w:r w:rsidR="0036068C" w:rsidRPr="003D05E8">
        <w:rPr>
          <w:rFonts w:ascii="Calibri" w:hAnsi="Calibri" w:cs="Calibri"/>
          <w:sz w:val="24"/>
          <w:szCs w:val="24"/>
        </w:rPr>
        <w:t xml:space="preserve">virtually </w:t>
      </w:r>
      <w:r w:rsidR="00AE0D59" w:rsidRPr="003D05E8">
        <w:rPr>
          <w:rFonts w:ascii="Calibri" w:hAnsi="Calibri" w:cs="Calibri"/>
          <w:sz w:val="24"/>
          <w:szCs w:val="24"/>
        </w:rPr>
        <w:t xml:space="preserve">join the </w:t>
      </w:r>
      <w:r w:rsidR="0036068C">
        <w:rPr>
          <w:rFonts w:ascii="Calibri" w:hAnsi="Calibri" w:cs="Calibri"/>
          <w:sz w:val="24"/>
          <w:szCs w:val="24"/>
        </w:rPr>
        <w:t>SOS event</w:t>
      </w:r>
      <w:r w:rsidR="00AD7CE9">
        <w:rPr>
          <w:rFonts w:ascii="Calibri" w:hAnsi="Calibri" w:cs="Calibri"/>
          <w:sz w:val="24"/>
          <w:szCs w:val="24"/>
        </w:rPr>
        <w:t xml:space="preserve"> </w:t>
      </w:r>
      <w:r w:rsidR="002B6AF7">
        <w:rPr>
          <w:rFonts w:ascii="Calibri" w:hAnsi="Calibri" w:cs="Calibri"/>
          <w:sz w:val="24"/>
          <w:szCs w:val="24"/>
        </w:rPr>
        <w:t xml:space="preserve">by going to </w:t>
      </w:r>
      <w:r w:rsidR="00AD7CE9">
        <w:rPr>
          <w:rFonts w:ascii="Calibri" w:hAnsi="Calibri" w:cs="Calibri"/>
          <w:sz w:val="24"/>
          <w:szCs w:val="24"/>
        </w:rPr>
        <w:t>s</w:t>
      </w:r>
      <w:r w:rsidR="002B6AF7">
        <w:rPr>
          <w:rFonts w:ascii="Calibri" w:hAnsi="Calibri" w:cs="Calibri"/>
          <w:sz w:val="24"/>
          <w:szCs w:val="24"/>
        </w:rPr>
        <w:t>pace</w:t>
      </w:r>
      <w:r w:rsidR="00AD7CE9">
        <w:rPr>
          <w:rFonts w:ascii="Calibri" w:hAnsi="Calibri" w:cs="Calibri"/>
          <w:sz w:val="24"/>
          <w:szCs w:val="24"/>
        </w:rPr>
        <w:t>channel.com</w:t>
      </w:r>
    </w:p>
    <w:p w14:paraId="7E6938E7" w14:textId="77777777" w:rsidR="0083542A" w:rsidRPr="00075960" w:rsidRDefault="0083542A" w:rsidP="00136589">
      <w:pPr>
        <w:spacing w:after="0"/>
        <w:rPr>
          <w:rFonts w:ascii="Calibri" w:hAnsi="Calibri" w:cs="Calibri"/>
          <w:sz w:val="20"/>
          <w:szCs w:val="20"/>
        </w:rPr>
      </w:pPr>
    </w:p>
    <w:p w14:paraId="337DCC31" w14:textId="0B1B8A40" w:rsidR="003D05E8" w:rsidRPr="00075960" w:rsidRDefault="00B75CAF" w:rsidP="003D05E8">
      <w:pPr>
        <w:spacing w:after="0"/>
        <w:rPr>
          <w:rFonts w:ascii="Calibri" w:hAnsi="Calibri" w:cs="Calibri"/>
          <w:b/>
          <w:bCs/>
          <w:sz w:val="20"/>
          <w:szCs w:val="20"/>
        </w:rPr>
      </w:pPr>
      <w:r w:rsidRPr="0083718D">
        <w:rPr>
          <w:rFonts w:ascii="Calibri" w:hAnsi="Calibri" w:cs="Calibri"/>
          <w:b/>
          <w:bCs/>
          <w:sz w:val="24"/>
          <w:szCs w:val="24"/>
        </w:rPr>
        <w:t>Next Meeting</w:t>
      </w:r>
      <w:r w:rsidRPr="0083718D">
        <w:rPr>
          <w:rFonts w:ascii="Calibri" w:hAnsi="Calibri" w:cs="Calibri"/>
          <w:b/>
          <w:bCs/>
          <w:sz w:val="24"/>
          <w:szCs w:val="24"/>
        </w:rPr>
        <w:br/>
      </w:r>
      <w:r w:rsidR="00F93588" w:rsidRPr="0083718D">
        <w:rPr>
          <w:rFonts w:ascii="Calibri" w:hAnsi="Calibri" w:cs="Calibri"/>
          <w:sz w:val="24"/>
          <w:szCs w:val="24"/>
        </w:rPr>
        <w:t>The next meeting will be held at 1</w:t>
      </w:r>
      <w:r w:rsidR="00AE0D59">
        <w:rPr>
          <w:rFonts w:ascii="Calibri" w:hAnsi="Calibri" w:cs="Calibri"/>
          <w:sz w:val="24"/>
          <w:szCs w:val="24"/>
        </w:rPr>
        <w:t>1</w:t>
      </w:r>
      <w:r w:rsidR="00F93588" w:rsidRPr="0083718D">
        <w:rPr>
          <w:rFonts w:ascii="Calibri" w:hAnsi="Calibri" w:cs="Calibri"/>
          <w:sz w:val="24"/>
          <w:szCs w:val="24"/>
        </w:rPr>
        <w:t xml:space="preserve">:00 a.m. on February 16, 2021. The location will be announced later.  </w:t>
      </w:r>
      <w:r w:rsidRPr="0083718D">
        <w:rPr>
          <w:rFonts w:ascii="Calibri" w:hAnsi="Calibri" w:cs="Calibri"/>
          <w:b/>
          <w:bCs/>
          <w:sz w:val="24"/>
          <w:szCs w:val="24"/>
        </w:rPr>
        <w:br/>
      </w:r>
    </w:p>
    <w:p w14:paraId="0948DFDA" w14:textId="5E86F71E" w:rsidR="00632DBF" w:rsidRPr="0083718D" w:rsidRDefault="00B91CCF" w:rsidP="00136589">
      <w:pPr>
        <w:spacing w:after="0"/>
        <w:rPr>
          <w:rFonts w:ascii="Calibri" w:hAnsi="Calibri" w:cs="Calibri"/>
          <w:sz w:val="24"/>
          <w:szCs w:val="24"/>
        </w:rPr>
      </w:pPr>
      <w:r w:rsidRPr="0083718D">
        <w:rPr>
          <w:rFonts w:ascii="Calibri" w:hAnsi="Calibri" w:cs="Calibri"/>
          <w:b/>
          <w:bCs/>
          <w:sz w:val="24"/>
          <w:szCs w:val="24"/>
        </w:rPr>
        <w:t>Adjourn</w:t>
      </w:r>
      <w:r w:rsidRPr="0083718D">
        <w:rPr>
          <w:rFonts w:ascii="Calibri" w:hAnsi="Calibri" w:cs="Calibri"/>
          <w:b/>
          <w:bCs/>
          <w:sz w:val="24"/>
          <w:szCs w:val="24"/>
        </w:rPr>
        <w:br/>
      </w:r>
      <w:r w:rsidRPr="0083718D">
        <w:rPr>
          <w:rFonts w:ascii="Calibri" w:hAnsi="Calibri" w:cs="Calibri"/>
          <w:sz w:val="24"/>
          <w:szCs w:val="24"/>
        </w:rPr>
        <w:t>10:4</w:t>
      </w:r>
      <w:r w:rsidR="00AD7CE9">
        <w:rPr>
          <w:rFonts w:ascii="Calibri" w:hAnsi="Calibri" w:cs="Calibri"/>
          <w:sz w:val="24"/>
          <w:szCs w:val="24"/>
        </w:rPr>
        <w:t>4</w:t>
      </w:r>
      <w:r w:rsidRPr="0083718D">
        <w:rPr>
          <w:rFonts w:ascii="Calibri" w:hAnsi="Calibri" w:cs="Calibri"/>
          <w:sz w:val="24"/>
          <w:szCs w:val="24"/>
        </w:rPr>
        <w:t xml:space="preserve"> A.M.</w:t>
      </w:r>
      <w:r w:rsidR="00BB02AE" w:rsidRPr="0083718D">
        <w:rPr>
          <w:rFonts w:ascii="Calibri" w:hAnsi="Calibri" w:cs="Calibri"/>
          <w:sz w:val="24"/>
          <w:szCs w:val="24"/>
        </w:rPr>
        <w:br/>
      </w:r>
    </w:p>
    <w:sectPr w:rsidR="00632DBF" w:rsidRPr="0083718D" w:rsidSect="00B54FBE">
      <w:type w:val="continuous"/>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51C90"/>
    <w:multiLevelType w:val="hybridMultilevel"/>
    <w:tmpl w:val="D2F8E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73000"/>
    <w:multiLevelType w:val="hybridMultilevel"/>
    <w:tmpl w:val="EDD0D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00C00"/>
    <w:multiLevelType w:val="hybridMultilevel"/>
    <w:tmpl w:val="2DCA2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E77FD2"/>
    <w:multiLevelType w:val="hybridMultilevel"/>
    <w:tmpl w:val="C116E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C075E4"/>
    <w:multiLevelType w:val="hybridMultilevel"/>
    <w:tmpl w:val="16565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432D78"/>
    <w:multiLevelType w:val="hybridMultilevel"/>
    <w:tmpl w:val="4FB67A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589"/>
    <w:rsid w:val="0000481E"/>
    <w:rsid w:val="0000682E"/>
    <w:rsid w:val="000070A8"/>
    <w:rsid w:val="00024A88"/>
    <w:rsid w:val="00031EE5"/>
    <w:rsid w:val="00041052"/>
    <w:rsid w:val="00051607"/>
    <w:rsid w:val="000525CE"/>
    <w:rsid w:val="00053324"/>
    <w:rsid w:val="000541F8"/>
    <w:rsid w:val="00073CA9"/>
    <w:rsid w:val="00075960"/>
    <w:rsid w:val="000770B7"/>
    <w:rsid w:val="00085356"/>
    <w:rsid w:val="0008789B"/>
    <w:rsid w:val="000B0B4F"/>
    <w:rsid w:val="000C1FF4"/>
    <w:rsid w:val="000E6827"/>
    <w:rsid w:val="000F1E01"/>
    <w:rsid w:val="00105820"/>
    <w:rsid w:val="001058F0"/>
    <w:rsid w:val="0010664B"/>
    <w:rsid w:val="00111558"/>
    <w:rsid w:val="00114116"/>
    <w:rsid w:val="00121370"/>
    <w:rsid w:val="001251DF"/>
    <w:rsid w:val="001278CB"/>
    <w:rsid w:val="00135648"/>
    <w:rsid w:val="00136589"/>
    <w:rsid w:val="0013758B"/>
    <w:rsid w:val="0015338A"/>
    <w:rsid w:val="00153D40"/>
    <w:rsid w:val="001622CC"/>
    <w:rsid w:val="001635D1"/>
    <w:rsid w:val="0016469C"/>
    <w:rsid w:val="00175B37"/>
    <w:rsid w:val="001801F4"/>
    <w:rsid w:val="00185CFF"/>
    <w:rsid w:val="001A18FD"/>
    <w:rsid w:val="001A2281"/>
    <w:rsid w:val="001A61C9"/>
    <w:rsid w:val="001C12AF"/>
    <w:rsid w:val="001C18E3"/>
    <w:rsid w:val="001D775F"/>
    <w:rsid w:val="001D7F03"/>
    <w:rsid w:val="001E03CF"/>
    <w:rsid w:val="001F0F8E"/>
    <w:rsid w:val="001F2F24"/>
    <w:rsid w:val="00217022"/>
    <w:rsid w:val="00232948"/>
    <w:rsid w:val="0024297B"/>
    <w:rsid w:val="002507AF"/>
    <w:rsid w:val="0025695A"/>
    <w:rsid w:val="00260D45"/>
    <w:rsid w:val="002660E5"/>
    <w:rsid w:val="00276812"/>
    <w:rsid w:val="00284691"/>
    <w:rsid w:val="0029796D"/>
    <w:rsid w:val="002A05D2"/>
    <w:rsid w:val="002A6DD8"/>
    <w:rsid w:val="002B3D71"/>
    <w:rsid w:val="002B5217"/>
    <w:rsid w:val="002B5C3A"/>
    <w:rsid w:val="002B6AF7"/>
    <w:rsid w:val="002C3B56"/>
    <w:rsid w:val="002C5BAB"/>
    <w:rsid w:val="002D4186"/>
    <w:rsid w:val="002D7FF6"/>
    <w:rsid w:val="002E1729"/>
    <w:rsid w:val="00301B15"/>
    <w:rsid w:val="00303027"/>
    <w:rsid w:val="00304760"/>
    <w:rsid w:val="00316CF0"/>
    <w:rsid w:val="0032390D"/>
    <w:rsid w:val="00324EEF"/>
    <w:rsid w:val="00326090"/>
    <w:rsid w:val="00332DC4"/>
    <w:rsid w:val="00344DCE"/>
    <w:rsid w:val="00355616"/>
    <w:rsid w:val="0036068C"/>
    <w:rsid w:val="00364966"/>
    <w:rsid w:val="00365539"/>
    <w:rsid w:val="00375C42"/>
    <w:rsid w:val="00377606"/>
    <w:rsid w:val="003A0577"/>
    <w:rsid w:val="003A1CDE"/>
    <w:rsid w:val="003A5575"/>
    <w:rsid w:val="003C7644"/>
    <w:rsid w:val="003D05E8"/>
    <w:rsid w:val="003E61A7"/>
    <w:rsid w:val="00401DE1"/>
    <w:rsid w:val="00415B22"/>
    <w:rsid w:val="004160A5"/>
    <w:rsid w:val="0041737F"/>
    <w:rsid w:val="00422727"/>
    <w:rsid w:val="00426BB8"/>
    <w:rsid w:val="00435176"/>
    <w:rsid w:val="00443516"/>
    <w:rsid w:val="00456932"/>
    <w:rsid w:val="00462910"/>
    <w:rsid w:val="00495249"/>
    <w:rsid w:val="004A2335"/>
    <w:rsid w:val="004C1A46"/>
    <w:rsid w:val="004C5D36"/>
    <w:rsid w:val="004E6064"/>
    <w:rsid w:val="004F0C52"/>
    <w:rsid w:val="004F3EEA"/>
    <w:rsid w:val="004F4919"/>
    <w:rsid w:val="00505FCB"/>
    <w:rsid w:val="00506C76"/>
    <w:rsid w:val="00520F03"/>
    <w:rsid w:val="005268A5"/>
    <w:rsid w:val="00534BC1"/>
    <w:rsid w:val="0054198B"/>
    <w:rsid w:val="005559FC"/>
    <w:rsid w:val="00557350"/>
    <w:rsid w:val="005655F5"/>
    <w:rsid w:val="005802E8"/>
    <w:rsid w:val="00582909"/>
    <w:rsid w:val="00594361"/>
    <w:rsid w:val="005B7168"/>
    <w:rsid w:val="005B77BD"/>
    <w:rsid w:val="005D0920"/>
    <w:rsid w:val="005E235E"/>
    <w:rsid w:val="005E419C"/>
    <w:rsid w:val="005F1516"/>
    <w:rsid w:val="005F5FA9"/>
    <w:rsid w:val="005F6984"/>
    <w:rsid w:val="005F7643"/>
    <w:rsid w:val="00600753"/>
    <w:rsid w:val="00630EAD"/>
    <w:rsid w:val="00632DBF"/>
    <w:rsid w:val="0063506F"/>
    <w:rsid w:val="00645C66"/>
    <w:rsid w:val="00646CEA"/>
    <w:rsid w:val="00647D6C"/>
    <w:rsid w:val="00652EFE"/>
    <w:rsid w:val="00657A17"/>
    <w:rsid w:val="00671B4A"/>
    <w:rsid w:val="006746CC"/>
    <w:rsid w:val="00676D59"/>
    <w:rsid w:val="00682034"/>
    <w:rsid w:val="0068214A"/>
    <w:rsid w:val="00682F6A"/>
    <w:rsid w:val="0069272C"/>
    <w:rsid w:val="006A394F"/>
    <w:rsid w:val="006A6BB0"/>
    <w:rsid w:val="006B17A4"/>
    <w:rsid w:val="006D402E"/>
    <w:rsid w:val="006D42AA"/>
    <w:rsid w:val="006E3F29"/>
    <w:rsid w:val="006E6B59"/>
    <w:rsid w:val="006F1EAF"/>
    <w:rsid w:val="007002DA"/>
    <w:rsid w:val="00703ED4"/>
    <w:rsid w:val="007331D9"/>
    <w:rsid w:val="00733F68"/>
    <w:rsid w:val="007367A3"/>
    <w:rsid w:val="00740331"/>
    <w:rsid w:val="00740338"/>
    <w:rsid w:val="0074531C"/>
    <w:rsid w:val="007455E8"/>
    <w:rsid w:val="00753826"/>
    <w:rsid w:val="0075408B"/>
    <w:rsid w:val="00767E22"/>
    <w:rsid w:val="00794FBF"/>
    <w:rsid w:val="0079539A"/>
    <w:rsid w:val="007B56A9"/>
    <w:rsid w:val="007B71F6"/>
    <w:rsid w:val="007D3EE6"/>
    <w:rsid w:val="007F1E83"/>
    <w:rsid w:val="008003D0"/>
    <w:rsid w:val="00800B96"/>
    <w:rsid w:val="00805BA9"/>
    <w:rsid w:val="00817059"/>
    <w:rsid w:val="0082020A"/>
    <w:rsid w:val="0082126F"/>
    <w:rsid w:val="00825C88"/>
    <w:rsid w:val="00826CE4"/>
    <w:rsid w:val="00832BFC"/>
    <w:rsid w:val="00832E85"/>
    <w:rsid w:val="008343EA"/>
    <w:rsid w:val="0083542A"/>
    <w:rsid w:val="0083718D"/>
    <w:rsid w:val="00837796"/>
    <w:rsid w:val="00837EF8"/>
    <w:rsid w:val="00840045"/>
    <w:rsid w:val="00845F6A"/>
    <w:rsid w:val="008462CE"/>
    <w:rsid w:val="00852A17"/>
    <w:rsid w:val="00872C23"/>
    <w:rsid w:val="008744AA"/>
    <w:rsid w:val="00876BF5"/>
    <w:rsid w:val="00883342"/>
    <w:rsid w:val="0088679D"/>
    <w:rsid w:val="008909FE"/>
    <w:rsid w:val="008A2867"/>
    <w:rsid w:val="008B6913"/>
    <w:rsid w:val="008B76F8"/>
    <w:rsid w:val="008C55E9"/>
    <w:rsid w:val="008C702F"/>
    <w:rsid w:val="008E4587"/>
    <w:rsid w:val="008F029C"/>
    <w:rsid w:val="008F4D7E"/>
    <w:rsid w:val="009123C1"/>
    <w:rsid w:val="00913418"/>
    <w:rsid w:val="0091374E"/>
    <w:rsid w:val="00915566"/>
    <w:rsid w:val="0092575D"/>
    <w:rsid w:val="009373F5"/>
    <w:rsid w:val="00940006"/>
    <w:rsid w:val="00942611"/>
    <w:rsid w:val="00944B9B"/>
    <w:rsid w:val="00950CEA"/>
    <w:rsid w:val="00962958"/>
    <w:rsid w:val="00963C5A"/>
    <w:rsid w:val="0097207D"/>
    <w:rsid w:val="0097774C"/>
    <w:rsid w:val="00980458"/>
    <w:rsid w:val="00983574"/>
    <w:rsid w:val="00983823"/>
    <w:rsid w:val="009871F0"/>
    <w:rsid w:val="00991B11"/>
    <w:rsid w:val="009A09AE"/>
    <w:rsid w:val="009A72FA"/>
    <w:rsid w:val="009B1C8D"/>
    <w:rsid w:val="009B2217"/>
    <w:rsid w:val="009D07F1"/>
    <w:rsid w:val="009E5475"/>
    <w:rsid w:val="009F3C83"/>
    <w:rsid w:val="00A2375D"/>
    <w:rsid w:val="00A32FED"/>
    <w:rsid w:val="00A41FDD"/>
    <w:rsid w:val="00A47324"/>
    <w:rsid w:val="00A551B0"/>
    <w:rsid w:val="00A6730B"/>
    <w:rsid w:val="00A915E2"/>
    <w:rsid w:val="00AA65DA"/>
    <w:rsid w:val="00AA66A2"/>
    <w:rsid w:val="00AA7191"/>
    <w:rsid w:val="00AB6F6D"/>
    <w:rsid w:val="00AB7744"/>
    <w:rsid w:val="00AC042C"/>
    <w:rsid w:val="00AC24B3"/>
    <w:rsid w:val="00AC6A3D"/>
    <w:rsid w:val="00AC6FD9"/>
    <w:rsid w:val="00AD7CE9"/>
    <w:rsid w:val="00AE0D59"/>
    <w:rsid w:val="00AE0EF8"/>
    <w:rsid w:val="00AE1A47"/>
    <w:rsid w:val="00AE47D7"/>
    <w:rsid w:val="00AE4DD5"/>
    <w:rsid w:val="00AF128B"/>
    <w:rsid w:val="00AF28D5"/>
    <w:rsid w:val="00AF3B08"/>
    <w:rsid w:val="00B029B5"/>
    <w:rsid w:val="00B1759B"/>
    <w:rsid w:val="00B224CA"/>
    <w:rsid w:val="00B25E5A"/>
    <w:rsid w:val="00B37939"/>
    <w:rsid w:val="00B420F0"/>
    <w:rsid w:val="00B52F36"/>
    <w:rsid w:val="00B54FBE"/>
    <w:rsid w:val="00B60747"/>
    <w:rsid w:val="00B710B7"/>
    <w:rsid w:val="00B75CAF"/>
    <w:rsid w:val="00B8546D"/>
    <w:rsid w:val="00B916F6"/>
    <w:rsid w:val="00B91CCF"/>
    <w:rsid w:val="00B95685"/>
    <w:rsid w:val="00BA06D1"/>
    <w:rsid w:val="00BA32F1"/>
    <w:rsid w:val="00BA4CE5"/>
    <w:rsid w:val="00BB02AE"/>
    <w:rsid w:val="00BB5A0A"/>
    <w:rsid w:val="00BC099C"/>
    <w:rsid w:val="00BC631D"/>
    <w:rsid w:val="00BD6D17"/>
    <w:rsid w:val="00BD6D98"/>
    <w:rsid w:val="00BE73FB"/>
    <w:rsid w:val="00C03C40"/>
    <w:rsid w:val="00C03FD8"/>
    <w:rsid w:val="00C062D0"/>
    <w:rsid w:val="00C16F6A"/>
    <w:rsid w:val="00C2228C"/>
    <w:rsid w:val="00C258B9"/>
    <w:rsid w:val="00C25B69"/>
    <w:rsid w:val="00C40315"/>
    <w:rsid w:val="00C505D7"/>
    <w:rsid w:val="00C56862"/>
    <w:rsid w:val="00C904B5"/>
    <w:rsid w:val="00CA1140"/>
    <w:rsid w:val="00CB13B9"/>
    <w:rsid w:val="00CB3EE3"/>
    <w:rsid w:val="00CB52CC"/>
    <w:rsid w:val="00CC04D8"/>
    <w:rsid w:val="00CC50E8"/>
    <w:rsid w:val="00CD60BC"/>
    <w:rsid w:val="00CD637C"/>
    <w:rsid w:val="00CE52D1"/>
    <w:rsid w:val="00CF664E"/>
    <w:rsid w:val="00D0309D"/>
    <w:rsid w:val="00D06849"/>
    <w:rsid w:val="00D23178"/>
    <w:rsid w:val="00D26C2E"/>
    <w:rsid w:val="00D27647"/>
    <w:rsid w:val="00D35A75"/>
    <w:rsid w:val="00D3727B"/>
    <w:rsid w:val="00D43D17"/>
    <w:rsid w:val="00D51BD2"/>
    <w:rsid w:val="00D626B5"/>
    <w:rsid w:val="00D7247B"/>
    <w:rsid w:val="00D7588E"/>
    <w:rsid w:val="00DA12B0"/>
    <w:rsid w:val="00DA145A"/>
    <w:rsid w:val="00DB1F19"/>
    <w:rsid w:val="00DC06A3"/>
    <w:rsid w:val="00DD45AB"/>
    <w:rsid w:val="00DF241A"/>
    <w:rsid w:val="00E00FF4"/>
    <w:rsid w:val="00E1392D"/>
    <w:rsid w:val="00E1559B"/>
    <w:rsid w:val="00E20C99"/>
    <w:rsid w:val="00E27758"/>
    <w:rsid w:val="00E3318A"/>
    <w:rsid w:val="00E34A5F"/>
    <w:rsid w:val="00E34DFC"/>
    <w:rsid w:val="00E5294A"/>
    <w:rsid w:val="00E5355E"/>
    <w:rsid w:val="00E77984"/>
    <w:rsid w:val="00E84972"/>
    <w:rsid w:val="00E86E97"/>
    <w:rsid w:val="00E9194E"/>
    <w:rsid w:val="00E943C0"/>
    <w:rsid w:val="00E94CC7"/>
    <w:rsid w:val="00EA5DCC"/>
    <w:rsid w:val="00EA7A2B"/>
    <w:rsid w:val="00EB2CC1"/>
    <w:rsid w:val="00EB3875"/>
    <w:rsid w:val="00EB6358"/>
    <w:rsid w:val="00EB6D49"/>
    <w:rsid w:val="00EC5B39"/>
    <w:rsid w:val="00ED706D"/>
    <w:rsid w:val="00ED7953"/>
    <w:rsid w:val="00EE3581"/>
    <w:rsid w:val="00EE5779"/>
    <w:rsid w:val="00EF160F"/>
    <w:rsid w:val="00EF4518"/>
    <w:rsid w:val="00F0771C"/>
    <w:rsid w:val="00F11EDE"/>
    <w:rsid w:val="00F46480"/>
    <w:rsid w:val="00F51C68"/>
    <w:rsid w:val="00F56EAA"/>
    <w:rsid w:val="00F603C8"/>
    <w:rsid w:val="00F6591E"/>
    <w:rsid w:val="00F67FA2"/>
    <w:rsid w:val="00F70095"/>
    <w:rsid w:val="00F73EFA"/>
    <w:rsid w:val="00F7699D"/>
    <w:rsid w:val="00F809CE"/>
    <w:rsid w:val="00F93588"/>
    <w:rsid w:val="00FA3B33"/>
    <w:rsid w:val="00FB040F"/>
    <w:rsid w:val="00FB0DDA"/>
    <w:rsid w:val="00FC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17457"/>
  <w15:chartTrackingRefBased/>
  <w15:docId w15:val="{D550278B-2635-4378-B0B9-D30459666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589"/>
    <w:pPr>
      <w:ind w:left="720"/>
      <w:contextualSpacing/>
    </w:pPr>
  </w:style>
  <w:style w:type="paragraph" w:styleId="BalloonText">
    <w:name w:val="Balloon Text"/>
    <w:basedOn w:val="Normal"/>
    <w:link w:val="BalloonTextChar"/>
    <w:uiPriority w:val="99"/>
    <w:semiHidden/>
    <w:unhideWhenUsed/>
    <w:rsid w:val="00D27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6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545206">
      <w:bodyDiv w:val="1"/>
      <w:marLeft w:val="0"/>
      <w:marRight w:val="0"/>
      <w:marTop w:val="0"/>
      <w:marBottom w:val="0"/>
      <w:divBdr>
        <w:top w:val="none" w:sz="0" w:space="0" w:color="auto"/>
        <w:left w:val="none" w:sz="0" w:space="0" w:color="auto"/>
        <w:bottom w:val="none" w:sz="0" w:space="0" w:color="auto"/>
        <w:right w:val="none" w:sz="0" w:space="0" w:color="auto"/>
      </w:divBdr>
    </w:div>
    <w:div w:id="192637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6067449-8796-49e4-8d61-964a215ef526">ADECA-765967496-202023</_dlc_DocId>
    <_dlc_DocIdUrl xmlns="e6067449-8796-49e4-8d61-964a215ef526">
      <Url>https://alabamagov.sharepoint.com/sites/adeca/office/energy/energyteam/_layouts/15/DocIdRedir.aspx?ID=ADECA-765967496-202023</Url>
      <Description>ADECA-765967496-202023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8DFD8D77D6874FA427370912AF2C34" ma:contentTypeVersion="10" ma:contentTypeDescription="Create a new document." ma:contentTypeScope="" ma:versionID="451a063fe98f19746af9bca9c42769fe">
  <xsd:schema xmlns:xsd="http://www.w3.org/2001/XMLSchema" xmlns:xs="http://www.w3.org/2001/XMLSchema" xmlns:p="http://schemas.microsoft.com/office/2006/metadata/properties" xmlns:ns2="e6067449-8796-49e4-8d61-964a215ef526" xmlns:ns3="6f17589d-a67f-4cb7-866e-a7007bb451b0" targetNamespace="http://schemas.microsoft.com/office/2006/metadata/properties" ma:root="true" ma:fieldsID="2092615500f263fa6bf38b871edfa43e" ns2:_="" ns3:_="">
    <xsd:import namespace="e6067449-8796-49e4-8d61-964a215ef526"/>
    <xsd:import namespace="6f17589d-a67f-4cb7-866e-a7007bb451b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067449-8796-49e4-8d61-964a215ef52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17589d-a67f-4cb7-866e-a7007bb451b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11419F3-CB9C-472B-AF5E-909821858158}">
  <ds:schemaRefs>
    <ds:schemaRef ds:uri="http://schemas.microsoft.com/sharepoint/v3/contenttype/forms"/>
  </ds:schemaRefs>
</ds:datastoreItem>
</file>

<file path=customXml/itemProps2.xml><?xml version="1.0" encoding="utf-8"?>
<ds:datastoreItem xmlns:ds="http://schemas.openxmlformats.org/officeDocument/2006/customXml" ds:itemID="{5B3C970E-C04E-49FD-9E7C-14934F4F65FB}">
  <ds:schemaRefs>
    <ds:schemaRef ds:uri="http://schemas.microsoft.com/office/2006/metadata/properties"/>
    <ds:schemaRef ds:uri="http://schemas.microsoft.com/office/infopath/2007/PartnerControls"/>
    <ds:schemaRef ds:uri="e6067449-8796-49e4-8d61-964a215ef526"/>
  </ds:schemaRefs>
</ds:datastoreItem>
</file>

<file path=customXml/itemProps3.xml><?xml version="1.0" encoding="utf-8"?>
<ds:datastoreItem xmlns:ds="http://schemas.openxmlformats.org/officeDocument/2006/customXml" ds:itemID="{34D4502A-4D31-4E69-ABE0-F566DA7DC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067449-8796-49e4-8d61-964a215ef526"/>
    <ds:schemaRef ds:uri="6f17589d-a67f-4cb7-866e-a7007bb451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F81CCF-EF07-4F8E-9CEA-8155ED7AB15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Harper</dc:creator>
  <cp:keywords/>
  <dc:description/>
  <cp:lastModifiedBy>Hawthorne, Cassandra</cp:lastModifiedBy>
  <cp:revision>5</cp:revision>
  <cp:lastPrinted>2020-11-09T15:15:00Z</cp:lastPrinted>
  <dcterms:created xsi:type="dcterms:W3CDTF">2021-02-09T21:39:00Z</dcterms:created>
  <dcterms:modified xsi:type="dcterms:W3CDTF">2021-02-23T21:23:00Z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0x010100E48DFD8D77D6874FA427370912AF2C34</vt:lpwstr>
  </property>
  <property fmtid="{D5CDD505-2E9C-101B-9397-08002B2CF9AE}" pid="3" name="_dlc_DocIdItemGuid">
    <vt:lpwstr>28efc6f3-f4c0-4291-b8f0-da01de20ac02</vt:lpwstr>
  </property>
</Properties>
</file>