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4F" w:rsidRPr="00CE659D" w:rsidRDefault="00F24B4F" w:rsidP="00912A7E">
      <w:pPr>
        <w:pStyle w:val="PlainText"/>
        <w:rPr>
          <w:rFonts w:ascii="Arial" w:hAnsi="Arial" w:cs="Arial"/>
          <w:sz w:val="52"/>
          <w:szCs w:val="24"/>
        </w:rPr>
      </w:pPr>
      <w:r w:rsidRPr="00CE659D">
        <w:rPr>
          <w:rFonts w:ascii="Arial" w:hAnsi="Arial" w:cs="Arial"/>
          <w:sz w:val="52"/>
          <w:szCs w:val="24"/>
        </w:rPr>
        <w:t>Environmental Assessment</w:t>
      </w:r>
    </w:p>
    <w:p w:rsidR="00F24B4F" w:rsidRPr="00CE659D" w:rsidRDefault="00F24B4F"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F24B4F" w:rsidRPr="00CE659D" w:rsidRDefault="00CE659D" w:rsidP="00912A7E">
      <w:pPr>
        <w:pStyle w:val="PlainText"/>
        <w:rPr>
          <w:rFonts w:ascii="Arial" w:hAnsi="Arial" w:cs="Arial"/>
          <w:sz w:val="24"/>
          <w:szCs w:val="24"/>
        </w:rPr>
      </w:pPr>
      <w:r>
        <w:rPr>
          <w:rFonts w:ascii="Arial" w:hAnsi="Arial" w:cs="Arial"/>
          <w:sz w:val="24"/>
          <w:szCs w:val="24"/>
        </w:rPr>
        <w:t>Project Title (e.g. Smalltown Fire Station #23 Construction at City Park)</w:t>
      </w:r>
    </w:p>
    <w:p w:rsidR="00F24B4F" w:rsidRPr="00CE659D" w:rsidRDefault="00F24B4F" w:rsidP="00912A7E">
      <w:pPr>
        <w:pStyle w:val="PlainText"/>
        <w:rPr>
          <w:rFonts w:ascii="Arial" w:hAnsi="Arial" w:cs="Arial"/>
          <w:sz w:val="24"/>
          <w:szCs w:val="24"/>
        </w:rPr>
      </w:pPr>
    </w:p>
    <w:p w:rsidR="00F24B4F" w:rsidRDefault="00F24B4F"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F24B4F" w:rsidRPr="00CE659D" w:rsidRDefault="00CE659D" w:rsidP="00912A7E">
      <w:pPr>
        <w:pStyle w:val="PlainText"/>
        <w:rPr>
          <w:rFonts w:ascii="Arial" w:hAnsi="Arial" w:cs="Arial"/>
          <w:sz w:val="24"/>
          <w:szCs w:val="24"/>
        </w:rPr>
      </w:pPr>
      <w:r>
        <w:rPr>
          <w:rFonts w:ascii="Arial" w:hAnsi="Arial" w:cs="Arial"/>
          <w:sz w:val="24"/>
          <w:szCs w:val="24"/>
        </w:rPr>
        <w:t>A conversion of land protected under Section 6(f)3 of the Land and Water Conservation Fund Act, Public Law 108-198</w:t>
      </w:r>
    </w:p>
    <w:p w:rsidR="00F24B4F" w:rsidRPr="00CE659D" w:rsidRDefault="00F24B4F"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F24B4F" w:rsidRDefault="00CE659D" w:rsidP="00912A7E">
      <w:pPr>
        <w:pStyle w:val="PlainText"/>
        <w:rPr>
          <w:rFonts w:ascii="Arial" w:hAnsi="Arial" w:cs="Arial"/>
          <w:sz w:val="24"/>
          <w:szCs w:val="24"/>
        </w:rPr>
      </w:pPr>
      <w:r>
        <w:rPr>
          <w:rFonts w:ascii="Arial" w:hAnsi="Arial" w:cs="Arial"/>
          <w:sz w:val="24"/>
          <w:szCs w:val="24"/>
        </w:rPr>
        <w:t>DATE</w:t>
      </w:r>
    </w:p>
    <w:p w:rsidR="00CE659D" w:rsidRDefault="00CE659D"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r w:rsidRPr="00CE659D">
        <w:rPr>
          <w:rFonts w:ascii="Arial" w:hAnsi="Arial" w:cs="Arial"/>
          <w:sz w:val="24"/>
          <w:szCs w:val="24"/>
        </w:rPr>
        <w:t xml:space="preserve">For Information Contact: </w:t>
      </w:r>
    </w:p>
    <w:p w:rsidR="00F24B4F" w:rsidRPr="00CE659D" w:rsidRDefault="00CE659D" w:rsidP="00912A7E">
      <w:pPr>
        <w:pStyle w:val="PlainText"/>
        <w:rPr>
          <w:rFonts w:ascii="Arial" w:hAnsi="Arial" w:cs="Arial"/>
          <w:sz w:val="24"/>
          <w:szCs w:val="24"/>
        </w:rPr>
      </w:pPr>
      <w:r>
        <w:rPr>
          <w:rFonts w:ascii="Arial" w:hAnsi="Arial" w:cs="Arial"/>
          <w:sz w:val="24"/>
          <w:szCs w:val="24"/>
        </w:rPr>
        <w:t>Grant Sponsor</w:t>
      </w:r>
    </w:p>
    <w:p w:rsidR="00F24B4F" w:rsidRPr="00CE659D" w:rsidRDefault="00F24B4F" w:rsidP="00912A7E">
      <w:pPr>
        <w:pStyle w:val="PlainText"/>
        <w:rPr>
          <w:rFonts w:ascii="Arial" w:hAnsi="Arial" w:cs="Arial"/>
          <w:sz w:val="24"/>
          <w:szCs w:val="24"/>
        </w:rPr>
      </w:pPr>
      <w:r w:rsidRPr="00CE659D">
        <w:rPr>
          <w:rFonts w:ascii="Arial" w:hAnsi="Arial" w:cs="Arial"/>
          <w:sz w:val="24"/>
          <w:szCs w:val="24"/>
        </w:rPr>
        <w:t xml:space="preserve"> </w:t>
      </w:r>
    </w:p>
    <w:p w:rsidR="00F24B4F" w:rsidRPr="00CE659D" w:rsidRDefault="00F24B4F" w:rsidP="00912A7E">
      <w:pPr>
        <w:pStyle w:val="PlainText"/>
        <w:rPr>
          <w:rFonts w:ascii="Arial" w:hAnsi="Arial" w:cs="Arial"/>
          <w:sz w:val="24"/>
          <w:szCs w:val="24"/>
        </w:rPr>
      </w:pPr>
    </w:p>
    <w:p w:rsidR="00F24B4F" w:rsidRDefault="00CE659D" w:rsidP="00912A7E">
      <w:pPr>
        <w:pStyle w:val="PlainText"/>
        <w:rPr>
          <w:rFonts w:ascii="Arial" w:hAnsi="Arial" w:cs="Arial"/>
          <w:sz w:val="24"/>
          <w:szCs w:val="24"/>
        </w:rPr>
      </w:pPr>
      <w:r>
        <w:rPr>
          <w:rFonts w:ascii="Arial" w:hAnsi="Arial" w:cs="Arial"/>
          <w:sz w:val="24"/>
          <w:szCs w:val="24"/>
        </w:rPr>
        <w:t>Submitted to:</w:t>
      </w:r>
    </w:p>
    <w:p w:rsidR="00CE659D" w:rsidRDefault="00CE659D" w:rsidP="00912A7E">
      <w:pPr>
        <w:pStyle w:val="PlainText"/>
        <w:rPr>
          <w:rFonts w:ascii="Arial" w:hAnsi="Arial" w:cs="Arial"/>
          <w:sz w:val="24"/>
          <w:szCs w:val="24"/>
        </w:rPr>
      </w:pPr>
      <w:r>
        <w:rPr>
          <w:rFonts w:ascii="Arial" w:hAnsi="Arial" w:cs="Arial"/>
          <w:sz w:val="24"/>
          <w:szCs w:val="24"/>
        </w:rPr>
        <w:t>State Agency</w:t>
      </w: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r>
        <w:rPr>
          <w:rFonts w:ascii="Arial" w:hAnsi="Arial" w:cs="Arial"/>
          <w:sz w:val="24"/>
          <w:szCs w:val="24"/>
        </w:rPr>
        <w:t>For:</w:t>
      </w:r>
    </w:p>
    <w:p w:rsidR="00CE659D" w:rsidRDefault="00CE659D"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r>
        <w:rPr>
          <w:rFonts w:ascii="Arial" w:hAnsi="Arial" w:cs="Arial"/>
          <w:sz w:val="24"/>
          <w:szCs w:val="24"/>
        </w:rPr>
        <w:t>National Park Service</w:t>
      </w:r>
    </w:p>
    <w:p w:rsidR="00CE659D" w:rsidRDefault="008B3459" w:rsidP="00912A7E">
      <w:pPr>
        <w:pStyle w:val="PlainText"/>
        <w:rPr>
          <w:rFonts w:ascii="Arial" w:hAnsi="Arial" w:cs="Arial"/>
          <w:sz w:val="24"/>
          <w:szCs w:val="24"/>
        </w:rPr>
      </w:pPr>
      <w:r>
        <w:rPr>
          <w:rFonts w:ascii="Arial" w:hAnsi="Arial" w:cs="Arial"/>
          <w:sz w:val="24"/>
          <w:szCs w:val="24"/>
        </w:rPr>
        <w:t>Southeast Regional Office</w:t>
      </w:r>
    </w:p>
    <w:p w:rsidR="00F24B4F" w:rsidRDefault="008B3459" w:rsidP="00CE659D">
      <w:pPr>
        <w:pStyle w:val="PlainText"/>
        <w:rPr>
          <w:rFonts w:ascii="Arial" w:hAnsi="Arial" w:cs="Arial"/>
          <w:sz w:val="24"/>
          <w:szCs w:val="24"/>
        </w:rPr>
      </w:pPr>
      <w:r>
        <w:rPr>
          <w:rFonts w:ascii="Arial" w:hAnsi="Arial" w:cs="Arial"/>
          <w:sz w:val="24"/>
          <w:szCs w:val="24"/>
        </w:rPr>
        <w:t>100 Alabama Street, SW</w:t>
      </w:r>
    </w:p>
    <w:p w:rsidR="008B3459" w:rsidRPr="00CE659D" w:rsidRDefault="008B3459" w:rsidP="00CE659D">
      <w:pPr>
        <w:pStyle w:val="PlainText"/>
        <w:rPr>
          <w:rFonts w:ascii="Arial" w:hAnsi="Arial" w:cs="Arial"/>
          <w:sz w:val="24"/>
          <w:szCs w:val="24"/>
        </w:rPr>
      </w:pPr>
      <w:r>
        <w:rPr>
          <w:rFonts w:ascii="Arial" w:hAnsi="Arial" w:cs="Arial"/>
          <w:sz w:val="24"/>
          <w:szCs w:val="24"/>
        </w:rPr>
        <w:t>Atlanta, GA 30303</w:t>
      </w:r>
    </w:p>
    <w:p w:rsidR="00F24B4F" w:rsidRPr="00CE659D" w:rsidRDefault="00F24B4F"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CE659D" w:rsidRDefault="00CE659D" w:rsidP="00912A7E">
      <w:pPr>
        <w:pStyle w:val="PlainText"/>
        <w:rPr>
          <w:rFonts w:ascii="Arial" w:hAnsi="Arial" w:cs="Arial"/>
          <w:sz w:val="24"/>
          <w:szCs w:val="24"/>
        </w:rPr>
      </w:pPr>
    </w:p>
    <w:p w:rsidR="00CE659D" w:rsidRDefault="00CE659D">
      <w:pPr>
        <w:rPr>
          <w:rFonts w:ascii="Arial" w:hAnsi="Arial" w:cs="Arial"/>
          <w:sz w:val="24"/>
          <w:szCs w:val="24"/>
        </w:rPr>
      </w:pPr>
      <w:r>
        <w:rPr>
          <w:rFonts w:ascii="Arial" w:hAnsi="Arial" w:cs="Arial"/>
          <w:sz w:val="24"/>
          <w:szCs w:val="24"/>
        </w:rPr>
        <w:br w:type="page"/>
      </w:r>
    </w:p>
    <w:p w:rsidR="00F24B4F" w:rsidRPr="00CE659D" w:rsidRDefault="00F24B4F"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F24B4F" w:rsidRPr="00CE659D" w:rsidRDefault="00D267A1" w:rsidP="00912A7E">
      <w:pPr>
        <w:pStyle w:val="PlainText"/>
        <w:rPr>
          <w:rFonts w:ascii="Arial" w:hAnsi="Arial" w:cs="Arial"/>
          <w:sz w:val="24"/>
          <w:szCs w:val="24"/>
        </w:rPr>
      </w:pPr>
      <w:r>
        <w:rPr>
          <w:rFonts w:ascii="Arial" w:hAnsi="Arial" w:cs="Arial"/>
          <w:sz w:val="24"/>
          <w:szCs w:val="24"/>
        </w:rPr>
        <w:t>Room here for whatever standard language your agency requires on official documents.</w:t>
      </w:r>
    </w:p>
    <w:p w:rsidR="00F24B4F" w:rsidRPr="00CE659D" w:rsidRDefault="00F24B4F"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D267A1" w:rsidRDefault="00D267A1" w:rsidP="00D267A1">
      <w:pPr>
        <w:pStyle w:val="PlainText"/>
        <w:rPr>
          <w:rFonts w:ascii="Arial" w:hAnsi="Arial" w:cs="Arial"/>
          <w:sz w:val="24"/>
          <w:szCs w:val="24"/>
        </w:rPr>
      </w:pPr>
    </w:p>
    <w:p w:rsidR="00CE659D" w:rsidRDefault="003600FB">
      <w:pPr>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2.55pt;margin-top:249.15pt;width:476pt;height:85.55pt;z-index:251660288;mso-width-relative:margin;mso-height-relative:margin">
            <v:textbox>
              <w:txbxContent>
                <w:p w:rsidR="000B35B9" w:rsidRDefault="000B35B9" w:rsidP="00D267A1">
                  <w:pPr>
                    <w:pStyle w:val="PlainText"/>
                    <w:rPr>
                      <w:rFonts w:ascii="Arial" w:hAnsi="Arial" w:cs="Arial"/>
                      <w:sz w:val="24"/>
                      <w:szCs w:val="24"/>
                    </w:rPr>
                  </w:pPr>
                  <w:r w:rsidRPr="00CE659D">
                    <w:rPr>
                      <w:rFonts w:ascii="Arial" w:hAnsi="Arial" w:cs="Arial"/>
                      <w:sz w:val="24"/>
                      <w:szCs w:val="24"/>
                    </w:rPr>
                    <w:t xml:space="preserve">The </w:t>
                  </w:r>
                  <w:r>
                    <w:rPr>
                      <w:rFonts w:ascii="Arial" w:hAnsi="Arial" w:cs="Arial"/>
                      <w:sz w:val="24"/>
                      <w:szCs w:val="24"/>
                    </w:rPr>
                    <w:t>Land and Water Conservation Fund (LWCF), Stateside Assistance grant program, provides funds to states, and through states to local agencies, for the acquisition and development of outdoor recreation resources.  Lands that have received funding through LWCF are protected by section 6(f)3 of the Act unless a conversion is approved by the Secretary of the Interior as delegated to the National Park Service.</w:t>
                  </w:r>
                </w:p>
                <w:p w:rsidR="000B35B9" w:rsidRPr="00D267A1" w:rsidRDefault="000B35B9" w:rsidP="00D267A1"/>
              </w:txbxContent>
            </v:textbox>
          </v:shape>
        </w:pict>
      </w:r>
      <w:r w:rsidR="00CE659D">
        <w:rPr>
          <w:rFonts w:ascii="Arial" w:hAnsi="Arial" w:cs="Arial"/>
          <w:sz w:val="24"/>
          <w:szCs w:val="24"/>
        </w:rPr>
        <w:br w:type="page"/>
      </w:r>
    </w:p>
    <w:p w:rsidR="00D267A1" w:rsidRDefault="003C3766">
      <w:pPr>
        <w:rPr>
          <w:rFonts w:ascii="Arial" w:hAnsi="Arial" w:cs="Arial"/>
          <w:sz w:val="24"/>
          <w:szCs w:val="24"/>
        </w:rPr>
      </w:pPr>
      <w:r>
        <w:rPr>
          <w:rFonts w:ascii="Arial" w:hAnsi="Arial" w:cs="Arial"/>
          <w:sz w:val="24"/>
          <w:szCs w:val="24"/>
        </w:rPr>
        <w:lastRenderedPageBreak/>
        <w:t>Table of Contents</w:t>
      </w:r>
    </w:p>
    <w:p w:rsidR="00F24B4F" w:rsidRPr="00CE659D" w:rsidRDefault="00F24B4F" w:rsidP="00912A7E">
      <w:pPr>
        <w:pStyle w:val="PlainText"/>
        <w:rPr>
          <w:rFonts w:ascii="Arial" w:hAnsi="Arial" w:cs="Arial"/>
          <w:sz w:val="24"/>
          <w:szCs w:val="24"/>
        </w:rPr>
      </w:pPr>
    </w:p>
    <w:p w:rsidR="008379CA" w:rsidRDefault="003600FB">
      <w:pPr>
        <w:pStyle w:val="TOC1"/>
        <w:tabs>
          <w:tab w:val="right" w:leader="dot" w:pos="9227"/>
        </w:tabs>
        <w:rPr>
          <w:noProof/>
        </w:rPr>
      </w:pPr>
      <w:r w:rsidRPr="003600FB">
        <w:rPr>
          <w:rFonts w:ascii="Arial" w:hAnsi="Arial" w:cs="Arial"/>
          <w:sz w:val="24"/>
          <w:szCs w:val="24"/>
        </w:rPr>
        <w:fldChar w:fldCharType="begin"/>
      </w:r>
      <w:r w:rsidR="003C3766">
        <w:rPr>
          <w:rFonts w:ascii="Arial" w:hAnsi="Arial" w:cs="Arial"/>
          <w:sz w:val="24"/>
          <w:szCs w:val="24"/>
        </w:rPr>
        <w:instrText xml:space="preserve"> TOC \h \z \t "Heading 1,2,Title,1" </w:instrText>
      </w:r>
      <w:r w:rsidRPr="003600FB">
        <w:rPr>
          <w:rFonts w:ascii="Arial" w:hAnsi="Arial" w:cs="Arial"/>
          <w:sz w:val="24"/>
          <w:szCs w:val="24"/>
        </w:rPr>
        <w:fldChar w:fldCharType="separate"/>
      </w:r>
      <w:hyperlink w:anchor="_Toc245111584" w:history="1">
        <w:r w:rsidR="008379CA" w:rsidRPr="008D657D">
          <w:rPr>
            <w:rStyle w:val="Hyperlink"/>
            <w:noProof/>
          </w:rPr>
          <w:t>SUMMARY</w:t>
        </w:r>
        <w:r w:rsidR="008379CA">
          <w:rPr>
            <w:noProof/>
            <w:webHidden/>
          </w:rPr>
          <w:tab/>
        </w:r>
        <w:r>
          <w:rPr>
            <w:noProof/>
            <w:webHidden/>
          </w:rPr>
          <w:fldChar w:fldCharType="begin"/>
        </w:r>
        <w:r w:rsidR="008379CA">
          <w:rPr>
            <w:noProof/>
            <w:webHidden/>
          </w:rPr>
          <w:instrText xml:space="preserve"> PAGEREF _Toc245111584 \h </w:instrText>
        </w:r>
        <w:r>
          <w:rPr>
            <w:noProof/>
            <w:webHidden/>
          </w:rPr>
        </w:r>
        <w:r>
          <w:rPr>
            <w:noProof/>
            <w:webHidden/>
          </w:rPr>
          <w:fldChar w:fldCharType="separate"/>
        </w:r>
        <w:r w:rsidR="008B3459">
          <w:rPr>
            <w:noProof/>
            <w:webHidden/>
          </w:rPr>
          <w:t>1</w:t>
        </w:r>
        <w:r>
          <w:rPr>
            <w:noProof/>
            <w:webHidden/>
          </w:rPr>
          <w:fldChar w:fldCharType="end"/>
        </w:r>
      </w:hyperlink>
    </w:p>
    <w:p w:rsidR="008379CA" w:rsidRDefault="003600FB">
      <w:pPr>
        <w:pStyle w:val="TOC1"/>
        <w:tabs>
          <w:tab w:val="right" w:leader="dot" w:pos="9227"/>
        </w:tabs>
        <w:rPr>
          <w:noProof/>
        </w:rPr>
      </w:pPr>
      <w:hyperlink w:anchor="_Toc245111585" w:history="1">
        <w:r w:rsidR="008379CA" w:rsidRPr="008D657D">
          <w:rPr>
            <w:rStyle w:val="Hyperlink"/>
            <w:noProof/>
          </w:rPr>
          <w:t>INTRODUCTION</w:t>
        </w:r>
        <w:r w:rsidR="008379CA">
          <w:rPr>
            <w:noProof/>
            <w:webHidden/>
          </w:rPr>
          <w:tab/>
        </w:r>
        <w:r>
          <w:rPr>
            <w:noProof/>
            <w:webHidden/>
          </w:rPr>
          <w:fldChar w:fldCharType="begin"/>
        </w:r>
        <w:r w:rsidR="008379CA">
          <w:rPr>
            <w:noProof/>
            <w:webHidden/>
          </w:rPr>
          <w:instrText xml:space="preserve"> PAGEREF _Toc245111585 \h </w:instrText>
        </w:r>
        <w:r>
          <w:rPr>
            <w:noProof/>
            <w:webHidden/>
          </w:rPr>
        </w:r>
        <w:r>
          <w:rPr>
            <w:noProof/>
            <w:webHidden/>
          </w:rPr>
          <w:fldChar w:fldCharType="separate"/>
        </w:r>
        <w:r w:rsidR="008B3459">
          <w:rPr>
            <w:noProof/>
            <w:webHidden/>
          </w:rPr>
          <w:t>2</w:t>
        </w:r>
        <w:r>
          <w:rPr>
            <w:noProof/>
            <w:webHidden/>
          </w:rPr>
          <w:fldChar w:fldCharType="end"/>
        </w:r>
      </w:hyperlink>
    </w:p>
    <w:p w:rsidR="008379CA" w:rsidRDefault="003600FB">
      <w:pPr>
        <w:pStyle w:val="TOC1"/>
        <w:tabs>
          <w:tab w:val="right" w:leader="dot" w:pos="9227"/>
        </w:tabs>
        <w:rPr>
          <w:noProof/>
        </w:rPr>
      </w:pPr>
      <w:hyperlink w:anchor="_Toc245111586" w:history="1">
        <w:r w:rsidR="008379CA" w:rsidRPr="00945BEF">
          <w:rPr>
            <w:rStyle w:val="Hyperlink"/>
            <w:b/>
            <w:noProof/>
            <w:u w:val="none"/>
          </w:rPr>
          <w:t>Purpose, Need and Background</w:t>
        </w:r>
        <w:r w:rsidR="008379CA">
          <w:rPr>
            <w:noProof/>
            <w:webHidden/>
          </w:rPr>
          <w:tab/>
        </w:r>
        <w:r>
          <w:rPr>
            <w:noProof/>
            <w:webHidden/>
          </w:rPr>
          <w:fldChar w:fldCharType="begin"/>
        </w:r>
        <w:r w:rsidR="008379CA">
          <w:rPr>
            <w:noProof/>
            <w:webHidden/>
          </w:rPr>
          <w:instrText xml:space="preserve"> PAGEREF _Toc245111586 \h </w:instrText>
        </w:r>
        <w:r>
          <w:rPr>
            <w:noProof/>
            <w:webHidden/>
          </w:rPr>
        </w:r>
        <w:r>
          <w:rPr>
            <w:noProof/>
            <w:webHidden/>
          </w:rPr>
          <w:fldChar w:fldCharType="separate"/>
        </w:r>
        <w:r w:rsidR="008B3459">
          <w:rPr>
            <w:noProof/>
            <w:webHidden/>
          </w:rPr>
          <w:t>3</w:t>
        </w:r>
        <w:r>
          <w:rPr>
            <w:noProof/>
            <w:webHidden/>
          </w:rPr>
          <w:fldChar w:fldCharType="end"/>
        </w:r>
      </w:hyperlink>
    </w:p>
    <w:p w:rsidR="008379CA" w:rsidRDefault="003600FB">
      <w:pPr>
        <w:pStyle w:val="TOC1"/>
        <w:tabs>
          <w:tab w:val="right" w:leader="dot" w:pos="9227"/>
        </w:tabs>
        <w:rPr>
          <w:noProof/>
        </w:rPr>
      </w:pPr>
      <w:hyperlink w:anchor="_Toc245111587" w:history="1">
        <w:r w:rsidR="008379CA" w:rsidRPr="00945BEF">
          <w:rPr>
            <w:rStyle w:val="Hyperlink"/>
            <w:b/>
            <w:bCs/>
            <w:smallCaps/>
            <w:noProof/>
            <w:u w:val="none"/>
          </w:rPr>
          <w:t>Description of Alternatives</w:t>
        </w:r>
        <w:r w:rsidR="008379CA">
          <w:rPr>
            <w:noProof/>
            <w:webHidden/>
          </w:rPr>
          <w:tab/>
        </w:r>
        <w:r>
          <w:rPr>
            <w:noProof/>
            <w:webHidden/>
          </w:rPr>
          <w:fldChar w:fldCharType="begin"/>
        </w:r>
        <w:r w:rsidR="008379CA">
          <w:rPr>
            <w:noProof/>
            <w:webHidden/>
          </w:rPr>
          <w:instrText xml:space="preserve"> PAGEREF _Toc245111587 \h </w:instrText>
        </w:r>
        <w:r>
          <w:rPr>
            <w:noProof/>
            <w:webHidden/>
          </w:rPr>
        </w:r>
        <w:r>
          <w:rPr>
            <w:noProof/>
            <w:webHidden/>
          </w:rPr>
          <w:fldChar w:fldCharType="separate"/>
        </w:r>
        <w:r w:rsidR="008B3459">
          <w:rPr>
            <w:noProof/>
            <w:webHidden/>
          </w:rPr>
          <w:t>4</w:t>
        </w:r>
        <w:r>
          <w:rPr>
            <w:noProof/>
            <w:webHidden/>
          </w:rPr>
          <w:fldChar w:fldCharType="end"/>
        </w:r>
      </w:hyperlink>
    </w:p>
    <w:p w:rsidR="008379CA" w:rsidRDefault="003600FB">
      <w:pPr>
        <w:pStyle w:val="TOC2"/>
        <w:tabs>
          <w:tab w:val="right" w:leader="dot" w:pos="9227"/>
        </w:tabs>
        <w:rPr>
          <w:noProof/>
        </w:rPr>
      </w:pPr>
      <w:hyperlink w:anchor="_Toc245111588" w:history="1">
        <w:r w:rsidR="008379CA" w:rsidRPr="008D657D">
          <w:rPr>
            <w:rStyle w:val="Hyperlink"/>
            <w:noProof/>
          </w:rPr>
          <w:t>No Action</w:t>
        </w:r>
        <w:r w:rsidR="008379CA">
          <w:rPr>
            <w:noProof/>
            <w:webHidden/>
          </w:rPr>
          <w:tab/>
        </w:r>
        <w:r>
          <w:rPr>
            <w:noProof/>
            <w:webHidden/>
          </w:rPr>
          <w:fldChar w:fldCharType="begin"/>
        </w:r>
        <w:r w:rsidR="008379CA">
          <w:rPr>
            <w:noProof/>
            <w:webHidden/>
          </w:rPr>
          <w:instrText xml:space="preserve"> PAGEREF _Toc245111588 \h </w:instrText>
        </w:r>
        <w:r>
          <w:rPr>
            <w:noProof/>
            <w:webHidden/>
          </w:rPr>
        </w:r>
        <w:r>
          <w:rPr>
            <w:noProof/>
            <w:webHidden/>
          </w:rPr>
          <w:fldChar w:fldCharType="separate"/>
        </w:r>
        <w:r w:rsidR="008B3459">
          <w:rPr>
            <w:noProof/>
            <w:webHidden/>
          </w:rPr>
          <w:t>4</w:t>
        </w:r>
        <w:r>
          <w:rPr>
            <w:noProof/>
            <w:webHidden/>
          </w:rPr>
          <w:fldChar w:fldCharType="end"/>
        </w:r>
      </w:hyperlink>
    </w:p>
    <w:p w:rsidR="008379CA" w:rsidRDefault="003600FB">
      <w:pPr>
        <w:pStyle w:val="TOC2"/>
        <w:tabs>
          <w:tab w:val="right" w:leader="dot" w:pos="9227"/>
        </w:tabs>
        <w:rPr>
          <w:noProof/>
        </w:rPr>
      </w:pPr>
      <w:hyperlink w:anchor="_Toc245111589" w:history="1">
        <w:r w:rsidR="008379CA" w:rsidRPr="008D657D">
          <w:rPr>
            <w:rStyle w:val="Hyperlink"/>
            <w:noProof/>
          </w:rPr>
          <w:t>Proposed Alternative</w:t>
        </w:r>
        <w:r w:rsidR="008379CA">
          <w:rPr>
            <w:noProof/>
            <w:webHidden/>
          </w:rPr>
          <w:tab/>
        </w:r>
        <w:r>
          <w:rPr>
            <w:noProof/>
            <w:webHidden/>
          </w:rPr>
          <w:fldChar w:fldCharType="begin"/>
        </w:r>
        <w:r w:rsidR="008379CA">
          <w:rPr>
            <w:noProof/>
            <w:webHidden/>
          </w:rPr>
          <w:instrText xml:space="preserve"> PAGEREF _Toc245111589 \h </w:instrText>
        </w:r>
        <w:r>
          <w:rPr>
            <w:noProof/>
            <w:webHidden/>
          </w:rPr>
        </w:r>
        <w:r>
          <w:rPr>
            <w:noProof/>
            <w:webHidden/>
          </w:rPr>
          <w:fldChar w:fldCharType="separate"/>
        </w:r>
        <w:r w:rsidR="008B3459">
          <w:rPr>
            <w:noProof/>
            <w:webHidden/>
          </w:rPr>
          <w:t>4</w:t>
        </w:r>
        <w:r>
          <w:rPr>
            <w:noProof/>
            <w:webHidden/>
          </w:rPr>
          <w:fldChar w:fldCharType="end"/>
        </w:r>
      </w:hyperlink>
    </w:p>
    <w:p w:rsidR="008379CA" w:rsidRDefault="003600FB">
      <w:pPr>
        <w:pStyle w:val="TOC2"/>
        <w:tabs>
          <w:tab w:val="right" w:leader="dot" w:pos="9227"/>
        </w:tabs>
        <w:rPr>
          <w:noProof/>
        </w:rPr>
      </w:pPr>
      <w:hyperlink w:anchor="_Toc245111590" w:history="1">
        <w:r w:rsidR="008379CA" w:rsidRPr="008D657D">
          <w:rPr>
            <w:rStyle w:val="Hyperlink"/>
            <w:noProof/>
          </w:rPr>
          <w:t>Other Alternatives</w:t>
        </w:r>
        <w:r w:rsidR="008379CA">
          <w:rPr>
            <w:noProof/>
            <w:webHidden/>
          </w:rPr>
          <w:tab/>
        </w:r>
        <w:r>
          <w:rPr>
            <w:noProof/>
            <w:webHidden/>
          </w:rPr>
          <w:fldChar w:fldCharType="begin"/>
        </w:r>
        <w:r w:rsidR="008379CA">
          <w:rPr>
            <w:noProof/>
            <w:webHidden/>
          </w:rPr>
          <w:instrText xml:space="preserve"> PAGEREF _Toc245111590 \h </w:instrText>
        </w:r>
        <w:r>
          <w:rPr>
            <w:noProof/>
            <w:webHidden/>
          </w:rPr>
        </w:r>
        <w:r>
          <w:rPr>
            <w:noProof/>
            <w:webHidden/>
          </w:rPr>
          <w:fldChar w:fldCharType="separate"/>
        </w:r>
        <w:r w:rsidR="008B3459">
          <w:rPr>
            <w:noProof/>
            <w:webHidden/>
          </w:rPr>
          <w:t>6</w:t>
        </w:r>
        <w:r>
          <w:rPr>
            <w:noProof/>
            <w:webHidden/>
          </w:rPr>
          <w:fldChar w:fldCharType="end"/>
        </w:r>
      </w:hyperlink>
    </w:p>
    <w:p w:rsidR="008379CA" w:rsidRDefault="003600FB">
      <w:pPr>
        <w:pStyle w:val="TOC1"/>
        <w:tabs>
          <w:tab w:val="right" w:leader="dot" w:pos="9227"/>
        </w:tabs>
        <w:rPr>
          <w:noProof/>
        </w:rPr>
      </w:pPr>
      <w:hyperlink w:anchor="_Toc245111591" w:history="1">
        <w:r w:rsidR="008379CA" w:rsidRPr="00945BEF">
          <w:rPr>
            <w:rStyle w:val="Hyperlink"/>
            <w:b/>
            <w:noProof/>
          </w:rPr>
          <w:t>Affected Environment</w:t>
        </w:r>
        <w:r w:rsidR="008379CA">
          <w:rPr>
            <w:noProof/>
            <w:webHidden/>
          </w:rPr>
          <w:tab/>
        </w:r>
        <w:r>
          <w:rPr>
            <w:noProof/>
            <w:webHidden/>
          </w:rPr>
          <w:fldChar w:fldCharType="begin"/>
        </w:r>
        <w:r w:rsidR="008379CA">
          <w:rPr>
            <w:noProof/>
            <w:webHidden/>
          </w:rPr>
          <w:instrText xml:space="preserve"> PAGEREF _Toc245111591 \h </w:instrText>
        </w:r>
        <w:r>
          <w:rPr>
            <w:noProof/>
            <w:webHidden/>
          </w:rPr>
        </w:r>
        <w:r>
          <w:rPr>
            <w:noProof/>
            <w:webHidden/>
          </w:rPr>
          <w:fldChar w:fldCharType="separate"/>
        </w:r>
        <w:r w:rsidR="008B3459">
          <w:rPr>
            <w:noProof/>
            <w:webHidden/>
          </w:rPr>
          <w:t>7</w:t>
        </w:r>
        <w:r>
          <w:rPr>
            <w:noProof/>
            <w:webHidden/>
          </w:rPr>
          <w:fldChar w:fldCharType="end"/>
        </w:r>
      </w:hyperlink>
    </w:p>
    <w:p w:rsidR="008379CA" w:rsidRDefault="003600FB">
      <w:pPr>
        <w:pStyle w:val="TOC2"/>
        <w:tabs>
          <w:tab w:val="right" w:leader="dot" w:pos="9227"/>
        </w:tabs>
        <w:rPr>
          <w:noProof/>
        </w:rPr>
      </w:pPr>
      <w:hyperlink w:anchor="_Toc245111592" w:history="1">
        <w:r w:rsidR="008379CA" w:rsidRPr="008D657D">
          <w:rPr>
            <w:rStyle w:val="Hyperlink"/>
            <w:noProof/>
          </w:rPr>
          <w:t>PARK A</w:t>
        </w:r>
        <w:r w:rsidR="008379CA">
          <w:rPr>
            <w:noProof/>
            <w:webHidden/>
          </w:rPr>
          <w:tab/>
        </w:r>
        <w:r>
          <w:rPr>
            <w:noProof/>
            <w:webHidden/>
          </w:rPr>
          <w:fldChar w:fldCharType="begin"/>
        </w:r>
        <w:r w:rsidR="008379CA">
          <w:rPr>
            <w:noProof/>
            <w:webHidden/>
          </w:rPr>
          <w:instrText xml:space="preserve"> PAGEREF _Toc245111592 \h </w:instrText>
        </w:r>
        <w:r>
          <w:rPr>
            <w:noProof/>
            <w:webHidden/>
          </w:rPr>
        </w:r>
        <w:r>
          <w:rPr>
            <w:noProof/>
            <w:webHidden/>
          </w:rPr>
          <w:fldChar w:fldCharType="separate"/>
        </w:r>
        <w:r w:rsidR="008B3459">
          <w:rPr>
            <w:noProof/>
            <w:webHidden/>
          </w:rPr>
          <w:t>7</w:t>
        </w:r>
        <w:r>
          <w:rPr>
            <w:noProof/>
            <w:webHidden/>
          </w:rPr>
          <w:fldChar w:fldCharType="end"/>
        </w:r>
      </w:hyperlink>
    </w:p>
    <w:p w:rsidR="008379CA" w:rsidRDefault="003600FB">
      <w:pPr>
        <w:pStyle w:val="TOC2"/>
        <w:tabs>
          <w:tab w:val="right" w:leader="dot" w:pos="9227"/>
        </w:tabs>
        <w:rPr>
          <w:noProof/>
        </w:rPr>
      </w:pPr>
      <w:hyperlink w:anchor="_Toc245111593" w:history="1">
        <w:r w:rsidR="008379CA" w:rsidRPr="008D657D">
          <w:rPr>
            <w:rStyle w:val="Hyperlink"/>
            <w:noProof/>
          </w:rPr>
          <w:t>PARK B</w:t>
        </w:r>
        <w:r w:rsidR="008379CA">
          <w:rPr>
            <w:noProof/>
            <w:webHidden/>
          </w:rPr>
          <w:tab/>
        </w:r>
        <w:r>
          <w:rPr>
            <w:noProof/>
            <w:webHidden/>
          </w:rPr>
          <w:fldChar w:fldCharType="begin"/>
        </w:r>
        <w:r w:rsidR="008379CA">
          <w:rPr>
            <w:noProof/>
            <w:webHidden/>
          </w:rPr>
          <w:instrText xml:space="preserve"> PAGEREF _Toc245111593 \h </w:instrText>
        </w:r>
        <w:r>
          <w:rPr>
            <w:noProof/>
            <w:webHidden/>
          </w:rPr>
        </w:r>
        <w:r>
          <w:rPr>
            <w:noProof/>
            <w:webHidden/>
          </w:rPr>
          <w:fldChar w:fldCharType="separate"/>
        </w:r>
        <w:r w:rsidR="008B3459">
          <w:rPr>
            <w:noProof/>
            <w:webHidden/>
          </w:rPr>
          <w:t>8</w:t>
        </w:r>
        <w:r>
          <w:rPr>
            <w:noProof/>
            <w:webHidden/>
          </w:rPr>
          <w:fldChar w:fldCharType="end"/>
        </w:r>
      </w:hyperlink>
    </w:p>
    <w:p w:rsidR="008379CA" w:rsidRDefault="003600FB">
      <w:pPr>
        <w:pStyle w:val="TOC1"/>
        <w:tabs>
          <w:tab w:val="right" w:leader="dot" w:pos="9227"/>
        </w:tabs>
        <w:rPr>
          <w:noProof/>
        </w:rPr>
      </w:pPr>
      <w:hyperlink w:anchor="_Toc245111594" w:history="1">
        <w:r w:rsidR="008379CA" w:rsidRPr="00945BEF">
          <w:rPr>
            <w:rStyle w:val="Hyperlink"/>
            <w:b/>
            <w:noProof/>
          </w:rPr>
          <w:t>Environmental Impact</w:t>
        </w:r>
        <w:r w:rsidR="008379CA">
          <w:rPr>
            <w:noProof/>
            <w:webHidden/>
          </w:rPr>
          <w:tab/>
        </w:r>
        <w:r>
          <w:rPr>
            <w:noProof/>
            <w:webHidden/>
          </w:rPr>
          <w:fldChar w:fldCharType="begin"/>
        </w:r>
        <w:r w:rsidR="008379CA">
          <w:rPr>
            <w:noProof/>
            <w:webHidden/>
          </w:rPr>
          <w:instrText xml:space="preserve"> PAGEREF _Toc245111594 \h </w:instrText>
        </w:r>
        <w:r>
          <w:rPr>
            <w:noProof/>
            <w:webHidden/>
          </w:rPr>
        </w:r>
        <w:r>
          <w:rPr>
            <w:noProof/>
            <w:webHidden/>
          </w:rPr>
          <w:fldChar w:fldCharType="separate"/>
        </w:r>
        <w:r w:rsidR="008B3459">
          <w:rPr>
            <w:noProof/>
            <w:webHidden/>
          </w:rPr>
          <w:t>9</w:t>
        </w:r>
        <w:r>
          <w:rPr>
            <w:noProof/>
            <w:webHidden/>
          </w:rPr>
          <w:fldChar w:fldCharType="end"/>
        </w:r>
      </w:hyperlink>
      <w:bookmarkStart w:id="0" w:name="_GoBack"/>
      <w:bookmarkEnd w:id="0"/>
    </w:p>
    <w:p w:rsidR="008379CA" w:rsidRDefault="003600FB">
      <w:pPr>
        <w:pStyle w:val="TOC2"/>
        <w:tabs>
          <w:tab w:val="right" w:leader="dot" w:pos="9227"/>
        </w:tabs>
        <w:rPr>
          <w:noProof/>
        </w:rPr>
      </w:pPr>
      <w:hyperlink w:anchor="_Toc245111595" w:history="1">
        <w:r w:rsidR="008379CA" w:rsidRPr="008D657D">
          <w:rPr>
            <w:rStyle w:val="Hyperlink"/>
            <w:noProof/>
          </w:rPr>
          <w:t>PARK A</w:t>
        </w:r>
        <w:r w:rsidR="008379CA">
          <w:rPr>
            <w:noProof/>
            <w:webHidden/>
          </w:rPr>
          <w:tab/>
        </w:r>
        <w:r>
          <w:rPr>
            <w:noProof/>
            <w:webHidden/>
          </w:rPr>
          <w:fldChar w:fldCharType="begin"/>
        </w:r>
        <w:r w:rsidR="008379CA">
          <w:rPr>
            <w:noProof/>
            <w:webHidden/>
          </w:rPr>
          <w:instrText xml:space="preserve"> PAGEREF _Toc245111595 \h </w:instrText>
        </w:r>
        <w:r>
          <w:rPr>
            <w:noProof/>
            <w:webHidden/>
          </w:rPr>
        </w:r>
        <w:r>
          <w:rPr>
            <w:noProof/>
            <w:webHidden/>
          </w:rPr>
          <w:fldChar w:fldCharType="separate"/>
        </w:r>
        <w:r w:rsidR="008B3459">
          <w:rPr>
            <w:noProof/>
            <w:webHidden/>
          </w:rPr>
          <w:t>9</w:t>
        </w:r>
        <w:r>
          <w:rPr>
            <w:noProof/>
            <w:webHidden/>
          </w:rPr>
          <w:fldChar w:fldCharType="end"/>
        </w:r>
      </w:hyperlink>
    </w:p>
    <w:p w:rsidR="008379CA" w:rsidRDefault="003600FB">
      <w:pPr>
        <w:pStyle w:val="TOC2"/>
        <w:tabs>
          <w:tab w:val="right" w:leader="dot" w:pos="9227"/>
        </w:tabs>
        <w:rPr>
          <w:noProof/>
        </w:rPr>
      </w:pPr>
      <w:hyperlink w:anchor="_Toc245111596" w:history="1">
        <w:r w:rsidR="008379CA" w:rsidRPr="008D657D">
          <w:rPr>
            <w:rStyle w:val="Hyperlink"/>
            <w:noProof/>
          </w:rPr>
          <w:t>PARK B</w:t>
        </w:r>
        <w:r w:rsidR="008379CA">
          <w:rPr>
            <w:noProof/>
            <w:webHidden/>
          </w:rPr>
          <w:tab/>
        </w:r>
        <w:r>
          <w:rPr>
            <w:noProof/>
            <w:webHidden/>
          </w:rPr>
          <w:fldChar w:fldCharType="begin"/>
        </w:r>
        <w:r w:rsidR="008379CA">
          <w:rPr>
            <w:noProof/>
            <w:webHidden/>
          </w:rPr>
          <w:instrText xml:space="preserve"> PAGEREF _Toc245111596 \h </w:instrText>
        </w:r>
        <w:r>
          <w:rPr>
            <w:noProof/>
            <w:webHidden/>
          </w:rPr>
        </w:r>
        <w:r>
          <w:rPr>
            <w:noProof/>
            <w:webHidden/>
          </w:rPr>
          <w:fldChar w:fldCharType="separate"/>
        </w:r>
        <w:r w:rsidR="008B3459">
          <w:rPr>
            <w:noProof/>
            <w:webHidden/>
          </w:rPr>
          <w:t>10</w:t>
        </w:r>
        <w:r>
          <w:rPr>
            <w:noProof/>
            <w:webHidden/>
          </w:rPr>
          <w:fldChar w:fldCharType="end"/>
        </w:r>
      </w:hyperlink>
    </w:p>
    <w:p w:rsidR="008379CA" w:rsidRDefault="003600FB">
      <w:pPr>
        <w:pStyle w:val="TOC1"/>
        <w:tabs>
          <w:tab w:val="right" w:leader="dot" w:pos="9227"/>
        </w:tabs>
        <w:rPr>
          <w:noProof/>
        </w:rPr>
      </w:pPr>
      <w:hyperlink w:anchor="_Toc245111597" w:history="1">
        <w:r w:rsidR="008379CA" w:rsidRPr="00945BEF">
          <w:rPr>
            <w:rStyle w:val="Hyperlink"/>
            <w:b/>
            <w:noProof/>
          </w:rPr>
          <w:t>Coordination and Consultation</w:t>
        </w:r>
        <w:r w:rsidR="008379CA">
          <w:rPr>
            <w:noProof/>
            <w:webHidden/>
          </w:rPr>
          <w:tab/>
        </w:r>
        <w:r>
          <w:rPr>
            <w:noProof/>
            <w:webHidden/>
          </w:rPr>
          <w:fldChar w:fldCharType="begin"/>
        </w:r>
        <w:r w:rsidR="008379CA">
          <w:rPr>
            <w:noProof/>
            <w:webHidden/>
          </w:rPr>
          <w:instrText xml:space="preserve"> PAGEREF _Toc245111597 \h </w:instrText>
        </w:r>
        <w:r>
          <w:rPr>
            <w:noProof/>
            <w:webHidden/>
          </w:rPr>
        </w:r>
        <w:r>
          <w:rPr>
            <w:noProof/>
            <w:webHidden/>
          </w:rPr>
          <w:fldChar w:fldCharType="separate"/>
        </w:r>
        <w:r w:rsidR="008B3459">
          <w:rPr>
            <w:noProof/>
            <w:webHidden/>
          </w:rPr>
          <w:t>11</w:t>
        </w:r>
        <w:r>
          <w:rPr>
            <w:noProof/>
            <w:webHidden/>
          </w:rPr>
          <w:fldChar w:fldCharType="end"/>
        </w:r>
      </w:hyperlink>
    </w:p>
    <w:p w:rsidR="008379CA" w:rsidRDefault="003600FB">
      <w:pPr>
        <w:pStyle w:val="TOC1"/>
        <w:tabs>
          <w:tab w:val="right" w:leader="dot" w:pos="9227"/>
        </w:tabs>
        <w:rPr>
          <w:noProof/>
        </w:rPr>
      </w:pPr>
      <w:hyperlink w:anchor="_Toc245111598" w:history="1">
        <w:r w:rsidR="008379CA" w:rsidRPr="008D657D">
          <w:rPr>
            <w:rStyle w:val="Hyperlink"/>
            <w:noProof/>
          </w:rPr>
          <w:t>Appendix #</w:t>
        </w:r>
        <w:r w:rsidR="008379CA">
          <w:rPr>
            <w:noProof/>
            <w:webHidden/>
          </w:rPr>
          <w:tab/>
        </w:r>
        <w:r>
          <w:rPr>
            <w:noProof/>
            <w:webHidden/>
          </w:rPr>
          <w:fldChar w:fldCharType="begin"/>
        </w:r>
        <w:r w:rsidR="008379CA">
          <w:rPr>
            <w:noProof/>
            <w:webHidden/>
          </w:rPr>
          <w:instrText xml:space="preserve"> PAGEREF _Toc245111598 \h </w:instrText>
        </w:r>
        <w:r>
          <w:rPr>
            <w:noProof/>
            <w:webHidden/>
          </w:rPr>
        </w:r>
        <w:r>
          <w:rPr>
            <w:noProof/>
            <w:webHidden/>
          </w:rPr>
          <w:fldChar w:fldCharType="separate"/>
        </w:r>
        <w:r w:rsidR="008B3459">
          <w:rPr>
            <w:noProof/>
            <w:webHidden/>
          </w:rPr>
          <w:t>12</w:t>
        </w:r>
        <w:r>
          <w:rPr>
            <w:noProof/>
            <w:webHidden/>
          </w:rPr>
          <w:fldChar w:fldCharType="end"/>
        </w:r>
      </w:hyperlink>
    </w:p>
    <w:p w:rsidR="008379CA" w:rsidRDefault="003600FB">
      <w:pPr>
        <w:pStyle w:val="TOC1"/>
        <w:tabs>
          <w:tab w:val="right" w:leader="dot" w:pos="9227"/>
        </w:tabs>
        <w:rPr>
          <w:noProof/>
        </w:rPr>
      </w:pPr>
      <w:hyperlink w:anchor="_Toc245111599" w:history="1">
        <w:r w:rsidR="008379CA" w:rsidRPr="008D657D">
          <w:rPr>
            <w:rStyle w:val="Hyperlink"/>
            <w:noProof/>
          </w:rPr>
          <w:t>Environmental Screening Form PARK A</w:t>
        </w:r>
        <w:r w:rsidR="008379CA">
          <w:rPr>
            <w:noProof/>
            <w:webHidden/>
          </w:rPr>
          <w:tab/>
        </w:r>
        <w:r>
          <w:rPr>
            <w:noProof/>
            <w:webHidden/>
          </w:rPr>
          <w:fldChar w:fldCharType="begin"/>
        </w:r>
        <w:r w:rsidR="008379CA">
          <w:rPr>
            <w:noProof/>
            <w:webHidden/>
          </w:rPr>
          <w:instrText xml:space="preserve"> PAGEREF _Toc245111599 \h </w:instrText>
        </w:r>
        <w:r>
          <w:rPr>
            <w:noProof/>
            <w:webHidden/>
          </w:rPr>
        </w:r>
        <w:r>
          <w:rPr>
            <w:noProof/>
            <w:webHidden/>
          </w:rPr>
          <w:fldChar w:fldCharType="separate"/>
        </w:r>
        <w:r w:rsidR="008B3459">
          <w:rPr>
            <w:noProof/>
            <w:webHidden/>
          </w:rPr>
          <w:t>12</w:t>
        </w:r>
        <w:r>
          <w:rPr>
            <w:noProof/>
            <w:webHidden/>
          </w:rPr>
          <w:fldChar w:fldCharType="end"/>
        </w:r>
      </w:hyperlink>
    </w:p>
    <w:p w:rsidR="008379CA" w:rsidRDefault="003600FB">
      <w:pPr>
        <w:pStyle w:val="TOC1"/>
        <w:tabs>
          <w:tab w:val="right" w:leader="dot" w:pos="9227"/>
        </w:tabs>
        <w:rPr>
          <w:noProof/>
        </w:rPr>
      </w:pPr>
      <w:hyperlink w:anchor="_Toc245111600" w:history="1">
        <w:r w:rsidR="008379CA" w:rsidRPr="008D657D">
          <w:rPr>
            <w:rStyle w:val="Hyperlink"/>
            <w:noProof/>
          </w:rPr>
          <w:t>Appendix #</w:t>
        </w:r>
        <w:r w:rsidR="008379CA">
          <w:rPr>
            <w:noProof/>
            <w:webHidden/>
          </w:rPr>
          <w:tab/>
        </w:r>
        <w:r>
          <w:rPr>
            <w:noProof/>
            <w:webHidden/>
          </w:rPr>
          <w:fldChar w:fldCharType="begin"/>
        </w:r>
        <w:r w:rsidR="008379CA">
          <w:rPr>
            <w:noProof/>
            <w:webHidden/>
          </w:rPr>
          <w:instrText xml:space="preserve"> PAGEREF _Toc245111600 \h </w:instrText>
        </w:r>
        <w:r>
          <w:rPr>
            <w:noProof/>
            <w:webHidden/>
          </w:rPr>
        </w:r>
        <w:r>
          <w:rPr>
            <w:noProof/>
            <w:webHidden/>
          </w:rPr>
          <w:fldChar w:fldCharType="separate"/>
        </w:r>
        <w:r w:rsidR="008B3459">
          <w:rPr>
            <w:noProof/>
            <w:webHidden/>
          </w:rPr>
          <w:t>15</w:t>
        </w:r>
        <w:r>
          <w:rPr>
            <w:noProof/>
            <w:webHidden/>
          </w:rPr>
          <w:fldChar w:fldCharType="end"/>
        </w:r>
      </w:hyperlink>
    </w:p>
    <w:p w:rsidR="008379CA" w:rsidRDefault="003600FB">
      <w:pPr>
        <w:pStyle w:val="TOC1"/>
        <w:tabs>
          <w:tab w:val="right" w:leader="dot" w:pos="9227"/>
        </w:tabs>
        <w:rPr>
          <w:noProof/>
        </w:rPr>
      </w:pPr>
      <w:hyperlink w:anchor="_Toc245111601" w:history="1">
        <w:r w:rsidR="008379CA" w:rsidRPr="008D657D">
          <w:rPr>
            <w:rStyle w:val="Hyperlink"/>
            <w:noProof/>
          </w:rPr>
          <w:t>Environmental Screening Form PARK B</w:t>
        </w:r>
        <w:r w:rsidR="008379CA">
          <w:rPr>
            <w:noProof/>
            <w:webHidden/>
          </w:rPr>
          <w:tab/>
        </w:r>
        <w:r>
          <w:rPr>
            <w:noProof/>
            <w:webHidden/>
          </w:rPr>
          <w:fldChar w:fldCharType="begin"/>
        </w:r>
        <w:r w:rsidR="008379CA">
          <w:rPr>
            <w:noProof/>
            <w:webHidden/>
          </w:rPr>
          <w:instrText xml:space="preserve"> PAGEREF _Toc245111601 \h </w:instrText>
        </w:r>
        <w:r>
          <w:rPr>
            <w:noProof/>
            <w:webHidden/>
          </w:rPr>
        </w:r>
        <w:r>
          <w:rPr>
            <w:noProof/>
            <w:webHidden/>
          </w:rPr>
          <w:fldChar w:fldCharType="separate"/>
        </w:r>
        <w:r w:rsidR="008B3459">
          <w:rPr>
            <w:noProof/>
            <w:webHidden/>
          </w:rPr>
          <w:t>15</w:t>
        </w:r>
        <w:r>
          <w:rPr>
            <w:noProof/>
            <w:webHidden/>
          </w:rPr>
          <w:fldChar w:fldCharType="end"/>
        </w:r>
      </w:hyperlink>
    </w:p>
    <w:p w:rsidR="008379CA" w:rsidRDefault="003600FB">
      <w:pPr>
        <w:pStyle w:val="TOC1"/>
        <w:tabs>
          <w:tab w:val="right" w:leader="dot" w:pos="9227"/>
        </w:tabs>
        <w:rPr>
          <w:noProof/>
        </w:rPr>
      </w:pPr>
      <w:hyperlink w:anchor="_Toc245111602" w:history="1">
        <w:r w:rsidR="008379CA" w:rsidRPr="008D657D">
          <w:rPr>
            <w:rStyle w:val="Hyperlink"/>
            <w:noProof/>
          </w:rPr>
          <w:t>Appendix #</w:t>
        </w:r>
        <w:r w:rsidR="008379CA">
          <w:rPr>
            <w:noProof/>
            <w:webHidden/>
          </w:rPr>
          <w:tab/>
        </w:r>
        <w:r>
          <w:rPr>
            <w:noProof/>
            <w:webHidden/>
          </w:rPr>
          <w:fldChar w:fldCharType="begin"/>
        </w:r>
        <w:r w:rsidR="008379CA">
          <w:rPr>
            <w:noProof/>
            <w:webHidden/>
          </w:rPr>
          <w:instrText xml:space="preserve"> PAGEREF _Toc245111602 \h </w:instrText>
        </w:r>
        <w:r>
          <w:rPr>
            <w:noProof/>
            <w:webHidden/>
          </w:rPr>
        </w:r>
        <w:r>
          <w:rPr>
            <w:noProof/>
            <w:webHidden/>
          </w:rPr>
          <w:fldChar w:fldCharType="separate"/>
        </w:r>
        <w:r w:rsidR="008B3459">
          <w:rPr>
            <w:noProof/>
            <w:webHidden/>
          </w:rPr>
          <w:t>18</w:t>
        </w:r>
        <w:r>
          <w:rPr>
            <w:noProof/>
            <w:webHidden/>
          </w:rPr>
          <w:fldChar w:fldCharType="end"/>
        </w:r>
      </w:hyperlink>
    </w:p>
    <w:p w:rsidR="00F24B4F" w:rsidRPr="00CE659D" w:rsidRDefault="003600FB" w:rsidP="00912A7E">
      <w:pPr>
        <w:pStyle w:val="PlainText"/>
        <w:rPr>
          <w:rFonts w:ascii="Arial" w:hAnsi="Arial" w:cs="Arial"/>
          <w:sz w:val="24"/>
          <w:szCs w:val="24"/>
        </w:rPr>
      </w:pPr>
      <w:r>
        <w:rPr>
          <w:rFonts w:ascii="Arial" w:hAnsi="Arial" w:cs="Arial"/>
          <w:sz w:val="24"/>
          <w:szCs w:val="24"/>
        </w:rPr>
        <w:fldChar w:fldCharType="end"/>
      </w:r>
    </w:p>
    <w:p w:rsidR="00F24B4F" w:rsidRDefault="00F24B4F" w:rsidP="00912A7E">
      <w:pPr>
        <w:pStyle w:val="PlainText"/>
        <w:rPr>
          <w:rFonts w:ascii="Arial" w:hAnsi="Arial" w:cs="Arial"/>
          <w:sz w:val="24"/>
          <w:szCs w:val="24"/>
        </w:rPr>
      </w:pPr>
    </w:p>
    <w:p w:rsidR="00D267A1" w:rsidRDefault="00D267A1" w:rsidP="00912A7E">
      <w:pPr>
        <w:pStyle w:val="PlainText"/>
        <w:rPr>
          <w:rFonts w:ascii="Arial" w:hAnsi="Arial" w:cs="Arial"/>
          <w:sz w:val="24"/>
          <w:szCs w:val="24"/>
        </w:rPr>
      </w:pPr>
    </w:p>
    <w:p w:rsidR="00D267A1" w:rsidRDefault="00D267A1"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D267A1" w:rsidRDefault="00D267A1" w:rsidP="00912A7E">
      <w:pPr>
        <w:pStyle w:val="PlainText"/>
        <w:rPr>
          <w:rFonts w:ascii="Arial" w:hAnsi="Arial" w:cs="Arial"/>
          <w:sz w:val="24"/>
          <w:szCs w:val="24"/>
        </w:rPr>
      </w:pPr>
    </w:p>
    <w:p w:rsidR="003B65C4" w:rsidRDefault="003B65C4" w:rsidP="00912A7E">
      <w:pPr>
        <w:pStyle w:val="PlainText"/>
        <w:rPr>
          <w:rFonts w:ascii="Arial" w:hAnsi="Arial" w:cs="Arial"/>
          <w:sz w:val="24"/>
          <w:szCs w:val="24"/>
        </w:rPr>
        <w:sectPr w:rsidR="003B65C4" w:rsidSect="00912A7E">
          <w:pgSz w:w="12240" w:h="15840"/>
          <w:pgMar w:top="1440" w:right="1502" w:bottom="1440" w:left="1501" w:header="720" w:footer="720" w:gutter="0"/>
          <w:cols w:space="720"/>
          <w:docGrid w:linePitch="360"/>
        </w:sectPr>
      </w:pPr>
    </w:p>
    <w:p w:rsidR="00F24B4F" w:rsidRPr="00CE659D" w:rsidRDefault="00F24B4F" w:rsidP="00912A7E">
      <w:pPr>
        <w:pStyle w:val="PlainText"/>
        <w:rPr>
          <w:rFonts w:ascii="Arial" w:hAnsi="Arial" w:cs="Arial"/>
          <w:sz w:val="24"/>
          <w:szCs w:val="24"/>
        </w:rPr>
      </w:pPr>
    </w:p>
    <w:p w:rsidR="00F24B4F" w:rsidRPr="00D267A1" w:rsidRDefault="00F24B4F" w:rsidP="008461E2">
      <w:pPr>
        <w:pStyle w:val="Title"/>
      </w:pPr>
      <w:bookmarkStart w:id="1" w:name="_Toc245111584"/>
      <w:r w:rsidRPr="00D267A1">
        <w:t>SUMMARY</w:t>
      </w:r>
      <w:bookmarkEnd w:id="1"/>
    </w:p>
    <w:p w:rsidR="00D267A1" w:rsidRDefault="00D267A1" w:rsidP="00912A7E">
      <w:pPr>
        <w:pStyle w:val="PlainText"/>
        <w:rPr>
          <w:rFonts w:ascii="Arial" w:hAnsi="Arial" w:cs="Arial"/>
          <w:sz w:val="24"/>
          <w:szCs w:val="24"/>
        </w:rPr>
      </w:pPr>
    </w:p>
    <w:p w:rsidR="00D267A1" w:rsidRDefault="00D267A1" w:rsidP="00912A7E">
      <w:pPr>
        <w:pStyle w:val="PlainText"/>
        <w:rPr>
          <w:rFonts w:ascii="Arial" w:hAnsi="Arial" w:cs="Arial"/>
          <w:sz w:val="24"/>
          <w:szCs w:val="24"/>
        </w:rPr>
      </w:pPr>
      <w:r>
        <w:rPr>
          <w:rFonts w:ascii="Arial" w:hAnsi="Arial" w:cs="Arial"/>
          <w:sz w:val="24"/>
          <w:szCs w:val="24"/>
        </w:rPr>
        <w:t xml:space="preserve">The GRANT SPONSOR </w:t>
      </w:r>
      <w:r w:rsidR="00F24B4F" w:rsidRPr="00CE659D">
        <w:rPr>
          <w:rFonts w:ascii="Arial" w:hAnsi="Arial" w:cs="Arial"/>
          <w:sz w:val="24"/>
          <w:szCs w:val="24"/>
        </w:rPr>
        <w:t xml:space="preserve">proposes to </w:t>
      </w:r>
      <w:r>
        <w:rPr>
          <w:rFonts w:ascii="Arial" w:hAnsi="Arial" w:cs="Arial"/>
          <w:sz w:val="24"/>
          <w:szCs w:val="24"/>
        </w:rPr>
        <w:t>remove federal protection from all of/a portion of PARK A to allow for XYZ.  The GRANT SPONSOR proposes to mitigate this impact with acquisition and development of PARK B</w:t>
      </w:r>
      <w:r w:rsidR="00F24B4F" w:rsidRPr="00CE659D">
        <w:rPr>
          <w:rFonts w:ascii="Arial" w:hAnsi="Arial" w:cs="Arial"/>
          <w:sz w:val="24"/>
          <w:szCs w:val="24"/>
        </w:rPr>
        <w:t xml:space="preserve">. </w:t>
      </w:r>
    </w:p>
    <w:p w:rsidR="00D267A1" w:rsidRDefault="00D267A1" w:rsidP="00912A7E">
      <w:pPr>
        <w:pStyle w:val="PlainText"/>
        <w:rPr>
          <w:rFonts w:ascii="Arial" w:hAnsi="Arial" w:cs="Arial"/>
          <w:sz w:val="24"/>
          <w:szCs w:val="24"/>
        </w:rPr>
      </w:pPr>
    </w:p>
    <w:p w:rsidR="00D267A1" w:rsidRDefault="00D267A1" w:rsidP="00912A7E">
      <w:pPr>
        <w:pStyle w:val="PlainText"/>
        <w:rPr>
          <w:rFonts w:ascii="Arial" w:hAnsi="Arial" w:cs="Arial"/>
          <w:sz w:val="24"/>
          <w:szCs w:val="24"/>
        </w:rPr>
      </w:pPr>
      <w:r>
        <w:rPr>
          <w:rFonts w:ascii="Arial" w:hAnsi="Arial" w:cs="Arial"/>
          <w:sz w:val="24"/>
          <w:szCs w:val="24"/>
        </w:rPr>
        <w:t>PARK A is located</w:t>
      </w:r>
      <w:r w:rsidR="00AD6867">
        <w:rPr>
          <w:rFonts w:ascii="Arial" w:hAnsi="Arial" w:cs="Arial"/>
          <w:sz w:val="24"/>
          <w:szCs w:val="24"/>
        </w:rPr>
        <w:t xml:space="preserve"> (See Figure #)</w:t>
      </w:r>
    </w:p>
    <w:p w:rsidR="00D267A1" w:rsidRDefault="00D267A1" w:rsidP="00912A7E">
      <w:pPr>
        <w:pStyle w:val="PlainText"/>
        <w:rPr>
          <w:rFonts w:ascii="Arial" w:hAnsi="Arial" w:cs="Arial"/>
          <w:sz w:val="24"/>
          <w:szCs w:val="24"/>
        </w:rPr>
      </w:pPr>
    </w:p>
    <w:p w:rsidR="00D267A1" w:rsidRDefault="00D267A1" w:rsidP="00912A7E">
      <w:pPr>
        <w:pStyle w:val="PlainText"/>
        <w:rPr>
          <w:rFonts w:ascii="Arial" w:hAnsi="Arial" w:cs="Arial"/>
          <w:sz w:val="24"/>
          <w:szCs w:val="24"/>
        </w:rPr>
      </w:pPr>
      <w:r>
        <w:rPr>
          <w:rFonts w:ascii="Arial" w:hAnsi="Arial" w:cs="Arial"/>
          <w:sz w:val="24"/>
          <w:szCs w:val="24"/>
        </w:rPr>
        <w:t xml:space="preserve">PARK B is located </w:t>
      </w:r>
      <w:r w:rsidR="00AD6867">
        <w:rPr>
          <w:rFonts w:ascii="Arial" w:hAnsi="Arial" w:cs="Arial"/>
          <w:sz w:val="24"/>
          <w:szCs w:val="24"/>
        </w:rPr>
        <w:t>(See Figure #)</w:t>
      </w:r>
    </w:p>
    <w:p w:rsidR="00D267A1" w:rsidRDefault="00D267A1" w:rsidP="00912A7E">
      <w:pPr>
        <w:pStyle w:val="PlainText"/>
        <w:rPr>
          <w:rFonts w:ascii="Arial" w:hAnsi="Arial" w:cs="Arial"/>
          <w:sz w:val="24"/>
          <w:szCs w:val="24"/>
        </w:rPr>
      </w:pPr>
    </w:p>
    <w:p w:rsidR="00F24B4F" w:rsidRDefault="00D267A1" w:rsidP="00912A7E">
      <w:pPr>
        <w:pStyle w:val="PlainText"/>
        <w:rPr>
          <w:rFonts w:ascii="Arial" w:hAnsi="Arial" w:cs="Arial"/>
          <w:sz w:val="24"/>
          <w:szCs w:val="24"/>
        </w:rPr>
      </w:pPr>
      <w:r>
        <w:rPr>
          <w:rFonts w:ascii="Arial" w:hAnsi="Arial" w:cs="Arial"/>
          <w:sz w:val="24"/>
          <w:szCs w:val="24"/>
        </w:rPr>
        <w:t xml:space="preserve">This action is needed </w:t>
      </w:r>
      <w:r w:rsidR="00F24B4F" w:rsidRPr="00CE659D">
        <w:rPr>
          <w:rFonts w:ascii="Arial" w:hAnsi="Arial" w:cs="Arial"/>
          <w:sz w:val="24"/>
          <w:szCs w:val="24"/>
        </w:rPr>
        <w:t xml:space="preserve">because </w:t>
      </w:r>
      <w:r>
        <w:rPr>
          <w:rFonts w:ascii="Arial" w:hAnsi="Arial" w:cs="Arial"/>
          <w:sz w:val="24"/>
          <w:szCs w:val="24"/>
        </w:rPr>
        <w:t>WHY</w:t>
      </w:r>
      <w:r w:rsidR="00F24B4F" w:rsidRPr="00CE659D">
        <w:rPr>
          <w:rFonts w:ascii="Arial" w:hAnsi="Arial" w:cs="Arial"/>
          <w:sz w:val="24"/>
          <w:szCs w:val="24"/>
        </w:rPr>
        <w:t>.</w:t>
      </w:r>
    </w:p>
    <w:p w:rsidR="00D267A1" w:rsidRDefault="00D267A1"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r w:rsidRPr="00CE659D">
        <w:rPr>
          <w:rFonts w:ascii="Arial" w:hAnsi="Arial" w:cs="Arial"/>
          <w:sz w:val="24"/>
          <w:szCs w:val="24"/>
        </w:rPr>
        <w:t xml:space="preserve">In addition to the proposed action, the </w:t>
      </w:r>
      <w:r w:rsidR="00D267A1">
        <w:rPr>
          <w:rFonts w:ascii="Arial" w:hAnsi="Arial" w:cs="Arial"/>
          <w:sz w:val="24"/>
          <w:szCs w:val="24"/>
        </w:rPr>
        <w:t>GRANT SPONSOR</w:t>
      </w:r>
      <w:r w:rsidRPr="00CE659D">
        <w:rPr>
          <w:rFonts w:ascii="Arial" w:hAnsi="Arial" w:cs="Arial"/>
          <w:sz w:val="24"/>
          <w:szCs w:val="24"/>
        </w:rPr>
        <w:t xml:space="preserve"> also evaluated the following alternatives:</w:t>
      </w:r>
    </w:p>
    <w:p w:rsidR="00F24B4F" w:rsidRPr="00CE659D" w:rsidRDefault="00F24B4F" w:rsidP="00912A7E">
      <w:pPr>
        <w:pStyle w:val="PlainText"/>
        <w:rPr>
          <w:rFonts w:ascii="Arial" w:hAnsi="Arial" w:cs="Arial"/>
          <w:sz w:val="24"/>
          <w:szCs w:val="24"/>
        </w:rPr>
      </w:pPr>
    </w:p>
    <w:p w:rsidR="008461E2" w:rsidRDefault="00F24B4F" w:rsidP="00912A7E">
      <w:pPr>
        <w:pStyle w:val="PlainText"/>
        <w:rPr>
          <w:rFonts w:ascii="Arial" w:hAnsi="Arial" w:cs="Arial"/>
          <w:sz w:val="24"/>
          <w:szCs w:val="24"/>
        </w:rPr>
      </w:pPr>
      <w:r w:rsidRPr="00CE659D">
        <w:rPr>
          <w:rFonts w:ascii="Arial" w:hAnsi="Arial" w:cs="Arial"/>
          <w:sz w:val="24"/>
          <w:szCs w:val="24"/>
        </w:rPr>
        <w:t xml:space="preserve">Based upon the effects of the alternatives, the </w:t>
      </w:r>
      <w:r w:rsidR="00D267A1">
        <w:rPr>
          <w:rFonts w:ascii="Arial" w:hAnsi="Arial" w:cs="Arial"/>
          <w:sz w:val="24"/>
          <w:szCs w:val="24"/>
        </w:rPr>
        <w:t>GRANT SPONSOR is requesting that STATE AGENCY forward a recommendation to the National Park Service (NPS) to approve the proposed conversion and replacement</w:t>
      </w:r>
      <w:r w:rsidRPr="00CE659D">
        <w:rPr>
          <w:rFonts w:ascii="Arial" w:hAnsi="Arial" w:cs="Arial"/>
          <w:sz w:val="24"/>
          <w:szCs w:val="24"/>
        </w:rPr>
        <w:t>.</w:t>
      </w:r>
    </w:p>
    <w:p w:rsidR="003B65C4" w:rsidRDefault="003B65C4">
      <w:pPr>
        <w:rPr>
          <w:rFonts w:ascii="Arial" w:hAnsi="Arial" w:cs="Arial"/>
          <w:sz w:val="24"/>
          <w:szCs w:val="24"/>
        </w:rPr>
      </w:pPr>
    </w:p>
    <w:p w:rsidR="003B65C4" w:rsidRDefault="003B65C4">
      <w:pPr>
        <w:rPr>
          <w:rFonts w:ascii="Arial" w:hAnsi="Arial" w:cs="Arial"/>
          <w:sz w:val="24"/>
          <w:szCs w:val="24"/>
        </w:rPr>
      </w:pPr>
    </w:p>
    <w:p w:rsidR="003B65C4" w:rsidRDefault="003B65C4">
      <w:pPr>
        <w:rPr>
          <w:rFonts w:ascii="Arial" w:hAnsi="Arial" w:cs="Arial"/>
          <w:sz w:val="24"/>
          <w:szCs w:val="24"/>
        </w:rPr>
      </w:pPr>
    </w:p>
    <w:p w:rsidR="003B65C4" w:rsidRDefault="003B65C4">
      <w:pPr>
        <w:rPr>
          <w:rFonts w:ascii="Arial" w:hAnsi="Arial" w:cs="Arial"/>
          <w:sz w:val="24"/>
          <w:szCs w:val="24"/>
        </w:rPr>
        <w:sectPr w:rsidR="003B65C4" w:rsidSect="003B65C4">
          <w:footerReference w:type="default" r:id="rId11"/>
          <w:pgSz w:w="12240" w:h="15840"/>
          <w:pgMar w:top="1440" w:right="1502" w:bottom="1440" w:left="1501" w:header="720" w:footer="720" w:gutter="0"/>
          <w:pgNumType w:start="1"/>
          <w:cols w:space="720"/>
          <w:docGrid w:linePitch="360"/>
        </w:sectPr>
      </w:pPr>
    </w:p>
    <w:p w:rsidR="00F24B4F" w:rsidRPr="00CE659D" w:rsidRDefault="00F24B4F" w:rsidP="00912A7E">
      <w:pPr>
        <w:pStyle w:val="PlainText"/>
        <w:rPr>
          <w:rFonts w:ascii="Arial" w:hAnsi="Arial" w:cs="Arial"/>
          <w:sz w:val="24"/>
          <w:szCs w:val="24"/>
        </w:rPr>
      </w:pPr>
    </w:p>
    <w:p w:rsidR="00F24B4F" w:rsidRPr="00D267A1" w:rsidRDefault="00F24B4F" w:rsidP="008461E2">
      <w:pPr>
        <w:pStyle w:val="Title"/>
      </w:pPr>
      <w:bookmarkStart w:id="2" w:name="_Toc245111585"/>
      <w:r w:rsidRPr="00D267A1">
        <w:t>INTRODUCTION</w:t>
      </w:r>
      <w:bookmarkEnd w:id="2"/>
    </w:p>
    <w:p w:rsidR="00F24B4F" w:rsidRPr="00CE659D" w:rsidRDefault="008461E2" w:rsidP="00912A7E">
      <w:pPr>
        <w:pStyle w:val="PlainText"/>
        <w:rPr>
          <w:rFonts w:ascii="Arial" w:hAnsi="Arial" w:cs="Arial"/>
          <w:sz w:val="24"/>
          <w:szCs w:val="24"/>
        </w:rPr>
      </w:pPr>
      <w:r>
        <w:rPr>
          <w:rFonts w:ascii="Arial" w:hAnsi="Arial" w:cs="Arial"/>
          <w:sz w:val="24"/>
          <w:szCs w:val="24"/>
        </w:rPr>
        <w:t>In YEAR, GRANT SPONSOR received a LWCF grant(s) for the WHAT at PARK A, thereby protecting it for public outdoor recreation under section 6(f)3 of the LWCF Act.</w:t>
      </w:r>
    </w:p>
    <w:p w:rsidR="00F24B4F" w:rsidRDefault="00F24B4F" w:rsidP="00912A7E">
      <w:pPr>
        <w:pStyle w:val="PlainText"/>
        <w:rPr>
          <w:rFonts w:ascii="Arial" w:hAnsi="Arial" w:cs="Arial"/>
          <w:sz w:val="24"/>
          <w:szCs w:val="24"/>
        </w:rPr>
      </w:pPr>
    </w:p>
    <w:p w:rsidR="008461E2" w:rsidRDefault="008461E2" w:rsidP="008461E2">
      <w:pPr>
        <w:pStyle w:val="PlainText"/>
        <w:rPr>
          <w:rFonts w:ascii="Arial" w:hAnsi="Arial" w:cs="Arial"/>
          <w:sz w:val="24"/>
          <w:szCs w:val="24"/>
        </w:rPr>
      </w:pPr>
      <w:r>
        <w:rPr>
          <w:rFonts w:ascii="Arial" w:hAnsi="Arial" w:cs="Arial"/>
          <w:sz w:val="24"/>
          <w:szCs w:val="24"/>
        </w:rPr>
        <w:t xml:space="preserve">Section 6(f)3 requires that </w:t>
      </w:r>
      <w:r w:rsidR="00AD6867">
        <w:rPr>
          <w:rFonts w:ascii="Arial" w:hAnsi="Arial" w:cs="Arial"/>
          <w:sz w:val="24"/>
          <w:szCs w:val="24"/>
        </w:rPr>
        <w:t xml:space="preserve">protected parkland that is </w:t>
      </w:r>
      <w:r>
        <w:rPr>
          <w:rFonts w:ascii="Arial" w:hAnsi="Arial" w:cs="Arial"/>
          <w:sz w:val="24"/>
          <w:szCs w:val="24"/>
        </w:rPr>
        <w:t xml:space="preserve">converted </w:t>
      </w:r>
      <w:r w:rsidR="00AD6867">
        <w:rPr>
          <w:rFonts w:ascii="Arial" w:hAnsi="Arial" w:cs="Arial"/>
          <w:sz w:val="24"/>
          <w:szCs w:val="24"/>
        </w:rPr>
        <w:t>to a use other than outdoor recreation</w:t>
      </w:r>
      <w:r>
        <w:rPr>
          <w:rFonts w:ascii="Arial" w:hAnsi="Arial" w:cs="Arial"/>
          <w:sz w:val="24"/>
          <w:szCs w:val="24"/>
        </w:rPr>
        <w:t xml:space="preserve"> be replaced with property that is of at least equal fair market value and equivalent recreation utility as the property that was converted.  The replacement property must constitute a viable recreation unit, or be acquired as an addition to an existing recreation unit.  Development of the replacement property may be required to ensure that a level of recreation utility is achieved similar to what was lost at the converted site.  </w:t>
      </w:r>
    </w:p>
    <w:p w:rsidR="00D267A1" w:rsidRDefault="00D267A1" w:rsidP="00912A7E">
      <w:pPr>
        <w:pStyle w:val="PlainText"/>
        <w:rPr>
          <w:rFonts w:ascii="Arial" w:hAnsi="Arial" w:cs="Arial"/>
          <w:sz w:val="24"/>
          <w:szCs w:val="24"/>
        </w:rPr>
      </w:pPr>
    </w:p>
    <w:p w:rsidR="00AD6867" w:rsidRDefault="00AD6867" w:rsidP="00912A7E">
      <w:pPr>
        <w:pStyle w:val="PlainText"/>
        <w:rPr>
          <w:rFonts w:ascii="Arial" w:hAnsi="Arial" w:cs="Arial"/>
          <w:sz w:val="24"/>
          <w:szCs w:val="24"/>
        </w:rPr>
      </w:pPr>
      <w:r>
        <w:rPr>
          <w:rFonts w:ascii="Arial" w:hAnsi="Arial" w:cs="Arial"/>
          <w:sz w:val="24"/>
          <w:szCs w:val="24"/>
        </w:rPr>
        <w:t>The currently protected portion of PARK A is depicted in Figure #, which also shows the outline of the proposed conversion.  Figure # depicts the boundary of PARK A that will remain protected by 6(f)3 if the conversion is approved (if applicable).</w:t>
      </w:r>
    </w:p>
    <w:p w:rsidR="00D267A1" w:rsidRDefault="00D267A1" w:rsidP="00912A7E">
      <w:pPr>
        <w:pStyle w:val="PlainText"/>
        <w:rPr>
          <w:rFonts w:ascii="Arial" w:hAnsi="Arial" w:cs="Arial"/>
          <w:sz w:val="24"/>
          <w:szCs w:val="24"/>
        </w:rPr>
      </w:pPr>
    </w:p>
    <w:p w:rsidR="008461E2" w:rsidRDefault="008461E2">
      <w:pPr>
        <w:rPr>
          <w:rFonts w:ascii="Arial" w:hAnsi="Arial" w:cs="Arial"/>
          <w:sz w:val="24"/>
          <w:szCs w:val="24"/>
        </w:rPr>
      </w:pPr>
      <w:r>
        <w:rPr>
          <w:rFonts w:ascii="Arial" w:hAnsi="Arial" w:cs="Arial"/>
          <w:sz w:val="24"/>
          <w:szCs w:val="24"/>
        </w:rPr>
        <w:br w:type="page"/>
      </w:r>
    </w:p>
    <w:p w:rsidR="00D267A1" w:rsidRDefault="00D267A1" w:rsidP="00912A7E">
      <w:pPr>
        <w:pStyle w:val="PlainText"/>
        <w:rPr>
          <w:rFonts w:ascii="Arial" w:hAnsi="Arial" w:cs="Arial"/>
          <w:sz w:val="24"/>
          <w:szCs w:val="24"/>
        </w:rPr>
      </w:pPr>
    </w:p>
    <w:p w:rsidR="00F24B4F" w:rsidRPr="00CE659D" w:rsidRDefault="00F24B4F" w:rsidP="00912A7E">
      <w:pPr>
        <w:pStyle w:val="PlainText"/>
        <w:rPr>
          <w:rFonts w:ascii="Arial" w:hAnsi="Arial" w:cs="Arial"/>
          <w:sz w:val="24"/>
          <w:szCs w:val="24"/>
        </w:rPr>
      </w:pPr>
    </w:p>
    <w:p w:rsidR="008461E2" w:rsidRDefault="008461E2" w:rsidP="008461E2">
      <w:pPr>
        <w:pStyle w:val="Title"/>
      </w:pPr>
      <w:bookmarkStart w:id="3" w:name="_Toc245111586"/>
      <w:r>
        <w:t>Purpose, Need and Background</w:t>
      </w:r>
      <w:bookmarkEnd w:id="3"/>
    </w:p>
    <w:p w:rsidR="008461E2" w:rsidRDefault="00F24B4F" w:rsidP="00912A7E">
      <w:pPr>
        <w:pStyle w:val="PlainText"/>
        <w:rPr>
          <w:rFonts w:ascii="Arial" w:hAnsi="Arial" w:cs="Arial"/>
          <w:sz w:val="24"/>
          <w:szCs w:val="24"/>
        </w:rPr>
      </w:pPr>
      <w:r w:rsidRPr="00CE659D">
        <w:rPr>
          <w:rFonts w:ascii="Arial" w:hAnsi="Arial" w:cs="Arial"/>
          <w:sz w:val="24"/>
          <w:szCs w:val="24"/>
        </w:rPr>
        <w:t xml:space="preserve">The purpose of this </w:t>
      </w:r>
      <w:r w:rsidR="008461E2">
        <w:rPr>
          <w:rFonts w:ascii="Arial" w:hAnsi="Arial" w:cs="Arial"/>
          <w:sz w:val="24"/>
          <w:szCs w:val="24"/>
        </w:rPr>
        <w:t>project</w:t>
      </w:r>
      <w:r w:rsidRPr="00CE659D">
        <w:rPr>
          <w:rFonts w:ascii="Arial" w:hAnsi="Arial" w:cs="Arial"/>
          <w:sz w:val="24"/>
          <w:szCs w:val="24"/>
        </w:rPr>
        <w:t xml:space="preserve"> is to </w:t>
      </w:r>
      <w:r w:rsidR="008461E2">
        <w:rPr>
          <w:rFonts w:ascii="Arial" w:hAnsi="Arial" w:cs="Arial"/>
          <w:sz w:val="24"/>
          <w:szCs w:val="24"/>
        </w:rPr>
        <w:t>remove federal protection from ACRES of PARK A to allow for WHAT</w:t>
      </w:r>
      <w:r w:rsidRPr="00CE659D">
        <w:rPr>
          <w:rFonts w:ascii="Arial" w:hAnsi="Arial" w:cs="Arial"/>
          <w:sz w:val="24"/>
          <w:szCs w:val="24"/>
        </w:rPr>
        <w:t xml:space="preserve">. This action is needed, because </w:t>
      </w:r>
      <w:r w:rsidR="008461E2">
        <w:rPr>
          <w:rFonts w:ascii="Arial" w:hAnsi="Arial" w:cs="Arial"/>
          <w:sz w:val="24"/>
          <w:szCs w:val="24"/>
        </w:rPr>
        <w:t>WHY</w:t>
      </w:r>
      <w:r w:rsidRPr="00CE659D">
        <w:rPr>
          <w:rFonts w:ascii="Arial" w:hAnsi="Arial" w:cs="Arial"/>
          <w:sz w:val="24"/>
          <w:szCs w:val="24"/>
        </w:rPr>
        <w:t xml:space="preserve">. </w:t>
      </w:r>
    </w:p>
    <w:p w:rsidR="00AD6867" w:rsidRDefault="00AD6867" w:rsidP="00912A7E">
      <w:pPr>
        <w:pStyle w:val="PlainText"/>
        <w:rPr>
          <w:rFonts w:ascii="Arial" w:hAnsi="Arial" w:cs="Arial"/>
          <w:sz w:val="24"/>
          <w:szCs w:val="24"/>
        </w:rPr>
      </w:pPr>
    </w:p>
    <w:p w:rsidR="008461E2" w:rsidRDefault="00F24B4F" w:rsidP="00AD6867">
      <w:pPr>
        <w:pStyle w:val="PlainText"/>
        <w:rPr>
          <w:rFonts w:ascii="Arial" w:hAnsi="Arial" w:cs="Arial"/>
          <w:sz w:val="24"/>
          <w:szCs w:val="24"/>
        </w:rPr>
      </w:pPr>
      <w:r w:rsidRPr="00CE659D">
        <w:rPr>
          <w:rFonts w:ascii="Arial" w:hAnsi="Arial" w:cs="Arial"/>
          <w:sz w:val="24"/>
          <w:szCs w:val="24"/>
        </w:rPr>
        <w:t xml:space="preserve">The </w:t>
      </w:r>
      <w:r w:rsidR="00AD6867">
        <w:rPr>
          <w:rFonts w:ascii="Arial" w:hAnsi="Arial" w:cs="Arial"/>
          <w:sz w:val="24"/>
          <w:szCs w:val="24"/>
        </w:rPr>
        <w:t>GRANT sponsor proposes to convert PARK A and replace it with PARK B.  Development at PARK B will include XYZ to be completed by DATE.  Figure # depicts the existing boundary of PARK B in color (if applicable), with the replacement property in color.  Figure # depicts the proposed site development plan for PARK B.</w:t>
      </w:r>
    </w:p>
    <w:p w:rsidR="00AD6867" w:rsidRDefault="00AD6867" w:rsidP="00AD6867">
      <w:pPr>
        <w:pStyle w:val="PlainText"/>
        <w:rPr>
          <w:rFonts w:ascii="Arial" w:hAnsi="Arial" w:cs="Arial"/>
          <w:sz w:val="24"/>
          <w:szCs w:val="24"/>
        </w:rPr>
      </w:pPr>
    </w:p>
    <w:p w:rsidR="00AD6867" w:rsidRDefault="00AD6867" w:rsidP="00AD6867">
      <w:pPr>
        <w:pStyle w:val="PlainText"/>
        <w:rPr>
          <w:rFonts w:ascii="Arial" w:hAnsi="Arial" w:cs="Arial"/>
          <w:sz w:val="24"/>
          <w:szCs w:val="24"/>
        </w:rPr>
      </w:pPr>
      <w:r>
        <w:rPr>
          <w:rFonts w:ascii="Arial" w:hAnsi="Arial" w:cs="Arial"/>
          <w:sz w:val="24"/>
          <w:szCs w:val="24"/>
        </w:rPr>
        <w:t>This Environmental Assessment is required to help the National Park Service evaluate the environmental consequences of the proposed action on the human environment and allow the affected public to understand the context for the proposed action.</w:t>
      </w:r>
    </w:p>
    <w:p w:rsidR="0055193D" w:rsidRDefault="0055193D" w:rsidP="00AD6867">
      <w:pPr>
        <w:pStyle w:val="PlainText"/>
        <w:rPr>
          <w:rFonts w:ascii="Arial" w:hAnsi="Arial" w:cs="Arial"/>
          <w:sz w:val="24"/>
          <w:szCs w:val="24"/>
        </w:rPr>
      </w:pPr>
    </w:p>
    <w:p w:rsidR="0055193D" w:rsidRDefault="0055193D" w:rsidP="00AD6867">
      <w:pPr>
        <w:pStyle w:val="PlainText"/>
        <w:rPr>
          <w:rFonts w:ascii="Arial" w:hAnsi="Arial" w:cs="Arial"/>
          <w:sz w:val="24"/>
          <w:szCs w:val="24"/>
        </w:rPr>
      </w:pPr>
    </w:p>
    <w:p w:rsidR="00AD6867" w:rsidRDefault="00AD6867" w:rsidP="00AD6867">
      <w:pPr>
        <w:pStyle w:val="PlainText"/>
        <w:rPr>
          <w:rFonts w:ascii="Arial" w:hAnsi="Arial" w:cs="Arial"/>
          <w:sz w:val="24"/>
          <w:szCs w:val="24"/>
        </w:rPr>
      </w:pPr>
    </w:p>
    <w:p w:rsidR="0055193D" w:rsidRDefault="0055193D" w:rsidP="00AD6867">
      <w:pPr>
        <w:rPr>
          <w:rFonts w:ascii="Arial" w:hAnsi="Arial" w:cs="Arial"/>
          <w:sz w:val="24"/>
          <w:szCs w:val="24"/>
        </w:rPr>
        <w:sectPr w:rsidR="0055193D" w:rsidSect="00912A7E">
          <w:pgSz w:w="12240" w:h="15840"/>
          <w:pgMar w:top="1440" w:right="1502" w:bottom="1440" w:left="1501" w:header="720" w:footer="720" w:gutter="0"/>
          <w:cols w:space="720"/>
          <w:docGrid w:linePitch="360"/>
        </w:sectPr>
      </w:pPr>
    </w:p>
    <w:p w:rsidR="00AD6867" w:rsidRDefault="00AD6867" w:rsidP="00AD6867">
      <w:pPr>
        <w:rPr>
          <w:rFonts w:ascii="Arial" w:hAnsi="Arial" w:cs="Arial"/>
          <w:sz w:val="24"/>
          <w:szCs w:val="24"/>
        </w:rPr>
      </w:pPr>
    </w:p>
    <w:p w:rsidR="00AD6867" w:rsidRPr="00AD6867" w:rsidRDefault="00AD6867" w:rsidP="00AD6867">
      <w:pPr>
        <w:pStyle w:val="Title"/>
        <w:rPr>
          <w:rStyle w:val="BookTitle"/>
        </w:rPr>
      </w:pPr>
      <w:bookmarkStart w:id="4" w:name="_Toc245111587"/>
      <w:r w:rsidRPr="00AD6867">
        <w:rPr>
          <w:rStyle w:val="BookTitle"/>
        </w:rPr>
        <w:t>Description of Alternatives</w:t>
      </w:r>
      <w:bookmarkEnd w:id="4"/>
    </w:p>
    <w:p w:rsidR="00F24B4F" w:rsidRPr="00CE659D" w:rsidRDefault="00F24B4F" w:rsidP="0055193D">
      <w:pPr>
        <w:pStyle w:val="Heading1"/>
      </w:pPr>
      <w:bookmarkStart w:id="5" w:name="_Toc245111588"/>
      <w:r w:rsidRPr="00CE659D">
        <w:t>No Action</w:t>
      </w:r>
      <w:bookmarkEnd w:id="5"/>
    </w:p>
    <w:p w:rsidR="0055193D" w:rsidRDefault="0055193D" w:rsidP="00912A7E">
      <w:pPr>
        <w:pStyle w:val="PlainText"/>
        <w:rPr>
          <w:rFonts w:ascii="Arial" w:hAnsi="Arial" w:cs="Arial"/>
          <w:sz w:val="24"/>
          <w:szCs w:val="24"/>
        </w:rPr>
      </w:pPr>
    </w:p>
    <w:p w:rsidR="00F24B4F" w:rsidRDefault="00F24B4F" w:rsidP="00912A7E">
      <w:pPr>
        <w:pStyle w:val="PlainText"/>
        <w:rPr>
          <w:rFonts w:ascii="Arial" w:hAnsi="Arial" w:cs="Arial"/>
          <w:sz w:val="24"/>
          <w:szCs w:val="24"/>
        </w:rPr>
      </w:pPr>
      <w:r w:rsidRPr="00CE659D">
        <w:rPr>
          <w:rFonts w:ascii="Arial" w:hAnsi="Arial" w:cs="Arial"/>
          <w:sz w:val="24"/>
          <w:szCs w:val="24"/>
        </w:rPr>
        <w:t xml:space="preserve">Under the No Action alternative, </w:t>
      </w:r>
      <w:r w:rsidR="0055193D">
        <w:rPr>
          <w:rFonts w:ascii="Arial" w:hAnsi="Arial" w:cs="Arial"/>
          <w:sz w:val="24"/>
          <w:szCs w:val="24"/>
        </w:rPr>
        <w:t>what would happen?</w:t>
      </w:r>
    </w:p>
    <w:p w:rsidR="00F24B4F" w:rsidRPr="00CE659D" w:rsidRDefault="00F24B4F" w:rsidP="00912A7E">
      <w:pPr>
        <w:pStyle w:val="PlainText"/>
        <w:rPr>
          <w:rFonts w:ascii="Arial" w:hAnsi="Arial" w:cs="Arial"/>
          <w:sz w:val="24"/>
          <w:szCs w:val="24"/>
        </w:rPr>
      </w:pPr>
    </w:p>
    <w:p w:rsidR="00F24B4F" w:rsidRPr="00CE659D" w:rsidRDefault="0055193D" w:rsidP="00912A7E">
      <w:pPr>
        <w:pStyle w:val="PlainText"/>
        <w:rPr>
          <w:rFonts w:ascii="Arial" w:hAnsi="Arial" w:cs="Arial"/>
          <w:sz w:val="24"/>
          <w:szCs w:val="24"/>
        </w:rPr>
      </w:pPr>
      <w:r>
        <w:rPr>
          <w:rFonts w:ascii="Arial" w:hAnsi="Arial" w:cs="Arial"/>
          <w:sz w:val="24"/>
          <w:szCs w:val="24"/>
        </w:rPr>
        <w:t>Figure  # of existing conditions</w:t>
      </w:r>
      <w:r w:rsidR="00F24B4F" w:rsidRPr="00CE659D">
        <w:rPr>
          <w:rFonts w:ascii="Arial" w:hAnsi="Arial" w:cs="Arial"/>
          <w:sz w:val="24"/>
          <w:szCs w:val="24"/>
        </w:rPr>
        <w:t xml:space="preserve">. </w:t>
      </w:r>
    </w:p>
    <w:p w:rsidR="00F24B4F" w:rsidRPr="00CE659D" w:rsidRDefault="000F58CB" w:rsidP="0055193D">
      <w:pPr>
        <w:pStyle w:val="Heading1"/>
      </w:pPr>
      <w:bookmarkStart w:id="6" w:name="_Toc245111589"/>
      <w:r>
        <w:t xml:space="preserve">Proposed </w:t>
      </w:r>
      <w:r w:rsidR="00F24B4F" w:rsidRPr="00CE659D">
        <w:t>Alternative</w:t>
      </w:r>
      <w:bookmarkEnd w:id="6"/>
    </w:p>
    <w:p w:rsidR="0055193D" w:rsidRDefault="0055193D" w:rsidP="00912A7E">
      <w:pPr>
        <w:pStyle w:val="PlainText"/>
        <w:rPr>
          <w:rFonts w:ascii="Arial" w:hAnsi="Arial" w:cs="Arial"/>
          <w:sz w:val="24"/>
          <w:szCs w:val="24"/>
        </w:rPr>
      </w:pPr>
    </w:p>
    <w:p w:rsidR="0055193D" w:rsidRDefault="00F24B4F" w:rsidP="0055193D">
      <w:pPr>
        <w:pStyle w:val="PlainText"/>
        <w:rPr>
          <w:rFonts w:ascii="Arial" w:hAnsi="Arial" w:cs="Arial"/>
          <w:sz w:val="24"/>
          <w:szCs w:val="24"/>
        </w:rPr>
      </w:pPr>
      <w:r w:rsidRPr="00CE659D">
        <w:rPr>
          <w:rFonts w:ascii="Arial" w:hAnsi="Arial" w:cs="Arial"/>
          <w:sz w:val="24"/>
          <w:szCs w:val="24"/>
        </w:rPr>
        <w:t xml:space="preserve">The </w:t>
      </w:r>
      <w:r w:rsidR="0055193D">
        <w:rPr>
          <w:rFonts w:ascii="Arial" w:hAnsi="Arial" w:cs="Arial"/>
          <w:sz w:val="24"/>
          <w:szCs w:val="24"/>
        </w:rPr>
        <w:t>proposed action is what?</w:t>
      </w:r>
    </w:p>
    <w:p w:rsidR="00F24B4F" w:rsidRPr="00CE659D" w:rsidRDefault="00F24B4F" w:rsidP="0055193D">
      <w:pPr>
        <w:pStyle w:val="PlainText"/>
        <w:rPr>
          <w:rFonts w:ascii="Arial" w:hAnsi="Arial" w:cs="Arial"/>
          <w:sz w:val="24"/>
          <w:szCs w:val="24"/>
        </w:rPr>
      </w:pPr>
      <w:r w:rsidRPr="00CE659D">
        <w:rPr>
          <w:rFonts w:ascii="Arial" w:hAnsi="Arial" w:cs="Arial"/>
          <w:sz w:val="24"/>
          <w:szCs w:val="24"/>
        </w:rPr>
        <w:t xml:space="preserve"> </w:t>
      </w:r>
    </w:p>
    <w:p w:rsidR="00F24B4F" w:rsidRDefault="0055193D" w:rsidP="00912A7E">
      <w:pPr>
        <w:pStyle w:val="PlainText"/>
        <w:rPr>
          <w:rFonts w:ascii="Arial" w:hAnsi="Arial" w:cs="Arial"/>
          <w:sz w:val="24"/>
          <w:szCs w:val="24"/>
        </w:rPr>
      </w:pPr>
      <w:r>
        <w:rPr>
          <w:rFonts w:ascii="Arial" w:hAnsi="Arial" w:cs="Arial"/>
          <w:sz w:val="24"/>
          <w:szCs w:val="24"/>
        </w:rPr>
        <w:t>Include figures to show this –</w:t>
      </w:r>
    </w:p>
    <w:p w:rsidR="0055193D" w:rsidRDefault="0055193D" w:rsidP="00912A7E">
      <w:pPr>
        <w:pStyle w:val="PlainText"/>
        <w:rPr>
          <w:rFonts w:ascii="Arial" w:hAnsi="Arial" w:cs="Arial"/>
          <w:sz w:val="24"/>
          <w:szCs w:val="24"/>
        </w:rPr>
      </w:pPr>
    </w:p>
    <w:p w:rsidR="00DD4FCF" w:rsidRDefault="00DD4FCF" w:rsidP="00912A7E">
      <w:pPr>
        <w:pStyle w:val="PlainText"/>
        <w:rPr>
          <w:rFonts w:ascii="Arial" w:hAnsi="Arial" w:cs="Arial"/>
          <w:sz w:val="24"/>
          <w:szCs w:val="24"/>
        </w:rPr>
      </w:pPr>
      <w:r>
        <w:rPr>
          <w:rFonts w:ascii="Arial" w:hAnsi="Arial" w:cs="Arial"/>
          <w:sz w:val="24"/>
          <w:szCs w:val="24"/>
        </w:rPr>
        <w:t>Brief descriptions, since you’ll get into more detail in the next section.</w:t>
      </w:r>
    </w:p>
    <w:p w:rsidR="00F24B4F" w:rsidRPr="00CE659D" w:rsidRDefault="00F24B4F" w:rsidP="00912A7E">
      <w:pPr>
        <w:pStyle w:val="PlainText"/>
        <w:rPr>
          <w:rFonts w:ascii="Arial" w:hAnsi="Arial" w:cs="Arial"/>
          <w:sz w:val="24"/>
          <w:szCs w:val="24"/>
        </w:rPr>
      </w:pPr>
    </w:p>
    <w:p w:rsidR="00F24B4F" w:rsidRDefault="0055193D" w:rsidP="00912A7E">
      <w:pPr>
        <w:pStyle w:val="PlainText"/>
        <w:rPr>
          <w:rFonts w:ascii="Arial" w:hAnsi="Arial" w:cs="Arial"/>
          <w:sz w:val="24"/>
          <w:szCs w:val="24"/>
        </w:rPr>
      </w:pPr>
      <w:r>
        <w:rPr>
          <w:rFonts w:ascii="Arial" w:hAnsi="Arial" w:cs="Arial"/>
          <w:sz w:val="24"/>
          <w:szCs w:val="24"/>
          <w:u w:val="single"/>
        </w:rPr>
        <w:t>Description of PARK A</w:t>
      </w:r>
    </w:p>
    <w:p w:rsidR="0055193D" w:rsidRDefault="0055193D" w:rsidP="00912A7E">
      <w:pPr>
        <w:pStyle w:val="PlainText"/>
        <w:rPr>
          <w:rFonts w:ascii="Arial" w:hAnsi="Arial" w:cs="Arial"/>
          <w:sz w:val="24"/>
          <w:szCs w:val="24"/>
        </w:rPr>
      </w:pPr>
      <w:r>
        <w:rPr>
          <w:rFonts w:ascii="Arial" w:hAnsi="Arial" w:cs="Arial"/>
          <w:sz w:val="24"/>
          <w:szCs w:val="24"/>
        </w:rPr>
        <w:t>A description of the park proposed for whole or partial conversion.  Include a discussion of the outdoor recreation opportunities that will be lost and the outdoor recreation amenities that will remain.</w:t>
      </w:r>
    </w:p>
    <w:p w:rsidR="0055193D" w:rsidRDefault="0055193D" w:rsidP="00912A7E">
      <w:pPr>
        <w:pStyle w:val="PlainText"/>
        <w:rPr>
          <w:rFonts w:ascii="Arial" w:hAnsi="Arial" w:cs="Arial"/>
          <w:sz w:val="24"/>
          <w:szCs w:val="24"/>
        </w:rPr>
      </w:pPr>
    </w:p>
    <w:p w:rsidR="0055193D" w:rsidRDefault="0055193D" w:rsidP="00912A7E">
      <w:pPr>
        <w:pStyle w:val="PlainText"/>
        <w:rPr>
          <w:rFonts w:ascii="Arial" w:hAnsi="Arial" w:cs="Arial"/>
          <w:sz w:val="24"/>
          <w:szCs w:val="24"/>
        </w:rPr>
      </w:pPr>
      <w:r>
        <w:rPr>
          <w:rFonts w:ascii="Arial" w:hAnsi="Arial" w:cs="Arial"/>
          <w:sz w:val="24"/>
          <w:szCs w:val="24"/>
        </w:rPr>
        <w:t>What is the acreage lost? What is left?</w:t>
      </w:r>
    </w:p>
    <w:p w:rsidR="0055193D" w:rsidRDefault="0055193D" w:rsidP="00912A7E">
      <w:pPr>
        <w:pStyle w:val="PlainText"/>
        <w:rPr>
          <w:rFonts w:ascii="Arial" w:hAnsi="Arial" w:cs="Arial"/>
          <w:sz w:val="24"/>
          <w:szCs w:val="24"/>
        </w:rPr>
      </w:pPr>
      <w:r>
        <w:rPr>
          <w:rFonts w:ascii="Arial" w:hAnsi="Arial" w:cs="Arial"/>
          <w:sz w:val="24"/>
          <w:szCs w:val="24"/>
        </w:rPr>
        <w:t>What is fair market value of what’s lost?</w:t>
      </w:r>
    </w:p>
    <w:p w:rsidR="0055193D" w:rsidRDefault="0055193D" w:rsidP="00912A7E">
      <w:pPr>
        <w:pStyle w:val="PlainText"/>
        <w:rPr>
          <w:rFonts w:ascii="Arial" w:hAnsi="Arial" w:cs="Arial"/>
          <w:sz w:val="24"/>
          <w:szCs w:val="24"/>
        </w:rPr>
      </w:pPr>
      <w:r>
        <w:rPr>
          <w:rFonts w:ascii="Arial" w:hAnsi="Arial" w:cs="Arial"/>
          <w:sz w:val="24"/>
          <w:szCs w:val="24"/>
        </w:rPr>
        <w:t>What is the recreation utility of what’s lost?</w:t>
      </w:r>
    </w:p>
    <w:p w:rsidR="0055193D" w:rsidRDefault="0055193D" w:rsidP="00912A7E">
      <w:pPr>
        <w:pStyle w:val="PlainText"/>
        <w:rPr>
          <w:rFonts w:ascii="Arial" w:hAnsi="Arial" w:cs="Arial"/>
          <w:sz w:val="24"/>
          <w:szCs w:val="24"/>
        </w:rPr>
      </w:pPr>
      <w:r>
        <w:rPr>
          <w:rFonts w:ascii="Arial" w:hAnsi="Arial" w:cs="Arial"/>
          <w:sz w:val="24"/>
          <w:szCs w:val="24"/>
        </w:rPr>
        <w:t>Describe any public involvement in the proposal to date.</w:t>
      </w:r>
    </w:p>
    <w:p w:rsidR="0055193D" w:rsidRDefault="0055193D" w:rsidP="00912A7E">
      <w:pPr>
        <w:pStyle w:val="PlainText"/>
        <w:rPr>
          <w:rFonts w:ascii="Arial" w:hAnsi="Arial" w:cs="Arial"/>
          <w:sz w:val="24"/>
          <w:szCs w:val="24"/>
        </w:rPr>
      </w:pPr>
    </w:p>
    <w:p w:rsidR="00D349DB" w:rsidRPr="004F1050" w:rsidRDefault="00D349DB" w:rsidP="00D349DB">
      <w:pPr>
        <w:pStyle w:val="ListParagraph"/>
        <w:numPr>
          <w:ilvl w:val="0"/>
          <w:numId w:val="6"/>
        </w:numPr>
        <w:spacing w:before="120" w:after="120" w:line="240" w:lineRule="auto"/>
        <w:contextualSpacing w:val="0"/>
        <w:rPr>
          <w:rFonts w:ascii="Arial" w:hAnsi="Arial" w:cs="Arial"/>
          <w:bCs/>
          <w:iCs/>
          <w:sz w:val="20"/>
          <w:szCs w:val="20"/>
        </w:rPr>
      </w:pPr>
      <w:r w:rsidRPr="004F1050">
        <w:rPr>
          <w:rFonts w:ascii="Arial" w:hAnsi="Arial" w:cs="Arial"/>
          <w:bCs/>
          <w:iCs/>
          <w:sz w:val="20"/>
          <w:szCs w:val="20"/>
        </w:rPr>
        <w:t xml:space="preserve">For the park </w:t>
      </w:r>
      <w:r>
        <w:rPr>
          <w:rFonts w:ascii="Arial" w:hAnsi="Arial" w:cs="Arial"/>
          <w:bCs/>
          <w:iCs/>
          <w:sz w:val="20"/>
          <w:szCs w:val="20"/>
        </w:rPr>
        <w:t>site</w:t>
      </w:r>
      <w:r w:rsidRPr="004F1050">
        <w:rPr>
          <w:rFonts w:ascii="Arial" w:hAnsi="Arial" w:cs="Arial"/>
          <w:bCs/>
          <w:iCs/>
          <w:sz w:val="20"/>
          <w:szCs w:val="20"/>
        </w:rPr>
        <w:t xml:space="preserve"> proposed for conversion:</w:t>
      </w:r>
    </w:p>
    <w:p w:rsidR="00D349DB" w:rsidRDefault="00D349DB" w:rsidP="00D349DB">
      <w:pPr>
        <w:pStyle w:val="ListParagraph"/>
        <w:numPr>
          <w:ilvl w:val="1"/>
          <w:numId w:val="6"/>
        </w:numPr>
        <w:spacing w:before="120" w:after="120" w:line="240" w:lineRule="auto"/>
        <w:contextualSpacing w:val="0"/>
        <w:rPr>
          <w:rFonts w:ascii="Arial" w:hAnsi="Arial" w:cs="Arial"/>
          <w:sz w:val="20"/>
          <w:szCs w:val="20"/>
        </w:rPr>
      </w:pPr>
      <w:r>
        <w:rPr>
          <w:rFonts w:ascii="Arial" w:hAnsi="Arial" w:cs="Arial"/>
          <w:sz w:val="20"/>
          <w:szCs w:val="20"/>
        </w:rPr>
        <w:t>A location map of the proposed conversion site</w:t>
      </w:r>
    </w:p>
    <w:p w:rsidR="00D349DB" w:rsidRPr="004F1050" w:rsidRDefault="00D349DB" w:rsidP="00D349DB">
      <w:pPr>
        <w:pStyle w:val="ListParagraph"/>
        <w:numPr>
          <w:ilvl w:val="1"/>
          <w:numId w:val="6"/>
        </w:numPr>
        <w:spacing w:before="120" w:after="120" w:line="240" w:lineRule="auto"/>
        <w:contextualSpacing w:val="0"/>
        <w:rPr>
          <w:rFonts w:ascii="Arial" w:hAnsi="Arial" w:cs="Arial"/>
          <w:sz w:val="20"/>
          <w:szCs w:val="20"/>
        </w:rPr>
      </w:pPr>
      <w:r>
        <w:rPr>
          <w:rFonts w:ascii="Arial" w:hAnsi="Arial" w:cs="Arial"/>
          <w:sz w:val="20"/>
          <w:szCs w:val="20"/>
        </w:rPr>
        <w:t>A map of the existing 6(f) boundary with an overlay of the proposed conversion area.  When</w:t>
      </w:r>
      <w:r w:rsidRPr="004F1050">
        <w:rPr>
          <w:rFonts w:ascii="Arial" w:hAnsi="Arial" w:cs="Arial"/>
          <w:sz w:val="20"/>
          <w:szCs w:val="20"/>
        </w:rPr>
        <w:t xml:space="preserve"> determining the size of the conversion, consider not only the physical footprint of the activity precipitating the conversion, but how the precipitating activity will impact the entire 6(f) park area.  </w:t>
      </w:r>
      <w:r w:rsidRPr="004F1050">
        <w:rPr>
          <w:rFonts w:ascii="Arial" w:hAnsi="Arial" w:cs="Arial"/>
          <w:sz w:val="20"/>
          <w:szCs w:val="20"/>
          <w:u w:val="single"/>
        </w:rPr>
        <w:t>In many cases the size of the converted area is larger than the physical footprint</w:t>
      </w:r>
      <w:r w:rsidRPr="004F1050">
        <w:rPr>
          <w:rFonts w:ascii="Arial" w:hAnsi="Arial" w:cs="Arial"/>
          <w:sz w:val="20"/>
          <w:szCs w:val="20"/>
        </w:rPr>
        <w:t xml:space="preserve">.  </w:t>
      </w:r>
    </w:p>
    <w:p w:rsidR="00D349DB" w:rsidRPr="004F1050" w:rsidRDefault="00D349DB" w:rsidP="00D349DB">
      <w:pPr>
        <w:pStyle w:val="ListParagraph"/>
        <w:numPr>
          <w:ilvl w:val="1"/>
          <w:numId w:val="6"/>
        </w:numPr>
        <w:spacing w:before="120" w:after="120" w:line="240" w:lineRule="auto"/>
        <w:ind w:right="24"/>
        <w:contextualSpacing w:val="0"/>
        <w:rPr>
          <w:rFonts w:ascii="Arial" w:hAnsi="Arial" w:cs="Arial"/>
          <w:sz w:val="20"/>
          <w:szCs w:val="20"/>
        </w:rPr>
      </w:pPr>
      <w:r>
        <w:rPr>
          <w:rFonts w:ascii="Arial" w:hAnsi="Arial" w:cs="Arial"/>
          <w:sz w:val="20"/>
          <w:szCs w:val="20"/>
        </w:rPr>
        <w:t>A</w:t>
      </w:r>
      <w:r w:rsidRPr="004F1050">
        <w:rPr>
          <w:rFonts w:ascii="Arial" w:hAnsi="Arial" w:cs="Arial"/>
          <w:sz w:val="20"/>
          <w:szCs w:val="20"/>
        </w:rPr>
        <w:t xml:space="preserve"> description of the recreation resources, facilities, and recreation opportunities that will be impacted, displaced or lost by the proposed conversion.  For proposals to partially convert a Section 6(f) park area, the remaining 6(f) park land must remain recreationally viable and not be impacted by the activities that are precipitating the conversion.  If it is anticipated that the precipitating activities impact the remaining Section 6(f) area, the proposed area for the conversion should be expanded to encompass all impacted park land.</w:t>
      </w:r>
    </w:p>
    <w:p w:rsidR="00D349DB" w:rsidRPr="004F1050" w:rsidRDefault="00D349DB" w:rsidP="00D349DB">
      <w:pPr>
        <w:pStyle w:val="ListParagraph"/>
        <w:numPr>
          <w:ilvl w:val="1"/>
          <w:numId w:val="6"/>
        </w:numPr>
        <w:spacing w:before="120" w:after="120" w:line="240" w:lineRule="auto"/>
        <w:ind w:right="24"/>
        <w:contextualSpacing w:val="0"/>
        <w:rPr>
          <w:rFonts w:ascii="Arial" w:hAnsi="Arial" w:cs="Arial"/>
          <w:sz w:val="20"/>
          <w:szCs w:val="20"/>
        </w:rPr>
      </w:pPr>
      <w:r w:rsidRPr="004F1050">
        <w:rPr>
          <w:rFonts w:ascii="Arial" w:hAnsi="Arial" w:cs="Arial"/>
          <w:sz w:val="20"/>
          <w:szCs w:val="20"/>
        </w:rPr>
        <w:t xml:space="preserve">Description of the community and population served by the park, including users of the park and uses.  </w:t>
      </w:r>
    </w:p>
    <w:p w:rsidR="00D349DB" w:rsidRPr="004F1050" w:rsidRDefault="00D349DB" w:rsidP="00D349DB">
      <w:pPr>
        <w:pStyle w:val="ListParagraph"/>
        <w:numPr>
          <w:ilvl w:val="1"/>
          <w:numId w:val="6"/>
        </w:numPr>
        <w:spacing w:before="120" w:after="120" w:line="240" w:lineRule="auto"/>
        <w:ind w:right="-96"/>
        <w:contextualSpacing w:val="0"/>
        <w:rPr>
          <w:rFonts w:ascii="Arial" w:hAnsi="Arial" w:cs="Arial"/>
          <w:sz w:val="20"/>
          <w:szCs w:val="20"/>
        </w:rPr>
      </w:pPr>
      <w:r w:rsidRPr="004F1050">
        <w:rPr>
          <w:rFonts w:ascii="Arial" w:hAnsi="Arial" w:cs="Arial"/>
          <w:sz w:val="20"/>
          <w:szCs w:val="20"/>
        </w:rPr>
        <w:t xml:space="preserve">For partial conversions, a </w:t>
      </w:r>
      <w:r>
        <w:rPr>
          <w:rFonts w:ascii="Arial" w:hAnsi="Arial" w:cs="Arial"/>
          <w:sz w:val="20"/>
          <w:szCs w:val="20"/>
        </w:rPr>
        <w:t xml:space="preserve">new final </w:t>
      </w:r>
      <w:r w:rsidRPr="004F1050">
        <w:rPr>
          <w:rFonts w:ascii="Arial" w:hAnsi="Arial" w:cs="Arial"/>
          <w:sz w:val="20"/>
          <w:szCs w:val="20"/>
        </w:rPr>
        <w:t>6(f) map.</w:t>
      </w:r>
    </w:p>
    <w:p w:rsidR="00D349DB" w:rsidRDefault="00D349DB" w:rsidP="00912A7E">
      <w:pPr>
        <w:pStyle w:val="PlainText"/>
        <w:rPr>
          <w:rFonts w:ascii="Arial" w:hAnsi="Arial" w:cs="Arial"/>
          <w:sz w:val="24"/>
          <w:szCs w:val="24"/>
        </w:rPr>
      </w:pPr>
    </w:p>
    <w:p w:rsidR="0055193D" w:rsidRDefault="0055193D" w:rsidP="00912A7E">
      <w:pPr>
        <w:pStyle w:val="PlainText"/>
        <w:rPr>
          <w:rFonts w:ascii="Arial" w:hAnsi="Arial" w:cs="Arial"/>
          <w:sz w:val="24"/>
          <w:szCs w:val="24"/>
        </w:rPr>
      </w:pPr>
    </w:p>
    <w:p w:rsidR="0055193D" w:rsidRDefault="0055193D" w:rsidP="00912A7E">
      <w:pPr>
        <w:pStyle w:val="PlainText"/>
        <w:rPr>
          <w:rFonts w:ascii="Arial" w:hAnsi="Arial" w:cs="Arial"/>
          <w:sz w:val="24"/>
          <w:szCs w:val="24"/>
        </w:rPr>
      </w:pPr>
      <w:r>
        <w:rPr>
          <w:rFonts w:ascii="Arial" w:hAnsi="Arial" w:cs="Arial"/>
          <w:sz w:val="24"/>
          <w:szCs w:val="24"/>
          <w:u w:val="single"/>
        </w:rPr>
        <w:t>Description of PARK B</w:t>
      </w:r>
    </w:p>
    <w:p w:rsidR="00F24B4F" w:rsidRPr="0055193D" w:rsidRDefault="0055193D" w:rsidP="00912A7E">
      <w:pPr>
        <w:pStyle w:val="PlainText"/>
        <w:rPr>
          <w:rFonts w:ascii="Arial" w:hAnsi="Arial" w:cs="Arial"/>
          <w:sz w:val="24"/>
          <w:szCs w:val="24"/>
        </w:rPr>
      </w:pPr>
      <w:r>
        <w:rPr>
          <w:rFonts w:ascii="Arial" w:hAnsi="Arial" w:cs="Arial"/>
          <w:sz w:val="24"/>
          <w:szCs w:val="24"/>
        </w:rPr>
        <w:t>A description of the replacement park including a description of the planned development, new recreation opportunities to be provided, and a timetable for completion.</w:t>
      </w:r>
    </w:p>
    <w:p w:rsidR="00F24B4F" w:rsidRDefault="00F24B4F" w:rsidP="0055193D">
      <w:pPr>
        <w:pStyle w:val="PlainText"/>
        <w:rPr>
          <w:rFonts w:ascii="Arial" w:hAnsi="Arial" w:cs="Arial"/>
          <w:sz w:val="24"/>
          <w:szCs w:val="24"/>
        </w:rPr>
      </w:pPr>
    </w:p>
    <w:p w:rsidR="0055193D" w:rsidRDefault="0055193D" w:rsidP="0055193D">
      <w:pPr>
        <w:pStyle w:val="PlainText"/>
        <w:rPr>
          <w:rFonts w:ascii="Arial" w:hAnsi="Arial" w:cs="Arial"/>
          <w:sz w:val="24"/>
          <w:szCs w:val="24"/>
        </w:rPr>
      </w:pPr>
      <w:r>
        <w:rPr>
          <w:rFonts w:ascii="Arial" w:hAnsi="Arial" w:cs="Arial"/>
          <w:sz w:val="24"/>
          <w:szCs w:val="24"/>
        </w:rPr>
        <w:t>What is the acreage gained?</w:t>
      </w:r>
    </w:p>
    <w:p w:rsidR="0055193D" w:rsidRDefault="0055193D" w:rsidP="0055193D">
      <w:pPr>
        <w:pStyle w:val="PlainText"/>
        <w:rPr>
          <w:rFonts w:ascii="Arial" w:hAnsi="Arial" w:cs="Arial"/>
          <w:sz w:val="24"/>
          <w:szCs w:val="24"/>
        </w:rPr>
      </w:pPr>
      <w:r>
        <w:rPr>
          <w:rFonts w:ascii="Arial" w:hAnsi="Arial" w:cs="Arial"/>
          <w:sz w:val="24"/>
          <w:szCs w:val="24"/>
        </w:rPr>
        <w:t>What is the fair market value of the acreage gained?</w:t>
      </w:r>
    </w:p>
    <w:p w:rsidR="0055193D" w:rsidRDefault="0055193D" w:rsidP="0055193D">
      <w:pPr>
        <w:pStyle w:val="PlainText"/>
        <w:rPr>
          <w:rFonts w:ascii="Arial" w:hAnsi="Arial" w:cs="Arial"/>
          <w:sz w:val="24"/>
          <w:szCs w:val="24"/>
        </w:rPr>
      </w:pPr>
      <w:r>
        <w:rPr>
          <w:rFonts w:ascii="Arial" w:hAnsi="Arial" w:cs="Arial"/>
          <w:sz w:val="24"/>
          <w:szCs w:val="24"/>
        </w:rPr>
        <w:t>What is the new recreation utility?</w:t>
      </w:r>
    </w:p>
    <w:p w:rsidR="0055193D" w:rsidRDefault="0055193D" w:rsidP="0055193D">
      <w:pPr>
        <w:pStyle w:val="PlainText"/>
        <w:rPr>
          <w:rFonts w:ascii="Arial" w:hAnsi="Arial" w:cs="Arial"/>
          <w:sz w:val="24"/>
          <w:szCs w:val="24"/>
        </w:rPr>
      </w:pPr>
      <w:r>
        <w:rPr>
          <w:rFonts w:ascii="Arial" w:hAnsi="Arial" w:cs="Arial"/>
          <w:sz w:val="24"/>
          <w:szCs w:val="24"/>
        </w:rPr>
        <w:t>Discuss any public involvement in determining the proposed park design.  How does this fit in with your park master plan? How does this comply with SCORP?</w:t>
      </w:r>
    </w:p>
    <w:p w:rsidR="00D349DB" w:rsidRPr="004F1050" w:rsidRDefault="00D349DB" w:rsidP="00D349DB">
      <w:pPr>
        <w:pStyle w:val="ListParagraph"/>
        <w:numPr>
          <w:ilvl w:val="0"/>
          <w:numId w:val="6"/>
        </w:numPr>
        <w:spacing w:before="120" w:after="120" w:line="240" w:lineRule="auto"/>
        <w:ind w:right="-96"/>
        <w:contextualSpacing w:val="0"/>
        <w:rPr>
          <w:rFonts w:ascii="Arial" w:hAnsi="Arial" w:cs="Arial"/>
          <w:bCs/>
          <w:iCs/>
          <w:sz w:val="20"/>
          <w:szCs w:val="20"/>
        </w:rPr>
      </w:pPr>
      <w:r w:rsidRPr="004F1050">
        <w:rPr>
          <w:rFonts w:ascii="Arial" w:hAnsi="Arial" w:cs="Arial"/>
          <w:bCs/>
          <w:iCs/>
          <w:sz w:val="20"/>
          <w:szCs w:val="20"/>
        </w:rPr>
        <w:t>For each proposed replacement site:</w:t>
      </w:r>
    </w:p>
    <w:p w:rsidR="00D349DB" w:rsidRDefault="00D349DB" w:rsidP="00D349DB">
      <w:pPr>
        <w:pStyle w:val="ListParagraph"/>
        <w:numPr>
          <w:ilvl w:val="1"/>
          <w:numId w:val="6"/>
        </w:numPr>
        <w:spacing w:before="120" w:after="120" w:line="240" w:lineRule="auto"/>
        <w:contextualSpacing w:val="0"/>
        <w:rPr>
          <w:rFonts w:ascii="Arial" w:hAnsi="Arial" w:cs="Arial"/>
          <w:sz w:val="20"/>
          <w:szCs w:val="20"/>
        </w:rPr>
      </w:pPr>
      <w:r>
        <w:rPr>
          <w:rFonts w:ascii="Arial" w:hAnsi="Arial" w:cs="Arial"/>
          <w:sz w:val="20"/>
          <w:szCs w:val="20"/>
        </w:rPr>
        <w:t>A  location map</w:t>
      </w:r>
    </w:p>
    <w:p w:rsidR="00D349DB" w:rsidRPr="004F1050" w:rsidRDefault="00D349DB" w:rsidP="00D349DB">
      <w:pPr>
        <w:pStyle w:val="ListParagraph"/>
        <w:numPr>
          <w:ilvl w:val="1"/>
          <w:numId w:val="6"/>
        </w:numPr>
        <w:spacing w:before="120" w:after="120" w:line="240" w:lineRule="auto"/>
        <w:contextualSpacing w:val="0"/>
        <w:rPr>
          <w:rFonts w:ascii="Arial" w:hAnsi="Arial" w:cs="Arial"/>
          <w:sz w:val="20"/>
          <w:szCs w:val="20"/>
        </w:rPr>
      </w:pPr>
      <w:r>
        <w:rPr>
          <w:rFonts w:ascii="Arial" w:hAnsi="Arial" w:cs="Arial"/>
          <w:sz w:val="20"/>
          <w:szCs w:val="20"/>
        </w:rPr>
        <w:t xml:space="preserve">A new 6(f) map for the replacement parcel.  </w:t>
      </w:r>
      <w:r w:rsidRPr="004F1050">
        <w:rPr>
          <w:rFonts w:ascii="Arial" w:hAnsi="Arial" w:cs="Arial"/>
          <w:sz w:val="20"/>
          <w:szCs w:val="20"/>
        </w:rPr>
        <w:t xml:space="preserve">If </w:t>
      </w:r>
      <w:r>
        <w:rPr>
          <w:rFonts w:ascii="Arial" w:hAnsi="Arial" w:cs="Arial"/>
          <w:sz w:val="20"/>
          <w:szCs w:val="20"/>
        </w:rPr>
        <w:t xml:space="preserve">the </w:t>
      </w:r>
      <w:r w:rsidRPr="004F1050">
        <w:rPr>
          <w:rFonts w:ascii="Arial" w:hAnsi="Arial" w:cs="Arial"/>
          <w:sz w:val="20"/>
          <w:szCs w:val="20"/>
        </w:rPr>
        <w:t>site will be added to an existing public park/outdoor recreation area, indicate on map.</w:t>
      </w:r>
    </w:p>
    <w:p w:rsidR="00D349DB" w:rsidRPr="004F1050" w:rsidRDefault="00D349DB" w:rsidP="00D349DB">
      <w:pPr>
        <w:pStyle w:val="ListParagraph"/>
        <w:numPr>
          <w:ilvl w:val="1"/>
          <w:numId w:val="6"/>
        </w:numPr>
        <w:spacing w:before="120" w:after="120" w:line="240" w:lineRule="auto"/>
        <w:contextualSpacing w:val="0"/>
        <w:rPr>
          <w:rFonts w:ascii="Arial" w:hAnsi="Arial" w:cs="Arial"/>
          <w:sz w:val="20"/>
          <w:szCs w:val="20"/>
        </w:rPr>
      </w:pPr>
      <w:r w:rsidRPr="004F1050">
        <w:rPr>
          <w:rFonts w:ascii="Arial" w:hAnsi="Arial" w:cs="Arial"/>
          <w:sz w:val="20"/>
          <w:szCs w:val="20"/>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p w:rsidR="00D349DB" w:rsidRPr="004F1050" w:rsidRDefault="00D349DB" w:rsidP="00D349DB">
      <w:pPr>
        <w:pStyle w:val="ListParagraph"/>
        <w:numPr>
          <w:ilvl w:val="1"/>
          <w:numId w:val="6"/>
        </w:numPr>
        <w:spacing w:before="120" w:after="120" w:line="240" w:lineRule="auto"/>
        <w:contextualSpacing w:val="0"/>
        <w:rPr>
          <w:rFonts w:ascii="Arial" w:hAnsi="Arial" w:cs="Arial"/>
          <w:sz w:val="20"/>
          <w:szCs w:val="20"/>
        </w:rPr>
      </w:pPr>
      <w:r w:rsidRPr="004F1050">
        <w:rPr>
          <w:rFonts w:ascii="Arial" w:hAnsi="Arial" w:cs="Arial"/>
          <w:sz w:val="20"/>
          <w:szCs w:val="20"/>
        </w:rPr>
        <w:t>Identification of the owner of the replacement site and its recent history of use/function up to the present.</w:t>
      </w:r>
    </w:p>
    <w:p w:rsidR="00D349DB" w:rsidRPr="004F1050" w:rsidRDefault="00D349DB" w:rsidP="00D349DB">
      <w:pPr>
        <w:pStyle w:val="ListParagraph"/>
        <w:numPr>
          <w:ilvl w:val="1"/>
          <w:numId w:val="6"/>
        </w:numPr>
        <w:spacing w:before="120" w:after="120" w:line="240" w:lineRule="auto"/>
        <w:contextualSpacing w:val="0"/>
        <w:rPr>
          <w:rFonts w:ascii="Arial" w:hAnsi="Arial" w:cs="Arial"/>
          <w:sz w:val="20"/>
          <w:szCs w:val="20"/>
        </w:rPr>
      </w:pPr>
      <w:r w:rsidRPr="004F1050">
        <w:rPr>
          <w:rFonts w:ascii="Arial" w:hAnsi="Arial" w:cs="Arial"/>
          <w:sz w:val="20"/>
          <w:szCs w:val="20"/>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p w:rsidR="00D349DB" w:rsidRPr="004F1050" w:rsidRDefault="00D349DB" w:rsidP="00D349DB">
      <w:pPr>
        <w:pStyle w:val="ListParagraph"/>
        <w:numPr>
          <w:ilvl w:val="1"/>
          <w:numId w:val="6"/>
        </w:numPr>
        <w:spacing w:before="120" w:after="120" w:line="240" w:lineRule="auto"/>
        <w:ind w:right="864"/>
        <w:contextualSpacing w:val="0"/>
        <w:rPr>
          <w:rFonts w:ascii="Arial" w:hAnsi="Arial" w:cs="Arial"/>
          <w:bCs/>
          <w:sz w:val="20"/>
          <w:szCs w:val="20"/>
        </w:rPr>
      </w:pPr>
      <w:r w:rsidRPr="004F1050">
        <w:rPr>
          <w:rFonts w:ascii="Arial" w:hAnsi="Arial" w:cs="Arial"/>
          <w:bCs/>
          <w:sz w:val="20"/>
          <w:szCs w:val="20"/>
        </w:rPr>
        <w:t xml:space="preserve">Identification of owner and manager of the new replacement park  </w:t>
      </w:r>
    </w:p>
    <w:p w:rsidR="00D349DB" w:rsidRPr="004F1050" w:rsidRDefault="00D349DB" w:rsidP="00D349DB">
      <w:pPr>
        <w:pStyle w:val="ListParagraph"/>
        <w:numPr>
          <w:ilvl w:val="1"/>
          <w:numId w:val="6"/>
        </w:numPr>
        <w:spacing w:before="120" w:after="120" w:line="240" w:lineRule="auto"/>
        <w:ind w:right="864"/>
        <w:contextualSpacing w:val="0"/>
        <w:rPr>
          <w:rFonts w:ascii="Arial" w:hAnsi="Arial" w:cs="Arial"/>
          <w:bCs/>
          <w:sz w:val="20"/>
          <w:szCs w:val="20"/>
        </w:rPr>
      </w:pPr>
      <w:r w:rsidRPr="004F1050">
        <w:rPr>
          <w:rFonts w:ascii="Arial" w:hAnsi="Arial" w:cs="Arial"/>
          <w:bCs/>
          <w:sz w:val="20"/>
          <w:szCs w:val="20"/>
        </w:rPr>
        <w:t>T</w:t>
      </w:r>
      <w:r w:rsidRPr="004F1050">
        <w:rPr>
          <w:rFonts w:ascii="Arial" w:hAnsi="Arial" w:cs="Arial"/>
          <w:sz w:val="20"/>
          <w:szCs w:val="20"/>
        </w:rPr>
        <w:t xml:space="preserve">imeframe for completing the new </w:t>
      </w:r>
      <w:r>
        <w:rPr>
          <w:rFonts w:ascii="Arial" w:hAnsi="Arial" w:cs="Arial"/>
          <w:sz w:val="20"/>
          <w:szCs w:val="20"/>
        </w:rPr>
        <w:t>construction required</w:t>
      </w:r>
      <w:r w:rsidRPr="004F1050">
        <w:rPr>
          <w:rFonts w:ascii="Arial" w:hAnsi="Arial" w:cs="Arial"/>
          <w:sz w:val="20"/>
          <w:szCs w:val="20"/>
        </w:rPr>
        <w:t xml:space="preserve"> to replace the recreation opportunity lost per the terms of conversion approval and the date </w:t>
      </w:r>
      <w:r>
        <w:rPr>
          <w:rFonts w:ascii="Arial" w:hAnsi="Arial" w:cs="Arial"/>
          <w:sz w:val="20"/>
          <w:szCs w:val="20"/>
        </w:rPr>
        <w:t xml:space="preserve">the </w:t>
      </w:r>
      <w:r w:rsidRPr="004F1050">
        <w:rPr>
          <w:rFonts w:ascii="Arial" w:hAnsi="Arial" w:cs="Arial"/>
          <w:sz w:val="20"/>
          <w:szCs w:val="20"/>
        </w:rPr>
        <w:t>replacement park(s) will be open to the public.</w:t>
      </w:r>
    </w:p>
    <w:p w:rsidR="00F24B4F" w:rsidRPr="00CE659D" w:rsidRDefault="00F24B4F" w:rsidP="0055193D">
      <w:pPr>
        <w:pStyle w:val="PlainText"/>
        <w:rPr>
          <w:rFonts w:ascii="Arial" w:hAnsi="Arial" w:cs="Arial"/>
          <w:sz w:val="24"/>
          <w:szCs w:val="24"/>
        </w:rPr>
      </w:pPr>
    </w:p>
    <w:p w:rsidR="00DD4FCF" w:rsidRDefault="00DD4FCF" w:rsidP="0055193D">
      <w:pPr>
        <w:pStyle w:val="Heading1"/>
      </w:pPr>
    </w:p>
    <w:p w:rsidR="00DD4FCF" w:rsidRDefault="00DD4FCF" w:rsidP="0055193D">
      <w:pPr>
        <w:pStyle w:val="Heading1"/>
      </w:pPr>
    </w:p>
    <w:p w:rsidR="00D349DB" w:rsidRDefault="00D349DB" w:rsidP="00D349DB"/>
    <w:p w:rsidR="00D349DB" w:rsidRDefault="00D349DB" w:rsidP="00D349DB"/>
    <w:p w:rsidR="00D349DB" w:rsidRPr="00D349DB" w:rsidRDefault="00D349DB" w:rsidP="00D349DB"/>
    <w:p w:rsidR="00F24B4F" w:rsidRDefault="0055193D" w:rsidP="0055193D">
      <w:pPr>
        <w:pStyle w:val="Heading1"/>
      </w:pPr>
      <w:bookmarkStart w:id="7" w:name="_Toc245111590"/>
      <w:r>
        <w:lastRenderedPageBreak/>
        <w:t>Other Alternatives</w:t>
      </w:r>
      <w:bookmarkEnd w:id="7"/>
    </w:p>
    <w:p w:rsidR="0055193D" w:rsidRDefault="0055193D" w:rsidP="00912A7E">
      <w:pPr>
        <w:pStyle w:val="PlainText"/>
        <w:rPr>
          <w:rFonts w:ascii="Arial" w:hAnsi="Arial" w:cs="Arial"/>
          <w:sz w:val="24"/>
          <w:szCs w:val="24"/>
        </w:rPr>
      </w:pPr>
    </w:p>
    <w:p w:rsidR="00F24B4F" w:rsidRDefault="0055193D" w:rsidP="0055193D">
      <w:pPr>
        <w:pStyle w:val="PlainText"/>
        <w:rPr>
          <w:rFonts w:ascii="Arial" w:hAnsi="Arial" w:cs="Arial"/>
          <w:sz w:val="24"/>
          <w:szCs w:val="24"/>
        </w:rPr>
      </w:pPr>
      <w:r>
        <w:rPr>
          <w:rFonts w:ascii="Arial" w:hAnsi="Arial" w:cs="Arial"/>
          <w:sz w:val="24"/>
          <w:szCs w:val="24"/>
        </w:rPr>
        <w:t xml:space="preserve">36 CFR Ch1, Part 59 requires that all practical alternatives to the conversion have been considered.  Discuss why you couldn’t avoid park impacts here.  </w:t>
      </w:r>
    </w:p>
    <w:p w:rsidR="00DD4FCF" w:rsidRDefault="00DD4FCF" w:rsidP="0055193D">
      <w:pPr>
        <w:pStyle w:val="PlainText"/>
        <w:rPr>
          <w:rFonts w:ascii="Arial" w:hAnsi="Arial" w:cs="Arial"/>
          <w:sz w:val="24"/>
          <w:szCs w:val="24"/>
        </w:rPr>
      </w:pPr>
    </w:p>
    <w:p w:rsidR="00DD4FCF" w:rsidRDefault="00DD4FCF" w:rsidP="0055193D">
      <w:pPr>
        <w:pStyle w:val="PlainText"/>
        <w:rPr>
          <w:rFonts w:ascii="Arial" w:hAnsi="Arial" w:cs="Arial"/>
          <w:sz w:val="24"/>
          <w:szCs w:val="24"/>
        </w:rPr>
      </w:pPr>
    </w:p>
    <w:p w:rsidR="00DD4FCF" w:rsidRDefault="00DD4FCF" w:rsidP="0055193D">
      <w:pPr>
        <w:pStyle w:val="PlainText"/>
        <w:rPr>
          <w:rFonts w:ascii="Arial" w:hAnsi="Arial" w:cs="Arial"/>
          <w:sz w:val="24"/>
          <w:szCs w:val="24"/>
        </w:rPr>
        <w:sectPr w:rsidR="00DD4FCF" w:rsidSect="00912A7E">
          <w:pgSz w:w="12240" w:h="15840"/>
          <w:pgMar w:top="1440" w:right="1502" w:bottom="1440" w:left="1501" w:header="720" w:footer="720" w:gutter="0"/>
          <w:cols w:space="720"/>
          <w:docGrid w:linePitch="360"/>
        </w:sectPr>
      </w:pPr>
    </w:p>
    <w:p w:rsidR="00DD4FCF" w:rsidRDefault="00DD4FCF" w:rsidP="00217A5C">
      <w:pPr>
        <w:pStyle w:val="Title"/>
      </w:pPr>
      <w:bookmarkStart w:id="8" w:name="_Toc245111591"/>
      <w:r>
        <w:lastRenderedPageBreak/>
        <w:t>Affected Environment</w:t>
      </w:r>
      <w:bookmarkEnd w:id="8"/>
    </w:p>
    <w:p w:rsidR="00DD4FCF" w:rsidRDefault="00DD4FCF" w:rsidP="0055193D">
      <w:pPr>
        <w:pStyle w:val="PlainText"/>
        <w:rPr>
          <w:rFonts w:ascii="Arial" w:hAnsi="Arial" w:cs="Arial"/>
          <w:sz w:val="24"/>
          <w:szCs w:val="24"/>
        </w:rPr>
      </w:pPr>
    </w:p>
    <w:p w:rsidR="00217A5C" w:rsidRDefault="00DD4FCF" w:rsidP="0055193D">
      <w:pPr>
        <w:pStyle w:val="PlainText"/>
        <w:rPr>
          <w:rFonts w:ascii="Arial" w:hAnsi="Arial" w:cs="Arial"/>
          <w:sz w:val="24"/>
          <w:szCs w:val="24"/>
        </w:rPr>
      </w:pPr>
      <w:r>
        <w:rPr>
          <w:rFonts w:ascii="Arial" w:hAnsi="Arial" w:cs="Arial"/>
          <w:sz w:val="24"/>
          <w:szCs w:val="24"/>
        </w:rPr>
        <w:t xml:space="preserve">Using the NPS environmental screening form (see appendix #), WHO assessed PARK A and PARK B to determine the resources on site likely to be </w:t>
      </w:r>
      <w:r w:rsidR="00217A5C">
        <w:rPr>
          <w:rFonts w:ascii="Arial" w:hAnsi="Arial" w:cs="Arial"/>
          <w:sz w:val="24"/>
          <w:szCs w:val="24"/>
        </w:rPr>
        <w:t xml:space="preserve">negatively </w:t>
      </w:r>
      <w:r>
        <w:rPr>
          <w:rFonts w:ascii="Arial" w:hAnsi="Arial" w:cs="Arial"/>
          <w:sz w:val="24"/>
          <w:szCs w:val="24"/>
        </w:rPr>
        <w:t xml:space="preserve">impacted </w:t>
      </w:r>
      <w:r w:rsidR="00217A5C">
        <w:rPr>
          <w:rFonts w:ascii="Arial" w:hAnsi="Arial" w:cs="Arial"/>
          <w:sz w:val="24"/>
          <w:szCs w:val="24"/>
        </w:rPr>
        <w:t>and describe them as they currently exist here.  Impacts to these resources will be described in the next section.</w:t>
      </w:r>
    </w:p>
    <w:p w:rsidR="00217A5C" w:rsidRDefault="00217A5C" w:rsidP="00217A5C">
      <w:pPr>
        <w:pStyle w:val="Heading1"/>
      </w:pPr>
      <w:bookmarkStart w:id="9" w:name="_Toc245111592"/>
      <w:r>
        <w:t>PARK A</w:t>
      </w:r>
      <w:bookmarkEnd w:id="9"/>
    </w:p>
    <w:p w:rsidR="00217A5C" w:rsidRDefault="00217A5C" w:rsidP="00217A5C">
      <w:pPr>
        <w:pStyle w:val="ListParagraph"/>
        <w:numPr>
          <w:ilvl w:val="0"/>
          <w:numId w:val="3"/>
        </w:numPr>
        <w:ind w:left="360" w:hanging="270"/>
      </w:pPr>
      <w:r>
        <w:t xml:space="preserve">Geological resources: soils, bedrock, slopes, streambeds, landforms, etc. </w:t>
      </w:r>
    </w:p>
    <w:p w:rsidR="00217A5C" w:rsidRDefault="00217A5C" w:rsidP="00217A5C">
      <w:pPr>
        <w:pStyle w:val="ListParagraph"/>
        <w:numPr>
          <w:ilvl w:val="0"/>
          <w:numId w:val="3"/>
        </w:numPr>
        <w:ind w:left="360" w:hanging="270"/>
      </w:pPr>
      <w:r>
        <w:t>Air quality</w:t>
      </w:r>
    </w:p>
    <w:p w:rsidR="00217A5C" w:rsidRDefault="00217A5C" w:rsidP="00217A5C">
      <w:pPr>
        <w:pStyle w:val="ListParagraph"/>
        <w:numPr>
          <w:ilvl w:val="0"/>
          <w:numId w:val="3"/>
        </w:numPr>
        <w:ind w:left="360" w:hanging="270"/>
      </w:pPr>
      <w:r>
        <w:t>Sound (noise impacts)</w:t>
      </w:r>
    </w:p>
    <w:p w:rsidR="00217A5C" w:rsidRDefault="00217A5C" w:rsidP="00217A5C">
      <w:pPr>
        <w:pStyle w:val="ListParagraph"/>
        <w:numPr>
          <w:ilvl w:val="0"/>
          <w:numId w:val="3"/>
        </w:numPr>
        <w:ind w:left="360" w:hanging="270"/>
      </w:pPr>
      <w:r>
        <w:t>Water quality/quantity</w:t>
      </w:r>
    </w:p>
    <w:p w:rsidR="00217A5C" w:rsidRDefault="00217A5C" w:rsidP="00217A5C">
      <w:pPr>
        <w:pStyle w:val="ListParagraph"/>
        <w:numPr>
          <w:ilvl w:val="0"/>
          <w:numId w:val="3"/>
        </w:numPr>
        <w:ind w:left="360" w:hanging="270"/>
      </w:pPr>
      <w:r>
        <w:t>Stream flow characteristics</w:t>
      </w:r>
    </w:p>
    <w:p w:rsidR="00217A5C" w:rsidRDefault="00217A5C" w:rsidP="00217A5C">
      <w:pPr>
        <w:pStyle w:val="ListParagraph"/>
        <w:numPr>
          <w:ilvl w:val="0"/>
          <w:numId w:val="3"/>
        </w:numPr>
        <w:ind w:left="360" w:hanging="270"/>
      </w:pPr>
      <w:r>
        <w:t>Marine/estuarine</w:t>
      </w:r>
    </w:p>
    <w:p w:rsidR="00217A5C" w:rsidRDefault="00217A5C" w:rsidP="00217A5C">
      <w:pPr>
        <w:pStyle w:val="ListParagraph"/>
        <w:numPr>
          <w:ilvl w:val="0"/>
          <w:numId w:val="3"/>
        </w:numPr>
        <w:ind w:left="360" w:hanging="270"/>
      </w:pPr>
      <w:r>
        <w:t>Floodplains/wetlands</w:t>
      </w:r>
    </w:p>
    <w:p w:rsidR="00217A5C" w:rsidRDefault="00217A5C" w:rsidP="00217A5C">
      <w:pPr>
        <w:pStyle w:val="ListParagraph"/>
        <w:numPr>
          <w:ilvl w:val="0"/>
          <w:numId w:val="3"/>
        </w:numPr>
        <w:ind w:left="360" w:hanging="270"/>
      </w:pPr>
      <w:r>
        <w:t>Land use/ownership patterns; property values; community livability</w:t>
      </w:r>
    </w:p>
    <w:p w:rsidR="00217A5C" w:rsidRDefault="00217A5C" w:rsidP="00217A5C">
      <w:pPr>
        <w:pStyle w:val="ListParagraph"/>
        <w:numPr>
          <w:ilvl w:val="0"/>
          <w:numId w:val="3"/>
        </w:numPr>
        <w:ind w:left="360" w:hanging="270"/>
      </w:pPr>
      <w:r>
        <w:t>Circulation, transportation</w:t>
      </w:r>
    </w:p>
    <w:p w:rsidR="00217A5C" w:rsidRDefault="00217A5C" w:rsidP="00217A5C">
      <w:pPr>
        <w:pStyle w:val="ListParagraph"/>
        <w:numPr>
          <w:ilvl w:val="0"/>
          <w:numId w:val="3"/>
        </w:numPr>
        <w:ind w:left="360" w:hanging="270"/>
      </w:pPr>
      <w:r>
        <w:t xml:space="preserve">Plant/animal/fish species of special concern and habitat; state/ </w:t>
      </w:r>
    </w:p>
    <w:p w:rsidR="00217A5C" w:rsidRDefault="00217A5C" w:rsidP="00217A5C">
      <w:pPr>
        <w:pStyle w:val="ListParagraph"/>
        <w:numPr>
          <w:ilvl w:val="0"/>
          <w:numId w:val="3"/>
        </w:numPr>
        <w:ind w:left="360" w:hanging="270"/>
      </w:pPr>
      <w:r>
        <w:t>federal listed or proposed for listing</w:t>
      </w:r>
    </w:p>
    <w:p w:rsidR="00217A5C" w:rsidRDefault="00217A5C" w:rsidP="00217A5C">
      <w:pPr>
        <w:pStyle w:val="ListParagraph"/>
        <w:numPr>
          <w:ilvl w:val="0"/>
          <w:numId w:val="3"/>
        </w:numPr>
        <w:ind w:left="360" w:hanging="270"/>
      </w:pPr>
      <w:r>
        <w:t>Unique ecosystems, such as biosphere reserves, World Heritage sites, old growth forests, etc.</w:t>
      </w:r>
    </w:p>
    <w:p w:rsidR="00217A5C" w:rsidRDefault="00217A5C" w:rsidP="00217A5C">
      <w:pPr>
        <w:pStyle w:val="ListParagraph"/>
        <w:numPr>
          <w:ilvl w:val="0"/>
          <w:numId w:val="3"/>
        </w:numPr>
        <w:ind w:left="360" w:hanging="270"/>
      </w:pPr>
      <w:r>
        <w:t>Unique or important wildlife/ wildlife habitat</w:t>
      </w:r>
    </w:p>
    <w:p w:rsidR="00217A5C" w:rsidRDefault="00217A5C" w:rsidP="00217A5C">
      <w:pPr>
        <w:pStyle w:val="ListParagraph"/>
        <w:numPr>
          <w:ilvl w:val="0"/>
          <w:numId w:val="3"/>
        </w:numPr>
        <w:ind w:left="360" w:hanging="270"/>
      </w:pPr>
      <w:r>
        <w:t xml:space="preserve">Unique or important fish/habitat </w:t>
      </w:r>
    </w:p>
    <w:p w:rsidR="00217A5C" w:rsidRDefault="00217A5C" w:rsidP="00217A5C">
      <w:pPr>
        <w:pStyle w:val="ListParagraph"/>
        <w:numPr>
          <w:ilvl w:val="0"/>
          <w:numId w:val="3"/>
        </w:numPr>
        <w:ind w:left="360" w:hanging="270"/>
      </w:pPr>
      <w:r>
        <w:t>Introduce or promote invasive species (plant or animal)</w:t>
      </w:r>
    </w:p>
    <w:p w:rsidR="00217A5C" w:rsidRDefault="00217A5C" w:rsidP="00217A5C">
      <w:pPr>
        <w:pStyle w:val="ListParagraph"/>
        <w:numPr>
          <w:ilvl w:val="0"/>
          <w:numId w:val="3"/>
        </w:numPr>
        <w:ind w:left="360" w:hanging="270"/>
      </w:pPr>
      <w:r>
        <w:t>Recreation resources, land, parks, open space, conservation areas, rec. trails, facilities, services, opportunities, public access, etc. Most conversions exceed minor impacts. See Step 3.B</w:t>
      </w:r>
    </w:p>
    <w:p w:rsidR="00217A5C" w:rsidRDefault="00217A5C" w:rsidP="00217A5C">
      <w:pPr>
        <w:pStyle w:val="ListParagraph"/>
        <w:numPr>
          <w:ilvl w:val="0"/>
          <w:numId w:val="3"/>
        </w:numPr>
        <w:ind w:left="360" w:hanging="270"/>
      </w:pPr>
      <w:r>
        <w:t>Accessibility for populations with disabilities</w:t>
      </w:r>
    </w:p>
    <w:p w:rsidR="00217A5C" w:rsidRDefault="00217A5C" w:rsidP="00217A5C">
      <w:pPr>
        <w:pStyle w:val="ListParagraph"/>
        <w:numPr>
          <w:ilvl w:val="0"/>
          <w:numId w:val="3"/>
        </w:numPr>
        <w:ind w:left="360" w:hanging="270"/>
      </w:pPr>
      <w:r>
        <w:t>Overall aesthetics, special characteristics/features</w:t>
      </w:r>
    </w:p>
    <w:p w:rsidR="00217A5C" w:rsidRDefault="00217A5C" w:rsidP="00217A5C">
      <w:pPr>
        <w:pStyle w:val="ListParagraph"/>
        <w:numPr>
          <w:ilvl w:val="0"/>
          <w:numId w:val="3"/>
        </w:numPr>
        <w:ind w:left="360" w:hanging="270"/>
      </w:pPr>
      <w:r>
        <w:t>Historical/cultural resources, including landscapes, ethnographic, archeological, structures, etc. Attach SHPO/THPO determination.</w:t>
      </w:r>
    </w:p>
    <w:p w:rsidR="00217A5C" w:rsidRDefault="00217A5C" w:rsidP="00217A5C">
      <w:pPr>
        <w:pStyle w:val="ListParagraph"/>
        <w:numPr>
          <w:ilvl w:val="0"/>
          <w:numId w:val="3"/>
        </w:numPr>
        <w:ind w:left="360" w:hanging="270"/>
      </w:pPr>
      <w:r>
        <w:t>Socioeconomics, including employment, occupation, income changes, tax base, infrastructure</w:t>
      </w:r>
    </w:p>
    <w:p w:rsidR="00217A5C" w:rsidRDefault="00217A5C" w:rsidP="00217A5C">
      <w:pPr>
        <w:pStyle w:val="ListParagraph"/>
        <w:numPr>
          <w:ilvl w:val="0"/>
          <w:numId w:val="3"/>
        </w:numPr>
        <w:ind w:left="360" w:hanging="270"/>
      </w:pPr>
      <w:r>
        <w:t>Minority and low-income populations</w:t>
      </w:r>
    </w:p>
    <w:p w:rsidR="00217A5C" w:rsidRDefault="00217A5C" w:rsidP="00217A5C">
      <w:pPr>
        <w:pStyle w:val="ListParagraph"/>
        <w:numPr>
          <w:ilvl w:val="0"/>
          <w:numId w:val="3"/>
        </w:numPr>
        <w:ind w:left="360" w:hanging="270"/>
      </w:pPr>
      <w:r>
        <w:t>Energy resources (geothermal, fossil fuels, etc.)</w:t>
      </w:r>
    </w:p>
    <w:p w:rsidR="00217A5C" w:rsidRDefault="00217A5C" w:rsidP="00217A5C">
      <w:pPr>
        <w:pStyle w:val="ListParagraph"/>
        <w:numPr>
          <w:ilvl w:val="0"/>
          <w:numId w:val="3"/>
        </w:numPr>
        <w:ind w:left="360" w:hanging="270"/>
      </w:pPr>
      <w:r>
        <w:t>Other agency or tribal land use plans or policies</w:t>
      </w:r>
    </w:p>
    <w:p w:rsidR="00217A5C" w:rsidRDefault="00217A5C" w:rsidP="00217A5C">
      <w:pPr>
        <w:pStyle w:val="ListParagraph"/>
        <w:numPr>
          <w:ilvl w:val="0"/>
          <w:numId w:val="3"/>
        </w:numPr>
        <w:ind w:left="360" w:hanging="270"/>
      </w:pPr>
      <w:r>
        <w:t>Land/structures with history of contamination/hazardous materials even if remediated</w:t>
      </w:r>
    </w:p>
    <w:p w:rsidR="00217A5C" w:rsidRDefault="00217A5C" w:rsidP="00217A5C">
      <w:pPr>
        <w:pStyle w:val="ListParagraph"/>
        <w:numPr>
          <w:ilvl w:val="0"/>
          <w:numId w:val="3"/>
        </w:numPr>
        <w:ind w:left="360" w:hanging="270"/>
      </w:pPr>
      <w:r>
        <w:t>Other important environmental resources to address.</w:t>
      </w:r>
    </w:p>
    <w:p w:rsidR="00217A5C" w:rsidRDefault="00217A5C" w:rsidP="0055193D">
      <w:pPr>
        <w:pStyle w:val="PlainText"/>
        <w:rPr>
          <w:rFonts w:ascii="Arial" w:hAnsi="Arial" w:cs="Arial"/>
          <w:sz w:val="24"/>
          <w:szCs w:val="24"/>
        </w:rPr>
      </w:pPr>
    </w:p>
    <w:p w:rsidR="00217A5C" w:rsidRDefault="00217A5C" w:rsidP="00217A5C">
      <w:pPr>
        <w:pStyle w:val="Heading1"/>
      </w:pPr>
      <w:bookmarkStart w:id="10" w:name="_Toc245111593"/>
      <w:r>
        <w:lastRenderedPageBreak/>
        <w:t>PARK B</w:t>
      </w:r>
      <w:bookmarkEnd w:id="10"/>
    </w:p>
    <w:p w:rsidR="00217A5C" w:rsidRDefault="00217A5C" w:rsidP="0055193D">
      <w:pPr>
        <w:pStyle w:val="PlainText"/>
        <w:rPr>
          <w:rFonts w:ascii="Arial" w:hAnsi="Arial" w:cs="Arial"/>
          <w:sz w:val="24"/>
          <w:szCs w:val="24"/>
        </w:rPr>
      </w:pPr>
    </w:p>
    <w:p w:rsidR="00217A5C" w:rsidRDefault="00217A5C" w:rsidP="00217A5C">
      <w:pPr>
        <w:pStyle w:val="ListParagraph"/>
        <w:numPr>
          <w:ilvl w:val="0"/>
          <w:numId w:val="3"/>
        </w:numPr>
        <w:ind w:left="360" w:hanging="270"/>
      </w:pPr>
      <w:r>
        <w:t xml:space="preserve">Geological resources: soils, bedrock, slopes, streambeds, landforms, etc. </w:t>
      </w:r>
    </w:p>
    <w:p w:rsidR="00217A5C" w:rsidRDefault="00217A5C" w:rsidP="00217A5C">
      <w:pPr>
        <w:pStyle w:val="ListParagraph"/>
        <w:numPr>
          <w:ilvl w:val="0"/>
          <w:numId w:val="3"/>
        </w:numPr>
        <w:ind w:left="360" w:hanging="270"/>
      </w:pPr>
      <w:r>
        <w:t>Air quality</w:t>
      </w:r>
    </w:p>
    <w:p w:rsidR="00217A5C" w:rsidRDefault="00217A5C" w:rsidP="00217A5C">
      <w:pPr>
        <w:pStyle w:val="ListParagraph"/>
        <w:numPr>
          <w:ilvl w:val="0"/>
          <w:numId w:val="3"/>
        </w:numPr>
        <w:ind w:left="360" w:hanging="270"/>
      </w:pPr>
      <w:r>
        <w:t>Sound (noise impacts)</w:t>
      </w:r>
    </w:p>
    <w:p w:rsidR="00217A5C" w:rsidRDefault="00217A5C" w:rsidP="00217A5C">
      <w:pPr>
        <w:pStyle w:val="ListParagraph"/>
        <w:numPr>
          <w:ilvl w:val="0"/>
          <w:numId w:val="3"/>
        </w:numPr>
        <w:ind w:left="360" w:hanging="270"/>
      </w:pPr>
      <w:r>
        <w:t>Water quality/quantity</w:t>
      </w:r>
    </w:p>
    <w:p w:rsidR="00217A5C" w:rsidRDefault="00217A5C" w:rsidP="00217A5C">
      <w:pPr>
        <w:pStyle w:val="ListParagraph"/>
        <w:numPr>
          <w:ilvl w:val="0"/>
          <w:numId w:val="3"/>
        </w:numPr>
        <w:ind w:left="360" w:hanging="270"/>
      </w:pPr>
      <w:r>
        <w:t>Stream flow characteristics</w:t>
      </w:r>
    </w:p>
    <w:p w:rsidR="00217A5C" w:rsidRDefault="00217A5C" w:rsidP="00217A5C">
      <w:pPr>
        <w:pStyle w:val="ListParagraph"/>
        <w:numPr>
          <w:ilvl w:val="0"/>
          <w:numId w:val="3"/>
        </w:numPr>
        <w:ind w:left="360" w:hanging="270"/>
      </w:pPr>
      <w:r>
        <w:t>Marine/estuarine</w:t>
      </w:r>
    </w:p>
    <w:p w:rsidR="00217A5C" w:rsidRDefault="00217A5C" w:rsidP="00217A5C">
      <w:pPr>
        <w:pStyle w:val="ListParagraph"/>
        <w:numPr>
          <w:ilvl w:val="0"/>
          <w:numId w:val="3"/>
        </w:numPr>
        <w:ind w:left="360" w:hanging="270"/>
      </w:pPr>
      <w:r>
        <w:t>Floodplains/wetlands</w:t>
      </w:r>
    </w:p>
    <w:p w:rsidR="00217A5C" w:rsidRDefault="00217A5C" w:rsidP="00217A5C">
      <w:pPr>
        <w:pStyle w:val="ListParagraph"/>
        <w:numPr>
          <w:ilvl w:val="0"/>
          <w:numId w:val="3"/>
        </w:numPr>
        <w:ind w:left="360" w:hanging="270"/>
      </w:pPr>
      <w:r>
        <w:t>Land use/ownership patterns; property values; community livability</w:t>
      </w:r>
    </w:p>
    <w:p w:rsidR="00217A5C" w:rsidRDefault="00217A5C" w:rsidP="00217A5C">
      <w:pPr>
        <w:pStyle w:val="ListParagraph"/>
        <w:numPr>
          <w:ilvl w:val="0"/>
          <w:numId w:val="3"/>
        </w:numPr>
        <w:ind w:left="360" w:hanging="270"/>
      </w:pPr>
      <w:r>
        <w:t>Circulation, transportation</w:t>
      </w:r>
    </w:p>
    <w:p w:rsidR="00217A5C" w:rsidRDefault="00217A5C" w:rsidP="00217A5C">
      <w:pPr>
        <w:pStyle w:val="ListParagraph"/>
        <w:numPr>
          <w:ilvl w:val="0"/>
          <w:numId w:val="3"/>
        </w:numPr>
        <w:ind w:left="360" w:hanging="270"/>
      </w:pPr>
      <w:r>
        <w:t xml:space="preserve">Plant/animal/fish species of special concern and habitat; state/ </w:t>
      </w:r>
    </w:p>
    <w:p w:rsidR="00217A5C" w:rsidRDefault="00217A5C" w:rsidP="00217A5C">
      <w:pPr>
        <w:pStyle w:val="ListParagraph"/>
        <w:numPr>
          <w:ilvl w:val="0"/>
          <w:numId w:val="3"/>
        </w:numPr>
        <w:ind w:left="360" w:hanging="270"/>
      </w:pPr>
      <w:r>
        <w:t>federal listed or proposed for listing</w:t>
      </w:r>
    </w:p>
    <w:p w:rsidR="00217A5C" w:rsidRDefault="00217A5C" w:rsidP="00217A5C">
      <w:pPr>
        <w:pStyle w:val="ListParagraph"/>
        <w:numPr>
          <w:ilvl w:val="0"/>
          <w:numId w:val="3"/>
        </w:numPr>
        <w:ind w:left="360" w:hanging="270"/>
      </w:pPr>
      <w:r>
        <w:t>Unique ecosystems, such as biosphere reserves, World Heritage sites, old growth forests, etc.</w:t>
      </w:r>
    </w:p>
    <w:p w:rsidR="00217A5C" w:rsidRDefault="00217A5C" w:rsidP="00217A5C">
      <w:pPr>
        <w:pStyle w:val="ListParagraph"/>
        <w:numPr>
          <w:ilvl w:val="0"/>
          <w:numId w:val="3"/>
        </w:numPr>
        <w:ind w:left="360" w:hanging="270"/>
      </w:pPr>
      <w:r>
        <w:t>Unique or important wildlife/ wildlife habitat</w:t>
      </w:r>
    </w:p>
    <w:p w:rsidR="00217A5C" w:rsidRDefault="00217A5C" w:rsidP="00217A5C">
      <w:pPr>
        <w:pStyle w:val="ListParagraph"/>
        <w:numPr>
          <w:ilvl w:val="0"/>
          <w:numId w:val="3"/>
        </w:numPr>
        <w:ind w:left="360" w:hanging="270"/>
      </w:pPr>
      <w:r>
        <w:t xml:space="preserve">Unique or important fish/habitat </w:t>
      </w:r>
    </w:p>
    <w:p w:rsidR="00217A5C" w:rsidRDefault="00217A5C" w:rsidP="00217A5C">
      <w:pPr>
        <w:pStyle w:val="ListParagraph"/>
        <w:numPr>
          <w:ilvl w:val="0"/>
          <w:numId w:val="3"/>
        </w:numPr>
        <w:ind w:left="360" w:hanging="270"/>
      </w:pPr>
      <w:r>
        <w:t>Introduce or promote invasive species (plant or animal)</w:t>
      </w:r>
    </w:p>
    <w:p w:rsidR="00217A5C" w:rsidRDefault="00217A5C" w:rsidP="00217A5C">
      <w:pPr>
        <w:pStyle w:val="ListParagraph"/>
        <w:numPr>
          <w:ilvl w:val="0"/>
          <w:numId w:val="3"/>
        </w:numPr>
        <w:ind w:left="360" w:hanging="270"/>
      </w:pPr>
      <w:r>
        <w:t>Recreation resources, land, parks, open space, conservation areas, rec. trails, facilities, services, opportunities, public access, etc. Most conversions exceed minor impacts. See Step 3.B</w:t>
      </w:r>
    </w:p>
    <w:p w:rsidR="00217A5C" w:rsidRDefault="00217A5C" w:rsidP="00217A5C">
      <w:pPr>
        <w:pStyle w:val="ListParagraph"/>
        <w:numPr>
          <w:ilvl w:val="0"/>
          <w:numId w:val="3"/>
        </w:numPr>
        <w:ind w:left="360" w:hanging="270"/>
      </w:pPr>
      <w:r>
        <w:t>Accessibility for populations with disabilities</w:t>
      </w:r>
    </w:p>
    <w:p w:rsidR="00217A5C" w:rsidRDefault="00217A5C" w:rsidP="00217A5C">
      <w:pPr>
        <w:pStyle w:val="ListParagraph"/>
        <w:numPr>
          <w:ilvl w:val="0"/>
          <w:numId w:val="3"/>
        </w:numPr>
        <w:ind w:left="360" w:hanging="270"/>
      </w:pPr>
      <w:r>
        <w:t>Overall aesthetics, special characteristics/features</w:t>
      </w:r>
    </w:p>
    <w:p w:rsidR="00217A5C" w:rsidRDefault="00217A5C" w:rsidP="00217A5C">
      <w:pPr>
        <w:pStyle w:val="ListParagraph"/>
        <w:numPr>
          <w:ilvl w:val="0"/>
          <w:numId w:val="3"/>
        </w:numPr>
        <w:ind w:left="360" w:hanging="270"/>
      </w:pPr>
      <w:r>
        <w:t>Historical/cultural resources, including landscapes, ethnographic, archeological, structures, etc. Attach SHPO/THPO determination.</w:t>
      </w:r>
    </w:p>
    <w:p w:rsidR="00217A5C" w:rsidRDefault="00217A5C" w:rsidP="00217A5C">
      <w:pPr>
        <w:pStyle w:val="ListParagraph"/>
        <w:numPr>
          <w:ilvl w:val="0"/>
          <w:numId w:val="3"/>
        </w:numPr>
        <w:ind w:left="360" w:hanging="270"/>
      </w:pPr>
      <w:r>
        <w:t>Socioeconomics, including employment, occupation, income changes, tax base, infrastructure</w:t>
      </w:r>
    </w:p>
    <w:p w:rsidR="00217A5C" w:rsidRDefault="00217A5C" w:rsidP="00217A5C">
      <w:pPr>
        <w:pStyle w:val="ListParagraph"/>
        <w:numPr>
          <w:ilvl w:val="0"/>
          <w:numId w:val="3"/>
        </w:numPr>
        <w:ind w:left="360" w:hanging="270"/>
      </w:pPr>
      <w:r>
        <w:t>Minority and low-income populations</w:t>
      </w:r>
    </w:p>
    <w:p w:rsidR="00217A5C" w:rsidRDefault="00217A5C" w:rsidP="00217A5C">
      <w:pPr>
        <w:pStyle w:val="ListParagraph"/>
        <w:numPr>
          <w:ilvl w:val="0"/>
          <w:numId w:val="3"/>
        </w:numPr>
        <w:ind w:left="360" w:hanging="270"/>
      </w:pPr>
      <w:r>
        <w:t>Energy resources (geothermal, fossil fuels, etc.)</w:t>
      </w:r>
    </w:p>
    <w:p w:rsidR="00217A5C" w:rsidRDefault="00217A5C" w:rsidP="00217A5C">
      <w:pPr>
        <w:pStyle w:val="ListParagraph"/>
        <w:numPr>
          <w:ilvl w:val="0"/>
          <w:numId w:val="3"/>
        </w:numPr>
        <w:ind w:left="360" w:hanging="270"/>
      </w:pPr>
      <w:r>
        <w:t>Other agency or tribal land use plans or policies</w:t>
      </w:r>
    </w:p>
    <w:p w:rsidR="00217A5C" w:rsidRDefault="00217A5C" w:rsidP="00217A5C">
      <w:pPr>
        <w:pStyle w:val="ListParagraph"/>
        <w:numPr>
          <w:ilvl w:val="0"/>
          <w:numId w:val="3"/>
        </w:numPr>
        <w:ind w:left="360" w:hanging="270"/>
      </w:pPr>
      <w:r>
        <w:t>Land/structures with history of contamination/hazardous materials even if remediated</w:t>
      </w:r>
    </w:p>
    <w:p w:rsidR="00217A5C" w:rsidRDefault="00217A5C" w:rsidP="00217A5C">
      <w:pPr>
        <w:pStyle w:val="ListParagraph"/>
        <w:numPr>
          <w:ilvl w:val="0"/>
          <w:numId w:val="3"/>
        </w:numPr>
        <w:ind w:left="360" w:hanging="270"/>
      </w:pPr>
      <w:r>
        <w:t>Other important environmental resources to address.</w:t>
      </w:r>
    </w:p>
    <w:p w:rsidR="003C5A50" w:rsidRDefault="003C5A50" w:rsidP="0055193D">
      <w:pPr>
        <w:pStyle w:val="PlainText"/>
        <w:rPr>
          <w:rFonts w:ascii="Arial" w:hAnsi="Arial" w:cs="Arial"/>
          <w:sz w:val="24"/>
          <w:szCs w:val="24"/>
        </w:rPr>
      </w:pPr>
    </w:p>
    <w:p w:rsidR="00217A5C" w:rsidRDefault="00217A5C" w:rsidP="0055193D">
      <w:pPr>
        <w:pStyle w:val="PlainText"/>
        <w:rPr>
          <w:rFonts w:ascii="Arial" w:hAnsi="Arial" w:cs="Arial"/>
          <w:sz w:val="24"/>
          <w:szCs w:val="24"/>
        </w:rPr>
        <w:sectPr w:rsidR="00217A5C" w:rsidSect="00912A7E">
          <w:pgSz w:w="12240" w:h="15840"/>
          <w:pgMar w:top="1440" w:right="1502" w:bottom="1440" w:left="1501" w:header="720" w:footer="720" w:gutter="0"/>
          <w:cols w:space="720"/>
          <w:docGrid w:linePitch="360"/>
        </w:sectPr>
      </w:pPr>
    </w:p>
    <w:p w:rsidR="00217A5C" w:rsidRDefault="00217A5C" w:rsidP="00217A5C">
      <w:pPr>
        <w:pStyle w:val="Title"/>
      </w:pPr>
      <w:bookmarkStart w:id="11" w:name="_Toc245111594"/>
      <w:r>
        <w:lastRenderedPageBreak/>
        <w:t>Environmental Impact</w:t>
      </w:r>
      <w:bookmarkEnd w:id="11"/>
    </w:p>
    <w:p w:rsidR="00217A5C" w:rsidRDefault="00217A5C" w:rsidP="00217A5C">
      <w:pPr>
        <w:pStyle w:val="PlainText"/>
        <w:rPr>
          <w:rFonts w:ascii="Arial" w:hAnsi="Arial" w:cs="Arial"/>
          <w:sz w:val="24"/>
          <w:szCs w:val="24"/>
        </w:rPr>
      </w:pPr>
    </w:p>
    <w:p w:rsidR="00217A5C" w:rsidRDefault="00217A5C" w:rsidP="00217A5C">
      <w:pPr>
        <w:pStyle w:val="PlainText"/>
        <w:rPr>
          <w:rFonts w:ascii="Arial" w:hAnsi="Arial" w:cs="Arial"/>
          <w:sz w:val="24"/>
          <w:szCs w:val="24"/>
        </w:rPr>
      </w:pPr>
      <w:r>
        <w:rPr>
          <w:rFonts w:ascii="Arial" w:hAnsi="Arial" w:cs="Arial"/>
          <w:sz w:val="24"/>
          <w:szCs w:val="24"/>
        </w:rPr>
        <w:t xml:space="preserve">For the conversion site, do not get into the impacts associated with activities that may or may not occur after the site is converted.  Focus on the impacts of this action, that is, removal of the land from the public recreation estate.  Discuss </w:t>
      </w:r>
      <w:r w:rsidR="00D349DB">
        <w:rPr>
          <w:rFonts w:ascii="Arial" w:hAnsi="Arial" w:cs="Arial"/>
          <w:sz w:val="24"/>
          <w:szCs w:val="24"/>
        </w:rPr>
        <w:t>loss to recreation.  Remember that removal of protection from any cultural resources eligible for inclusion in the Register is an adverse affect and should be discussed here in depth.</w:t>
      </w:r>
    </w:p>
    <w:p w:rsidR="00D349DB" w:rsidRDefault="00D349DB" w:rsidP="00217A5C">
      <w:pPr>
        <w:pStyle w:val="PlainText"/>
        <w:rPr>
          <w:rFonts w:ascii="Arial" w:hAnsi="Arial" w:cs="Arial"/>
          <w:sz w:val="24"/>
          <w:szCs w:val="24"/>
        </w:rPr>
      </w:pPr>
    </w:p>
    <w:p w:rsidR="00D349DB" w:rsidRDefault="00D349DB" w:rsidP="00217A5C">
      <w:pPr>
        <w:pStyle w:val="PlainText"/>
        <w:rPr>
          <w:rFonts w:ascii="Arial" w:hAnsi="Arial" w:cs="Arial"/>
          <w:sz w:val="24"/>
          <w:szCs w:val="24"/>
        </w:rPr>
      </w:pPr>
      <w:r>
        <w:rPr>
          <w:rFonts w:ascii="Arial" w:hAnsi="Arial" w:cs="Arial"/>
          <w:sz w:val="24"/>
          <w:szCs w:val="24"/>
        </w:rPr>
        <w:t xml:space="preserve">Describe both beneficial and adverse impacts.  This should not read like an argument in favor of your alternative, but a statement of the facts.  </w:t>
      </w:r>
    </w:p>
    <w:p w:rsidR="00217A5C" w:rsidRDefault="00217A5C" w:rsidP="00217A5C">
      <w:pPr>
        <w:pStyle w:val="Heading1"/>
      </w:pPr>
      <w:bookmarkStart w:id="12" w:name="_Toc245111595"/>
      <w:r>
        <w:t>PARK A</w:t>
      </w:r>
      <w:bookmarkEnd w:id="12"/>
    </w:p>
    <w:p w:rsidR="00217A5C" w:rsidRDefault="00217A5C" w:rsidP="00217A5C">
      <w:pPr>
        <w:pStyle w:val="ListParagraph"/>
        <w:numPr>
          <w:ilvl w:val="0"/>
          <w:numId w:val="3"/>
        </w:numPr>
        <w:ind w:left="360" w:hanging="270"/>
      </w:pPr>
      <w:r>
        <w:t xml:space="preserve">Geological resources: soils, bedrock, slopes, streambeds, landforms, etc. </w:t>
      </w:r>
    </w:p>
    <w:p w:rsidR="00217A5C" w:rsidRDefault="00217A5C" w:rsidP="00217A5C">
      <w:pPr>
        <w:pStyle w:val="ListParagraph"/>
        <w:numPr>
          <w:ilvl w:val="0"/>
          <w:numId w:val="3"/>
        </w:numPr>
        <w:ind w:left="360" w:hanging="270"/>
      </w:pPr>
      <w:r>
        <w:t>Air quality</w:t>
      </w:r>
    </w:p>
    <w:p w:rsidR="00217A5C" w:rsidRDefault="00217A5C" w:rsidP="00217A5C">
      <w:pPr>
        <w:pStyle w:val="ListParagraph"/>
        <w:numPr>
          <w:ilvl w:val="0"/>
          <w:numId w:val="3"/>
        </w:numPr>
        <w:ind w:left="360" w:hanging="270"/>
      </w:pPr>
      <w:r>
        <w:t>Sound (noise impacts)</w:t>
      </w:r>
    </w:p>
    <w:p w:rsidR="00217A5C" w:rsidRDefault="00217A5C" w:rsidP="00217A5C">
      <w:pPr>
        <w:pStyle w:val="ListParagraph"/>
        <w:numPr>
          <w:ilvl w:val="0"/>
          <w:numId w:val="3"/>
        </w:numPr>
        <w:ind w:left="360" w:hanging="270"/>
      </w:pPr>
      <w:r>
        <w:t>Water quality/quantity</w:t>
      </w:r>
    </w:p>
    <w:p w:rsidR="00217A5C" w:rsidRDefault="00217A5C" w:rsidP="00217A5C">
      <w:pPr>
        <w:pStyle w:val="ListParagraph"/>
        <w:numPr>
          <w:ilvl w:val="0"/>
          <w:numId w:val="3"/>
        </w:numPr>
        <w:ind w:left="360" w:hanging="270"/>
      </w:pPr>
      <w:r>
        <w:t>Stream flow characteristics</w:t>
      </w:r>
    </w:p>
    <w:p w:rsidR="00217A5C" w:rsidRDefault="00217A5C" w:rsidP="00217A5C">
      <w:pPr>
        <w:pStyle w:val="ListParagraph"/>
        <w:numPr>
          <w:ilvl w:val="0"/>
          <w:numId w:val="3"/>
        </w:numPr>
        <w:ind w:left="360" w:hanging="270"/>
      </w:pPr>
      <w:r>
        <w:t>Marine/estuarine</w:t>
      </w:r>
    </w:p>
    <w:p w:rsidR="00217A5C" w:rsidRDefault="00217A5C" w:rsidP="00217A5C">
      <w:pPr>
        <w:pStyle w:val="ListParagraph"/>
        <w:numPr>
          <w:ilvl w:val="0"/>
          <w:numId w:val="3"/>
        </w:numPr>
        <w:ind w:left="360" w:hanging="270"/>
      </w:pPr>
      <w:r>
        <w:t>Floodplains/wetlands</w:t>
      </w:r>
    </w:p>
    <w:p w:rsidR="00217A5C" w:rsidRDefault="00217A5C" w:rsidP="00217A5C">
      <w:pPr>
        <w:pStyle w:val="ListParagraph"/>
        <w:numPr>
          <w:ilvl w:val="0"/>
          <w:numId w:val="3"/>
        </w:numPr>
        <w:ind w:left="360" w:hanging="270"/>
      </w:pPr>
      <w:r>
        <w:t>Land use/ownership patterns; property values; community livability</w:t>
      </w:r>
    </w:p>
    <w:p w:rsidR="00217A5C" w:rsidRDefault="00217A5C" w:rsidP="00217A5C">
      <w:pPr>
        <w:pStyle w:val="ListParagraph"/>
        <w:numPr>
          <w:ilvl w:val="0"/>
          <w:numId w:val="3"/>
        </w:numPr>
        <w:ind w:left="360" w:hanging="270"/>
      </w:pPr>
      <w:r>
        <w:t>Circulation, transportation</w:t>
      </w:r>
    </w:p>
    <w:p w:rsidR="00217A5C" w:rsidRDefault="00217A5C" w:rsidP="00217A5C">
      <w:pPr>
        <w:pStyle w:val="ListParagraph"/>
        <w:numPr>
          <w:ilvl w:val="0"/>
          <w:numId w:val="3"/>
        </w:numPr>
        <w:ind w:left="360" w:hanging="270"/>
      </w:pPr>
      <w:r>
        <w:t xml:space="preserve">Plant/animal/fish species of special concern and habitat; state/ </w:t>
      </w:r>
    </w:p>
    <w:p w:rsidR="00217A5C" w:rsidRDefault="00217A5C" w:rsidP="00217A5C">
      <w:pPr>
        <w:pStyle w:val="ListParagraph"/>
        <w:numPr>
          <w:ilvl w:val="0"/>
          <w:numId w:val="3"/>
        </w:numPr>
        <w:ind w:left="360" w:hanging="270"/>
      </w:pPr>
      <w:r>
        <w:t>federal listed or proposed for listing</w:t>
      </w:r>
    </w:p>
    <w:p w:rsidR="00217A5C" w:rsidRDefault="00217A5C" w:rsidP="00217A5C">
      <w:pPr>
        <w:pStyle w:val="ListParagraph"/>
        <w:numPr>
          <w:ilvl w:val="0"/>
          <w:numId w:val="3"/>
        </w:numPr>
        <w:ind w:left="360" w:hanging="270"/>
      </w:pPr>
      <w:r>
        <w:t>Unique ecosystems, such as biosphere reserves, World Heritage sites, old growth forests, etc.</w:t>
      </w:r>
    </w:p>
    <w:p w:rsidR="00217A5C" w:rsidRDefault="00217A5C" w:rsidP="00217A5C">
      <w:pPr>
        <w:pStyle w:val="ListParagraph"/>
        <w:numPr>
          <w:ilvl w:val="0"/>
          <w:numId w:val="3"/>
        </w:numPr>
        <w:ind w:left="360" w:hanging="270"/>
      </w:pPr>
      <w:r>
        <w:t>Unique or important wildlife/ wildlife habitat</w:t>
      </w:r>
    </w:p>
    <w:p w:rsidR="00217A5C" w:rsidRDefault="00217A5C" w:rsidP="00217A5C">
      <w:pPr>
        <w:pStyle w:val="ListParagraph"/>
        <w:numPr>
          <w:ilvl w:val="0"/>
          <w:numId w:val="3"/>
        </w:numPr>
        <w:ind w:left="360" w:hanging="270"/>
      </w:pPr>
      <w:r>
        <w:t xml:space="preserve">Unique or important fish/habitat </w:t>
      </w:r>
    </w:p>
    <w:p w:rsidR="00217A5C" w:rsidRDefault="00217A5C" w:rsidP="00217A5C">
      <w:pPr>
        <w:pStyle w:val="ListParagraph"/>
        <w:numPr>
          <w:ilvl w:val="0"/>
          <w:numId w:val="3"/>
        </w:numPr>
        <w:ind w:left="360" w:hanging="270"/>
      </w:pPr>
      <w:r>
        <w:t>Introduce or promote invasive species (plant or animal)</w:t>
      </w:r>
    </w:p>
    <w:p w:rsidR="00217A5C" w:rsidRDefault="00217A5C" w:rsidP="00217A5C">
      <w:pPr>
        <w:pStyle w:val="ListParagraph"/>
        <w:numPr>
          <w:ilvl w:val="0"/>
          <w:numId w:val="3"/>
        </w:numPr>
        <w:ind w:left="360" w:hanging="270"/>
      </w:pPr>
      <w:r>
        <w:t>Recreation resources, land, parks, open space, conservation areas, rec. trails, facilities, services, opportunities, public access, etc. Most conversions exceed minor impacts. See Step 3.B</w:t>
      </w:r>
    </w:p>
    <w:p w:rsidR="00217A5C" w:rsidRDefault="00217A5C" w:rsidP="00217A5C">
      <w:pPr>
        <w:pStyle w:val="ListParagraph"/>
        <w:numPr>
          <w:ilvl w:val="0"/>
          <w:numId w:val="3"/>
        </w:numPr>
        <w:ind w:left="360" w:hanging="270"/>
      </w:pPr>
      <w:r>
        <w:t>Accessibility for populations with disabilities</w:t>
      </w:r>
    </w:p>
    <w:p w:rsidR="00217A5C" w:rsidRDefault="00217A5C" w:rsidP="00217A5C">
      <w:pPr>
        <w:pStyle w:val="ListParagraph"/>
        <w:numPr>
          <w:ilvl w:val="0"/>
          <w:numId w:val="3"/>
        </w:numPr>
        <w:ind w:left="360" w:hanging="270"/>
      </w:pPr>
      <w:r>
        <w:t>Overall aesthetics, special characteristics/features</w:t>
      </w:r>
    </w:p>
    <w:p w:rsidR="00217A5C" w:rsidRDefault="00217A5C" w:rsidP="00217A5C">
      <w:pPr>
        <w:pStyle w:val="ListParagraph"/>
        <w:numPr>
          <w:ilvl w:val="0"/>
          <w:numId w:val="3"/>
        </w:numPr>
        <w:ind w:left="360" w:hanging="270"/>
      </w:pPr>
      <w:r>
        <w:t>Historical/cultural resources, including landscapes, ethnographic, archeological, structures, etc. Attach SHPO/THPO determination.</w:t>
      </w:r>
    </w:p>
    <w:p w:rsidR="00217A5C" w:rsidRDefault="00217A5C" w:rsidP="00217A5C">
      <w:pPr>
        <w:pStyle w:val="ListParagraph"/>
        <w:numPr>
          <w:ilvl w:val="0"/>
          <w:numId w:val="3"/>
        </w:numPr>
        <w:ind w:left="360" w:hanging="270"/>
      </w:pPr>
      <w:r>
        <w:t>Socioeconomics, including employment, occupation, income changes, tax base, infrastructure</w:t>
      </w:r>
    </w:p>
    <w:p w:rsidR="00217A5C" w:rsidRDefault="00217A5C" w:rsidP="00217A5C">
      <w:pPr>
        <w:pStyle w:val="ListParagraph"/>
        <w:numPr>
          <w:ilvl w:val="0"/>
          <w:numId w:val="3"/>
        </w:numPr>
        <w:ind w:left="360" w:hanging="270"/>
      </w:pPr>
      <w:r>
        <w:t>Minority and low-income populations</w:t>
      </w:r>
    </w:p>
    <w:p w:rsidR="00217A5C" w:rsidRDefault="00217A5C" w:rsidP="00217A5C">
      <w:pPr>
        <w:pStyle w:val="ListParagraph"/>
        <w:numPr>
          <w:ilvl w:val="0"/>
          <w:numId w:val="3"/>
        </w:numPr>
        <w:ind w:left="360" w:hanging="270"/>
      </w:pPr>
      <w:r>
        <w:t>Energy resources (geothermal, fossil fuels, etc.)</w:t>
      </w:r>
    </w:p>
    <w:p w:rsidR="00217A5C" w:rsidRDefault="00217A5C" w:rsidP="00217A5C">
      <w:pPr>
        <w:pStyle w:val="ListParagraph"/>
        <w:numPr>
          <w:ilvl w:val="0"/>
          <w:numId w:val="3"/>
        </w:numPr>
        <w:ind w:left="360" w:hanging="270"/>
      </w:pPr>
      <w:r>
        <w:t>Other agency or tribal land use plans or policies</w:t>
      </w:r>
    </w:p>
    <w:p w:rsidR="00217A5C" w:rsidRDefault="00217A5C" w:rsidP="00217A5C">
      <w:pPr>
        <w:pStyle w:val="ListParagraph"/>
        <w:numPr>
          <w:ilvl w:val="0"/>
          <w:numId w:val="3"/>
        </w:numPr>
        <w:ind w:left="360" w:hanging="270"/>
      </w:pPr>
      <w:r>
        <w:t>Land/structures with history of contamination/hazardous materials even if remediated</w:t>
      </w:r>
    </w:p>
    <w:p w:rsidR="00217A5C" w:rsidRDefault="00217A5C" w:rsidP="00217A5C">
      <w:pPr>
        <w:pStyle w:val="ListParagraph"/>
        <w:numPr>
          <w:ilvl w:val="0"/>
          <w:numId w:val="3"/>
        </w:numPr>
        <w:ind w:left="360" w:hanging="270"/>
      </w:pPr>
      <w:r>
        <w:t>Other important environmental resources to address.</w:t>
      </w:r>
    </w:p>
    <w:p w:rsidR="00217A5C" w:rsidRDefault="00217A5C" w:rsidP="00217A5C">
      <w:pPr>
        <w:pStyle w:val="PlainText"/>
        <w:rPr>
          <w:rFonts w:ascii="Arial" w:hAnsi="Arial" w:cs="Arial"/>
          <w:sz w:val="24"/>
          <w:szCs w:val="24"/>
        </w:rPr>
      </w:pPr>
    </w:p>
    <w:p w:rsidR="00217A5C" w:rsidRDefault="00217A5C" w:rsidP="00217A5C">
      <w:pPr>
        <w:pStyle w:val="Heading1"/>
      </w:pPr>
      <w:bookmarkStart w:id="13" w:name="_Toc245111596"/>
      <w:r>
        <w:t>PARK B</w:t>
      </w:r>
      <w:bookmarkEnd w:id="13"/>
    </w:p>
    <w:p w:rsidR="00217A5C" w:rsidRDefault="00217A5C" w:rsidP="00217A5C">
      <w:pPr>
        <w:pStyle w:val="PlainText"/>
        <w:rPr>
          <w:rFonts w:ascii="Arial" w:hAnsi="Arial" w:cs="Arial"/>
          <w:sz w:val="24"/>
          <w:szCs w:val="24"/>
        </w:rPr>
      </w:pPr>
    </w:p>
    <w:p w:rsidR="00217A5C" w:rsidRDefault="00217A5C" w:rsidP="00217A5C">
      <w:pPr>
        <w:pStyle w:val="ListParagraph"/>
        <w:numPr>
          <w:ilvl w:val="0"/>
          <w:numId w:val="3"/>
        </w:numPr>
        <w:ind w:left="360" w:hanging="270"/>
      </w:pPr>
      <w:r>
        <w:t xml:space="preserve">Geological resources: soils, bedrock, slopes, streambeds, landforms, etc. </w:t>
      </w:r>
    </w:p>
    <w:p w:rsidR="00217A5C" w:rsidRDefault="00217A5C" w:rsidP="00217A5C">
      <w:pPr>
        <w:pStyle w:val="ListParagraph"/>
        <w:numPr>
          <w:ilvl w:val="0"/>
          <w:numId w:val="3"/>
        </w:numPr>
        <w:ind w:left="360" w:hanging="270"/>
      </w:pPr>
      <w:r>
        <w:t>Air quality</w:t>
      </w:r>
    </w:p>
    <w:p w:rsidR="00217A5C" w:rsidRDefault="00217A5C" w:rsidP="00217A5C">
      <w:pPr>
        <w:pStyle w:val="ListParagraph"/>
        <w:numPr>
          <w:ilvl w:val="0"/>
          <w:numId w:val="3"/>
        </w:numPr>
        <w:ind w:left="360" w:hanging="270"/>
      </w:pPr>
      <w:r>
        <w:t>Sound (noise impacts)</w:t>
      </w:r>
    </w:p>
    <w:p w:rsidR="00217A5C" w:rsidRDefault="00217A5C" w:rsidP="00217A5C">
      <w:pPr>
        <w:pStyle w:val="ListParagraph"/>
        <w:numPr>
          <w:ilvl w:val="0"/>
          <w:numId w:val="3"/>
        </w:numPr>
        <w:ind w:left="360" w:hanging="270"/>
      </w:pPr>
      <w:r>
        <w:t>Water quality/quantity</w:t>
      </w:r>
    </w:p>
    <w:p w:rsidR="00217A5C" w:rsidRDefault="00217A5C" w:rsidP="00217A5C">
      <w:pPr>
        <w:pStyle w:val="ListParagraph"/>
        <w:numPr>
          <w:ilvl w:val="0"/>
          <w:numId w:val="3"/>
        </w:numPr>
        <w:ind w:left="360" w:hanging="270"/>
      </w:pPr>
      <w:r>
        <w:t>Stream flow characteristics</w:t>
      </w:r>
    </w:p>
    <w:p w:rsidR="00217A5C" w:rsidRDefault="00217A5C" w:rsidP="00217A5C">
      <w:pPr>
        <w:pStyle w:val="ListParagraph"/>
        <w:numPr>
          <w:ilvl w:val="0"/>
          <w:numId w:val="3"/>
        </w:numPr>
        <w:ind w:left="360" w:hanging="270"/>
      </w:pPr>
      <w:r>
        <w:t>Marine/estuarine</w:t>
      </w:r>
    </w:p>
    <w:p w:rsidR="00217A5C" w:rsidRDefault="00217A5C" w:rsidP="00217A5C">
      <w:pPr>
        <w:pStyle w:val="ListParagraph"/>
        <w:numPr>
          <w:ilvl w:val="0"/>
          <w:numId w:val="3"/>
        </w:numPr>
        <w:ind w:left="360" w:hanging="270"/>
      </w:pPr>
      <w:r>
        <w:t>Floodplains/wetlands</w:t>
      </w:r>
    </w:p>
    <w:p w:rsidR="00217A5C" w:rsidRDefault="00217A5C" w:rsidP="00217A5C">
      <w:pPr>
        <w:pStyle w:val="ListParagraph"/>
        <w:numPr>
          <w:ilvl w:val="0"/>
          <w:numId w:val="3"/>
        </w:numPr>
        <w:ind w:left="360" w:hanging="270"/>
      </w:pPr>
      <w:r>
        <w:t>Land use/ownership patterns; property values; community livability</w:t>
      </w:r>
    </w:p>
    <w:p w:rsidR="00217A5C" w:rsidRDefault="00217A5C" w:rsidP="00217A5C">
      <w:pPr>
        <w:pStyle w:val="ListParagraph"/>
        <w:numPr>
          <w:ilvl w:val="0"/>
          <w:numId w:val="3"/>
        </w:numPr>
        <w:ind w:left="360" w:hanging="270"/>
      </w:pPr>
      <w:r>
        <w:t>Circulation, transportation</w:t>
      </w:r>
    </w:p>
    <w:p w:rsidR="00217A5C" w:rsidRDefault="00217A5C" w:rsidP="00217A5C">
      <w:pPr>
        <w:pStyle w:val="ListParagraph"/>
        <w:numPr>
          <w:ilvl w:val="0"/>
          <w:numId w:val="3"/>
        </w:numPr>
        <w:ind w:left="360" w:hanging="270"/>
      </w:pPr>
      <w:r>
        <w:t xml:space="preserve">Plant/animal/fish species of special concern and habitat; state/ </w:t>
      </w:r>
    </w:p>
    <w:p w:rsidR="00217A5C" w:rsidRDefault="00217A5C" w:rsidP="00217A5C">
      <w:pPr>
        <w:pStyle w:val="ListParagraph"/>
        <w:numPr>
          <w:ilvl w:val="0"/>
          <w:numId w:val="3"/>
        </w:numPr>
        <w:ind w:left="360" w:hanging="270"/>
      </w:pPr>
      <w:r>
        <w:t>federal listed or proposed for listing</w:t>
      </w:r>
    </w:p>
    <w:p w:rsidR="00217A5C" w:rsidRDefault="00217A5C" w:rsidP="00217A5C">
      <w:pPr>
        <w:pStyle w:val="ListParagraph"/>
        <w:numPr>
          <w:ilvl w:val="0"/>
          <w:numId w:val="3"/>
        </w:numPr>
        <w:ind w:left="360" w:hanging="270"/>
      </w:pPr>
      <w:r>
        <w:t>Unique ecosystems, such as biosphere reserves, World Heritage sites, old growth forests, etc.</w:t>
      </w:r>
    </w:p>
    <w:p w:rsidR="00217A5C" w:rsidRDefault="00217A5C" w:rsidP="00217A5C">
      <w:pPr>
        <w:pStyle w:val="ListParagraph"/>
        <w:numPr>
          <w:ilvl w:val="0"/>
          <w:numId w:val="3"/>
        </w:numPr>
        <w:ind w:left="360" w:hanging="270"/>
      </w:pPr>
      <w:r>
        <w:t>Unique or important wildlife/ wildlife habitat</w:t>
      </w:r>
    </w:p>
    <w:p w:rsidR="00217A5C" w:rsidRDefault="00217A5C" w:rsidP="00217A5C">
      <w:pPr>
        <w:pStyle w:val="ListParagraph"/>
        <w:numPr>
          <w:ilvl w:val="0"/>
          <w:numId w:val="3"/>
        </w:numPr>
        <w:ind w:left="360" w:hanging="270"/>
      </w:pPr>
      <w:r>
        <w:t xml:space="preserve">Unique or important fish/habitat </w:t>
      </w:r>
    </w:p>
    <w:p w:rsidR="00217A5C" w:rsidRDefault="00217A5C" w:rsidP="00217A5C">
      <w:pPr>
        <w:pStyle w:val="ListParagraph"/>
        <w:numPr>
          <w:ilvl w:val="0"/>
          <w:numId w:val="3"/>
        </w:numPr>
        <w:ind w:left="360" w:hanging="270"/>
      </w:pPr>
      <w:r>
        <w:t>Introduce or promote invasive species (plant or animal)</w:t>
      </w:r>
    </w:p>
    <w:p w:rsidR="00217A5C" w:rsidRDefault="00217A5C" w:rsidP="00217A5C">
      <w:pPr>
        <w:pStyle w:val="ListParagraph"/>
        <w:numPr>
          <w:ilvl w:val="0"/>
          <w:numId w:val="3"/>
        </w:numPr>
        <w:ind w:left="360" w:hanging="270"/>
      </w:pPr>
      <w:r>
        <w:t>Recreation resources, land, parks, open space, conservation areas, rec. trails, facilities, services, opportunities, public access, etc. Most conversions exceed minor impacts. See Step 3.B</w:t>
      </w:r>
    </w:p>
    <w:p w:rsidR="00217A5C" w:rsidRDefault="00217A5C" w:rsidP="00217A5C">
      <w:pPr>
        <w:pStyle w:val="ListParagraph"/>
        <w:numPr>
          <w:ilvl w:val="0"/>
          <w:numId w:val="3"/>
        </w:numPr>
        <w:ind w:left="360" w:hanging="270"/>
      </w:pPr>
      <w:r>
        <w:t>Accessibility for populations with disabilities</w:t>
      </w:r>
    </w:p>
    <w:p w:rsidR="00217A5C" w:rsidRDefault="00217A5C" w:rsidP="00217A5C">
      <w:pPr>
        <w:pStyle w:val="ListParagraph"/>
        <w:numPr>
          <w:ilvl w:val="0"/>
          <w:numId w:val="3"/>
        </w:numPr>
        <w:ind w:left="360" w:hanging="270"/>
      </w:pPr>
      <w:r>
        <w:t>Overall aesthetics, special characteristics/features</w:t>
      </w:r>
    </w:p>
    <w:p w:rsidR="00217A5C" w:rsidRDefault="00217A5C" w:rsidP="00217A5C">
      <w:pPr>
        <w:pStyle w:val="ListParagraph"/>
        <w:numPr>
          <w:ilvl w:val="0"/>
          <w:numId w:val="3"/>
        </w:numPr>
        <w:ind w:left="360" w:hanging="270"/>
      </w:pPr>
      <w:r>
        <w:t>Historical/cultural resources, including landscapes, ethnographic, archeological, structures, etc. Attach SHPO/THPO determination.</w:t>
      </w:r>
    </w:p>
    <w:p w:rsidR="00217A5C" w:rsidRDefault="00217A5C" w:rsidP="00217A5C">
      <w:pPr>
        <w:pStyle w:val="ListParagraph"/>
        <w:numPr>
          <w:ilvl w:val="0"/>
          <w:numId w:val="3"/>
        </w:numPr>
        <w:ind w:left="360" w:hanging="270"/>
      </w:pPr>
      <w:r>
        <w:t>Socioeconomics, including employment, occupation, income changes, tax base, infrastructure</w:t>
      </w:r>
    </w:p>
    <w:p w:rsidR="00217A5C" w:rsidRDefault="00217A5C" w:rsidP="00217A5C">
      <w:pPr>
        <w:pStyle w:val="ListParagraph"/>
        <w:numPr>
          <w:ilvl w:val="0"/>
          <w:numId w:val="3"/>
        </w:numPr>
        <w:ind w:left="360" w:hanging="270"/>
      </w:pPr>
      <w:r>
        <w:t>Minority and low-income populations</w:t>
      </w:r>
    </w:p>
    <w:p w:rsidR="00217A5C" w:rsidRDefault="00217A5C" w:rsidP="00217A5C">
      <w:pPr>
        <w:pStyle w:val="ListParagraph"/>
        <w:numPr>
          <w:ilvl w:val="0"/>
          <w:numId w:val="3"/>
        </w:numPr>
        <w:ind w:left="360" w:hanging="270"/>
      </w:pPr>
      <w:r>
        <w:t>Energy resources (geothermal, fossil fuels, etc.)</w:t>
      </w:r>
    </w:p>
    <w:p w:rsidR="00217A5C" w:rsidRDefault="00217A5C" w:rsidP="00217A5C">
      <w:pPr>
        <w:pStyle w:val="ListParagraph"/>
        <w:numPr>
          <w:ilvl w:val="0"/>
          <w:numId w:val="3"/>
        </w:numPr>
        <w:ind w:left="360" w:hanging="270"/>
      </w:pPr>
      <w:r>
        <w:t>Other agency or tribal land use plans or policies</w:t>
      </w:r>
    </w:p>
    <w:p w:rsidR="00217A5C" w:rsidRDefault="00217A5C" w:rsidP="00217A5C">
      <w:pPr>
        <w:pStyle w:val="ListParagraph"/>
        <w:numPr>
          <w:ilvl w:val="0"/>
          <w:numId w:val="3"/>
        </w:numPr>
        <w:ind w:left="360" w:hanging="270"/>
      </w:pPr>
      <w:r>
        <w:t>Land/structures with history of contamination/hazardous materials even if remediated</w:t>
      </w:r>
    </w:p>
    <w:p w:rsidR="00217A5C" w:rsidRDefault="00217A5C" w:rsidP="00217A5C">
      <w:pPr>
        <w:pStyle w:val="ListParagraph"/>
        <w:numPr>
          <w:ilvl w:val="0"/>
          <w:numId w:val="3"/>
        </w:numPr>
        <w:ind w:left="360" w:hanging="270"/>
      </w:pPr>
      <w:r>
        <w:t>Other important environmental resources to address.</w:t>
      </w:r>
    </w:p>
    <w:p w:rsidR="003C5A50" w:rsidRDefault="003C5A50" w:rsidP="0055193D">
      <w:pPr>
        <w:pStyle w:val="PlainText"/>
        <w:rPr>
          <w:rFonts w:ascii="Arial" w:hAnsi="Arial" w:cs="Arial"/>
          <w:sz w:val="24"/>
          <w:szCs w:val="24"/>
        </w:rPr>
      </w:pPr>
    </w:p>
    <w:p w:rsidR="003C5A50" w:rsidRDefault="003C5A50" w:rsidP="0055193D">
      <w:pPr>
        <w:pStyle w:val="PlainText"/>
        <w:rPr>
          <w:rFonts w:ascii="Arial" w:hAnsi="Arial" w:cs="Arial"/>
          <w:sz w:val="24"/>
          <w:szCs w:val="24"/>
        </w:rPr>
      </w:pPr>
    </w:p>
    <w:p w:rsidR="003C5A50" w:rsidRDefault="003C5A50" w:rsidP="0055193D">
      <w:pPr>
        <w:pStyle w:val="PlainText"/>
        <w:rPr>
          <w:rFonts w:ascii="Arial" w:hAnsi="Arial" w:cs="Arial"/>
          <w:sz w:val="24"/>
          <w:szCs w:val="24"/>
        </w:rPr>
      </w:pPr>
    </w:p>
    <w:p w:rsidR="00D349DB" w:rsidRDefault="00D349DB" w:rsidP="0055193D">
      <w:pPr>
        <w:pStyle w:val="PlainText"/>
        <w:rPr>
          <w:rFonts w:ascii="Arial" w:hAnsi="Arial" w:cs="Arial"/>
          <w:sz w:val="24"/>
          <w:szCs w:val="24"/>
        </w:rPr>
        <w:sectPr w:rsidR="00D349DB" w:rsidSect="00912A7E">
          <w:pgSz w:w="12240" w:h="15840"/>
          <w:pgMar w:top="1440" w:right="1502" w:bottom="1440" w:left="1501" w:header="720" w:footer="720" w:gutter="0"/>
          <w:cols w:space="720"/>
          <w:docGrid w:linePitch="360"/>
        </w:sectPr>
      </w:pPr>
    </w:p>
    <w:p w:rsidR="003C5A50" w:rsidRDefault="00D349DB" w:rsidP="00D349DB">
      <w:pPr>
        <w:pStyle w:val="Title"/>
      </w:pPr>
      <w:bookmarkStart w:id="14" w:name="_Toc245111597"/>
      <w:r>
        <w:lastRenderedPageBreak/>
        <w:t>Coordination and Consultation</w:t>
      </w:r>
      <w:bookmarkEnd w:id="14"/>
    </w:p>
    <w:p w:rsidR="00D349DB" w:rsidRDefault="00D349DB" w:rsidP="0055193D">
      <w:pPr>
        <w:pStyle w:val="PlainText"/>
        <w:rPr>
          <w:rFonts w:ascii="Arial" w:hAnsi="Arial" w:cs="Arial"/>
          <w:sz w:val="24"/>
          <w:szCs w:val="24"/>
        </w:rPr>
      </w:pPr>
    </w:p>
    <w:p w:rsidR="00D349DB" w:rsidRDefault="00D349DB" w:rsidP="0055193D">
      <w:pPr>
        <w:pStyle w:val="PlainText"/>
        <w:rPr>
          <w:rFonts w:ascii="Arial" w:hAnsi="Arial" w:cs="Arial"/>
          <w:sz w:val="24"/>
          <w:szCs w:val="24"/>
        </w:rPr>
      </w:pPr>
      <w:r>
        <w:rPr>
          <w:rFonts w:ascii="Arial" w:hAnsi="Arial" w:cs="Arial"/>
          <w:sz w:val="24"/>
          <w:szCs w:val="24"/>
        </w:rPr>
        <w:t>Who worked on this.  List persons, organizations and agencies contacted for information and for identifying important issues, developing alternatives or analyzing impacts.  Any scoping or other public involvement should be detailed.  A list of prepared and their qualifications should be included here.</w:t>
      </w:r>
    </w:p>
    <w:p w:rsidR="00D349DB" w:rsidRDefault="00D349DB" w:rsidP="0055193D">
      <w:pPr>
        <w:pStyle w:val="PlainText"/>
        <w:rPr>
          <w:rFonts w:ascii="Arial" w:hAnsi="Arial" w:cs="Arial"/>
          <w:sz w:val="24"/>
          <w:szCs w:val="24"/>
        </w:rPr>
      </w:pPr>
    </w:p>
    <w:p w:rsidR="00D349DB" w:rsidRDefault="00D349DB" w:rsidP="0055193D">
      <w:pPr>
        <w:pStyle w:val="PlainText"/>
        <w:rPr>
          <w:rFonts w:ascii="Arial" w:hAnsi="Arial" w:cs="Arial"/>
          <w:sz w:val="24"/>
          <w:szCs w:val="24"/>
        </w:rPr>
      </w:pPr>
    </w:p>
    <w:p w:rsidR="00D349DB" w:rsidRPr="00D349DB" w:rsidRDefault="00D349DB" w:rsidP="00D349DB">
      <w:pPr>
        <w:spacing w:after="0" w:line="240" w:lineRule="auto"/>
        <w:rPr>
          <w:rFonts w:ascii="Arial" w:hAnsi="Arial" w:cs="Arial"/>
          <w:sz w:val="20"/>
          <w:szCs w:val="20"/>
        </w:rPr>
      </w:pPr>
      <w:r w:rsidRPr="00D349DB">
        <w:rPr>
          <w:rFonts w:ascii="Arial" w:hAnsi="Arial" w:cs="Arial"/>
          <w:sz w:val="24"/>
          <w:szCs w:val="24"/>
        </w:rPr>
        <w:t>Also, how was intergovernmental review handled? Does the State have Clearinghouse process?  If yes, has the LWCF Program been selected for review under the State Clearinghouse process?  If yes, was this proposal reviewed by the appropriate State, metropolitan, regional and local agencies, and if so, attach any information and comments received about this proposal.  If proposal was not reviewed, explain why not.</w:t>
      </w:r>
    </w:p>
    <w:p w:rsidR="00D349DB" w:rsidRDefault="00D349DB" w:rsidP="00D349DB">
      <w:pPr>
        <w:pStyle w:val="PlainText"/>
        <w:rPr>
          <w:rFonts w:ascii="Arial" w:hAnsi="Arial" w:cs="Arial"/>
          <w:sz w:val="24"/>
          <w:szCs w:val="24"/>
        </w:rPr>
      </w:pPr>
    </w:p>
    <w:p w:rsidR="00D349DB" w:rsidRPr="00D349DB" w:rsidRDefault="00D349DB" w:rsidP="00D349DB">
      <w:pPr>
        <w:spacing w:after="0" w:line="240" w:lineRule="auto"/>
        <w:rPr>
          <w:rFonts w:ascii="Arial" w:hAnsi="Arial" w:cs="Arial"/>
          <w:sz w:val="24"/>
          <w:szCs w:val="20"/>
        </w:rPr>
      </w:pPr>
      <w:r w:rsidRPr="00D349DB">
        <w:rPr>
          <w:rFonts w:ascii="Arial" w:hAnsi="Arial" w:cs="Arial"/>
          <w:sz w:val="24"/>
          <w:szCs w:val="20"/>
        </w:rPr>
        <w:t xml:space="preserve">Public comment periods (how long, when in the process, who was invited to comment) and agency response. </w:t>
      </w:r>
    </w:p>
    <w:p w:rsidR="00D349DB" w:rsidRPr="00D349DB" w:rsidRDefault="00D349DB" w:rsidP="00D349DB">
      <w:pPr>
        <w:rPr>
          <w:rFonts w:ascii="Arial" w:hAnsi="Arial" w:cs="Arial"/>
          <w:szCs w:val="18"/>
        </w:rPr>
      </w:pPr>
    </w:p>
    <w:p w:rsidR="00D349DB" w:rsidRPr="00D349DB" w:rsidRDefault="00D349DB" w:rsidP="00D349DB">
      <w:pPr>
        <w:spacing w:after="0" w:line="240" w:lineRule="auto"/>
        <w:rPr>
          <w:rFonts w:ascii="Arial" w:hAnsi="Arial" w:cs="Arial"/>
          <w:sz w:val="24"/>
          <w:szCs w:val="20"/>
        </w:rPr>
      </w:pPr>
      <w:r w:rsidRPr="00D349DB">
        <w:rPr>
          <w:rFonts w:ascii="Arial" w:hAnsi="Arial" w:cs="Arial"/>
          <w:sz w:val="24"/>
          <w:szCs w:val="20"/>
        </w:rPr>
        <w:t>Any formal decision and supporting reasons regarding degree of potential impacts to the human environment.</w:t>
      </w:r>
    </w:p>
    <w:p w:rsidR="00D349DB" w:rsidRPr="00D349DB" w:rsidRDefault="00D349DB" w:rsidP="00D349DB">
      <w:pPr>
        <w:rPr>
          <w:rFonts w:ascii="Arial" w:hAnsi="Arial" w:cs="Arial"/>
          <w:szCs w:val="18"/>
        </w:rPr>
      </w:pPr>
    </w:p>
    <w:p w:rsidR="00D349DB" w:rsidRPr="00D349DB" w:rsidRDefault="00D349DB" w:rsidP="00D349DB">
      <w:pPr>
        <w:spacing w:after="0" w:line="240" w:lineRule="auto"/>
        <w:rPr>
          <w:rFonts w:ascii="Arial" w:hAnsi="Arial" w:cs="Arial"/>
          <w:sz w:val="24"/>
          <w:szCs w:val="20"/>
        </w:rPr>
        <w:sectPr w:rsidR="00D349DB" w:rsidRPr="00D349DB" w:rsidSect="00912A7E">
          <w:pgSz w:w="12240" w:h="15840"/>
          <w:pgMar w:top="1440" w:right="1502" w:bottom="1440" w:left="1501" w:header="720" w:footer="720" w:gutter="0"/>
          <w:cols w:space="720"/>
          <w:docGrid w:linePitch="360"/>
        </w:sectPr>
      </w:pPr>
      <w:r w:rsidRPr="00D349DB">
        <w:rPr>
          <w:rFonts w:ascii="Arial" w:hAnsi="Arial" w:cs="Arial"/>
          <w:sz w:val="24"/>
          <w:szCs w:val="20"/>
        </w:rPr>
        <w:t>Was th</w:t>
      </w:r>
      <w:r>
        <w:rPr>
          <w:rFonts w:ascii="Arial" w:hAnsi="Arial" w:cs="Arial"/>
          <w:sz w:val="24"/>
          <w:szCs w:val="20"/>
        </w:rPr>
        <w:t xml:space="preserve">is proposal part of any other federal action? </w:t>
      </w:r>
      <w:r w:rsidRPr="00D349DB">
        <w:rPr>
          <w:rFonts w:ascii="Arial" w:hAnsi="Arial" w:cs="Arial"/>
          <w:sz w:val="24"/>
          <w:szCs w:val="20"/>
        </w:rPr>
        <w:t xml:space="preserve">If so, what was analyzed and what impacts were identified?  Provide specific environmental review document references. </w:t>
      </w:r>
    </w:p>
    <w:p w:rsidR="00912A7E" w:rsidRDefault="00912A7E" w:rsidP="00912A7E">
      <w:pPr>
        <w:pStyle w:val="Title"/>
      </w:pPr>
      <w:bookmarkStart w:id="15" w:name="_Toc245111598"/>
      <w:r>
        <w:lastRenderedPageBreak/>
        <w:t>Appendix #</w:t>
      </w:r>
      <w:bookmarkEnd w:id="15"/>
      <w:r>
        <w:t xml:space="preserve"> </w:t>
      </w:r>
    </w:p>
    <w:p w:rsidR="003C5A50" w:rsidRDefault="003C5A50" w:rsidP="00912A7E">
      <w:pPr>
        <w:pStyle w:val="Title"/>
      </w:pPr>
      <w:bookmarkStart w:id="16" w:name="_Toc245111599"/>
      <w:r>
        <w:t>Environmental Screening Form PARK A</w:t>
      </w:r>
      <w:bookmarkEnd w:id="16"/>
    </w:p>
    <w:tbl>
      <w:tblPr>
        <w:tblStyle w:val="TableGrid"/>
        <w:tblW w:w="10038" w:type="dxa"/>
        <w:tblInd w:w="86" w:type="dxa"/>
        <w:tblLook w:val="01E0"/>
      </w:tblPr>
      <w:tblGrid>
        <w:gridCol w:w="3262"/>
        <w:gridCol w:w="1282"/>
        <w:gridCol w:w="1367"/>
        <w:gridCol w:w="955"/>
        <w:gridCol w:w="1403"/>
        <w:gridCol w:w="1769"/>
      </w:tblGrid>
      <w:tr w:rsidR="00912A7E" w:rsidTr="00912A7E">
        <w:trPr>
          <w:trHeight w:val="623"/>
        </w:trPr>
        <w:tc>
          <w:tcPr>
            <w:tcW w:w="3280" w:type="dxa"/>
            <w:shd w:val="clear" w:color="auto" w:fill="CCFFCC"/>
            <w:vAlign w:val="center"/>
          </w:tcPr>
          <w:p w:rsidR="00912A7E" w:rsidRPr="00DD1265" w:rsidRDefault="00912A7E" w:rsidP="00912A7E">
            <w:pPr>
              <w:tabs>
                <w:tab w:val="left" w:pos="480"/>
                <w:tab w:val="center" w:pos="1764"/>
              </w:tabs>
              <w:jc w:val="center"/>
              <w:rPr>
                <w:rFonts w:ascii="Arial" w:hAnsi="Arial" w:cs="Arial"/>
                <w:b/>
                <w:color w:val="000000"/>
                <w:sz w:val="18"/>
                <w:szCs w:val="18"/>
              </w:rPr>
            </w:pPr>
            <w:r w:rsidRPr="00CA0453">
              <w:rPr>
                <w:rFonts w:ascii="Arial" w:hAnsi="Arial" w:cs="Arial"/>
                <w:b/>
                <w:color w:val="000000"/>
              </w:rPr>
              <w:t xml:space="preserve">A.  </w:t>
            </w:r>
            <w:r w:rsidRPr="00DD1265">
              <w:rPr>
                <w:rFonts w:ascii="Arial" w:hAnsi="Arial" w:cs="Arial"/>
                <w:b/>
                <w:color w:val="000000"/>
                <w:sz w:val="18"/>
                <w:szCs w:val="18"/>
              </w:rPr>
              <w:t>ENVIRONMENTAL</w:t>
            </w:r>
            <w:r>
              <w:rPr>
                <w:rFonts w:ascii="Arial" w:hAnsi="Arial" w:cs="Arial"/>
                <w:b/>
                <w:color w:val="000000"/>
                <w:sz w:val="18"/>
                <w:szCs w:val="18"/>
              </w:rPr>
              <w:t xml:space="preserve"> RESOURCES</w:t>
            </w:r>
          </w:p>
          <w:p w:rsidR="00912A7E" w:rsidRPr="00B04312" w:rsidRDefault="00912A7E" w:rsidP="00912A7E">
            <w:pPr>
              <w:jc w:val="center"/>
              <w:rPr>
                <w:rFonts w:ascii="Arial" w:hAnsi="Arial" w:cs="Arial"/>
                <w:color w:val="000000"/>
                <w:sz w:val="16"/>
                <w:szCs w:val="16"/>
              </w:rPr>
            </w:pPr>
            <w:r>
              <w:rPr>
                <w:rFonts w:ascii="Arial" w:hAnsi="Arial" w:cs="Arial"/>
                <w:color w:val="000000"/>
                <w:sz w:val="16"/>
                <w:szCs w:val="16"/>
              </w:rPr>
              <w:t>Indicate potential for adverse impacts. Use a separate sheet to clarify responses per instructions for Part A on page 9.</w:t>
            </w:r>
          </w:p>
        </w:tc>
        <w:tc>
          <w:tcPr>
            <w:tcW w:w="1284"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Not</w:t>
            </w:r>
          </w:p>
          <w:p w:rsidR="00912A7E" w:rsidRDefault="00912A7E" w:rsidP="00912A7E">
            <w:pPr>
              <w:jc w:val="center"/>
              <w:rPr>
                <w:rFonts w:ascii="Arial" w:hAnsi="Arial" w:cs="Arial"/>
                <w:b/>
                <w:sz w:val="18"/>
                <w:szCs w:val="18"/>
              </w:rPr>
            </w:pPr>
            <w:r w:rsidRPr="00DD1265">
              <w:rPr>
                <w:rFonts w:ascii="Arial" w:hAnsi="Arial" w:cs="Arial"/>
                <w:b/>
                <w:sz w:val="18"/>
                <w:szCs w:val="18"/>
              </w:rPr>
              <w:t>Applicable</w:t>
            </w:r>
            <w:r>
              <w:rPr>
                <w:rFonts w:ascii="Arial" w:hAnsi="Arial" w:cs="Arial"/>
                <w:b/>
                <w:sz w:val="18"/>
                <w:szCs w:val="18"/>
              </w:rPr>
              <w:t>-</w:t>
            </w:r>
          </w:p>
          <w:p w:rsidR="00912A7E" w:rsidRPr="00B04312" w:rsidRDefault="00912A7E" w:rsidP="00912A7E">
            <w:pPr>
              <w:jc w:val="center"/>
              <w:rPr>
                <w:rFonts w:ascii="Arial" w:hAnsi="Arial" w:cs="Arial"/>
                <w:sz w:val="16"/>
                <w:szCs w:val="16"/>
              </w:rPr>
            </w:pPr>
            <w:r>
              <w:rPr>
                <w:rFonts w:ascii="Arial" w:hAnsi="Arial" w:cs="Arial"/>
                <w:sz w:val="16"/>
                <w:szCs w:val="16"/>
              </w:rPr>
              <w:t>Resource does not exist</w:t>
            </w:r>
          </w:p>
        </w:tc>
        <w:tc>
          <w:tcPr>
            <w:tcW w:w="1325" w:type="dxa"/>
            <w:shd w:val="clear" w:color="auto" w:fill="CCFFCC"/>
            <w:vAlign w:val="center"/>
          </w:tcPr>
          <w:p w:rsidR="00912A7E" w:rsidRPr="00DD1265" w:rsidRDefault="00912A7E" w:rsidP="00912A7E">
            <w:pPr>
              <w:jc w:val="center"/>
              <w:rPr>
                <w:rFonts w:ascii="Arial" w:hAnsi="Arial" w:cs="Arial"/>
                <w:b/>
                <w:sz w:val="18"/>
                <w:szCs w:val="18"/>
              </w:rPr>
            </w:pPr>
            <w:r>
              <w:rPr>
                <w:rFonts w:ascii="Arial" w:hAnsi="Arial" w:cs="Arial"/>
                <w:b/>
                <w:sz w:val="18"/>
                <w:szCs w:val="18"/>
              </w:rPr>
              <w:t>No/</w:t>
            </w:r>
            <w:r w:rsidRPr="00DD1265">
              <w:rPr>
                <w:rFonts w:ascii="Arial" w:hAnsi="Arial" w:cs="Arial"/>
                <w:b/>
                <w:sz w:val="18"/>
                <w:szCs w:val="18"/>
              </w:rPr>
              <w:t>Negligible</w:t>
            </w:r>
          </w:p>
          <w:p w:rsidR="00912A7E" w:rsidRDefault="00912A7E" w:rsidP="00912A7E">
            <w:pPr>
              <w:jc w:val="center"/>
              <w:rPr>
                <w:rFonts w:ascii="Arial" w:hAnsi="Arial" w:cs="Arial"/>
                <w:sz w:val="16"/>
                <w:szCs w:val="16"/>
              </w:rPr>
            </w:pPr>
            <w:r w:rsidRPr="00DD1265">
              <w:rPr>
                <w:rFonts w:ascii="Arial" w:hAnsi="Arial" w:cs="Arial"/>
                <w:b/>
                <w:sz w:val="18"/>
                <w:szCs w:val="18"/>
              </w:rPr>
              <w:t>Impacts</w:t>
            </w:r>
            <w:r>
              <w:rPr>
                <w:rFonts w:ascii="Arial" w:hAnsi="Arial" w:cs="Arial"/>
                <w:b/>
                <w:sz w:val="18"/>
                <w:szCs w:val="18"/>
              </w:rPr>
              <w:t>-</w:t>
            </w:r>
            <w:r w:rsidRPr="00B04312">
              <w:rPr>
                <w:rFonts w:ascii="Arial" w:hAnsi="Arial" w:cs="Arial"/>
                <w:sz w:val="16"/>
                <w:szCs w:val="18"/>
              </w:rPr>
              <w:t>E</w:t>
            </w:r>
            <w:r>
              <w:rPr>
                <w:rFonts w:ascii="Arial" w:hAnsi="Arial" w:cs="Arial"/>
                <w:sz w:val="16"/>
                <w:szCs w:val="16"/>
              </w:rPr>
              <w:t>xists but no or negligible</w:t>
            </w:r>
          </w:p>
          <w:p w:rsidR="00912A7E" w:rsidRPr="00B04312" w:rsidRDefault="00912A7E" w:rsidP="00912A7E">
            <w:pPr>
              <w:jc w:val="center"/>
              <w:rPr>
                <w:rFonts w:ascii="Arial" w:hAnsi="Arial" w:cs="Arial"/>
                <w:sz w:val="16"/>
                <w:szCs w:val="16"/>
              </w:rPr>
            </w:pPr>
            <w:r>
              <w:rPr>
                <w:rFonts w:ascii="Arial" w:hAnsi="Arial" w:cs="Arial"/>
                <w:sz w:val="16"/>
                <w:szCs w:val="16"/>
              </w:rPr>
              <w:t>impacts</w:t>
            </w:r>
          </w:p>
        </w:tc>
        <w:tc>
          <w:tcPr>
            <w:tcW w:w="956"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Minor</w:t>
            </w:r>
          </w:p>
          <w:p w:rsidR="00912A7E" w:rsidRPr="00CA0453" w:rsidRDefault="00912A7E" w:rsidP="00912A7E">
            <w:pPr>
              <w:jc w:val="center"/>
              <w:rPr>
                <w:rFonts w:ascii="Arial" w:hAnsi="Arial" w:cs="Arial"/>
                <w:b/>
              </w:rPr>
            </w:pPr>
            <w:r w:rsidRPr="00DD1265">
              <w:rPr>
                <w:rFonts w:ascii="Arial" w:hAnsi="Arial" w:cs="Arial"/>
                <w:b/>
                <w:sz w:val="18"/>
                <w:szCs w:val="18"/>
              </w:rPr>
              <w:t>Impacts</w:t>
            </w:r>
          </w:p>
        </w:tc>
        <w:tc>
          <w:tcPr>
            <w:tcW w:w="1412"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Impacts</w:t>
            </w:r>
          </w:p>
          <w:p w:rsidR="00912A7E" w:rsidRPr="00DD1265" w:rsidRDefault="00912A7E" w:rsidP="00912A7E">
            <w:pPr>
              <w:jc w:val="center"/>
              <w:rPr>
                <w:rFonts w:ascii="Arial" w:hAnsi="Arial" w:cs="Arial"/>
                <w:bCs/>
                <w:sz w:val="18"/>
                <w:szCs w:val="18"/>
              </w:rPr>
            </w:pPr>
            <w:r w:rsidRPr="00DD1265">
              <w:rPr>
                <w:rFonts w:ascii="Arial" w:hAnsi="Arial" w:cs="Arial"/>
                <w:b/>
                <w:sz w:val="18"/>
                <w:szCs w:val="18"/>
              </w:rPr>
              <w:t>Exceed</w:t>
            </w:r>
            <w:r>
              <w:rPr>
                <w:rFonts w:ascii="Arial" w:hAnsi="Arial" w:cs="Arial"/>
                <w:b/>
                <w:sz w:val="18"/>
                <w:szCs w:val="18"/>
              </w:rPr>
              <w:t xml:space="preserve"> Minor</w:t>
            </w:r>
          </w:p>
          <w:p w:rsidR="00912A7E" w:rsidRPr="00DD1265" w:rsidRDefault="00912A7E" w:rsidP="00912A7E">
            <w:pPr>
              <w:jc w:val="center"/>
              <w:rPr>
                <w:rFonts w:ascii="Arial" w:hAnsi="Arial" w:cs="Arial"/>
                <w:bCs/>
                <w:sz w:val="16"/>
                <w:szCs w:val="16"/>
              </w:rPr>
            </w:pPr>
            <w:r w:rsidRPr="00DD1265">
              <w:rPr>
                <w:rFonts w:ascii="Arial" w:hAnsi="Arial" w:cs="Arial"/>
                <w:bCs/>
                <w:sz w:val="16"/>
                <w:szCs w:val="16"/>
              </w:rPr>
              <w:t>EA/EIS required</w:t>
            </w:r>
          </w:p>
        </w:tc>
        <w:tc>
          <w:tcPr>
            <w:tcW w:w="1781"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More Data Needed to Determine</w:t>
            </w:r>
            <w:r>
              <w:rPr>
                <w:rFonts w:ascii="Arial" w:hAnsi="Arial" w:cs="Arial"/>
                <w:b/>
                <w:sz w:val="18"/>
                <w:szCs w:val="18"/>
              </w:rPr>
              <w:t xml:space="preserve"> Degree of Impact</w:t>
            </w:r>
          </w:p>
          <w:p w:rsidR="00912A7E" w:rsidRPr="00CA0453" w:rsidRDefault="00912A7E" w:rsidP="00912A7E">
            <w:pPr>
              <w:jc w:val="center"/>
              <w:rPr>
                <w:rFonts w:ascii="Arial" w:hAnsi="Arial" w:cs="Arial"/>
                <w:bCs/>
              </w:rPr>
            </w:pPr>
            <w:r w:rsidRPr="00CA0453">
              <w:rPr>
                <w:rFonts w:ascii="Arial" w:hAnsi="Arial" w:cs="Arial"/>
                <w:bCs/>
                <w:sz w:val="16"/>
                <w:szCs w:val="16"/>
              </w:rPr>
              <w:t>EA/EIS required</w:t>
            </w:r>
          </w:p>
        </w:tc>
      </w:tr>
      <w:tr w:rsidR="00912A7E" w:rsidRPr="00A80EBB" w:rsidTr="00912A7E">
        <w:trPr>
          <w:trHeight w:val="352"/>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1</w:t>
            </w:r>
            <w:bookmarkStart w:id="17" w:name="Check18"/>
            <w:r w:rsidRPr="00EC5AFA">
              <w:rPr>
                <w:rFonts w:ascii="Arial" w:hAnsi="Arial" w:cs="Arial"/>
                <w:sz w:val="18"/>
                <w:szCs w:val="18"/>
              </w:rPr>
              <w:t xml:space="preserve">. Geological resources: soils, bedrock, slopes, streambeds, landforms, etc. </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17"/>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bookmarkStart w:id="18" w:name="Check19"/>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18"/>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bookmarkStart w:id="19" w:name="Check20"/>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19"/>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bookmarkStart w:id="20" w:name="Check21"/>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20"/>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bookmarkStart w:id="21" w:name="Check22"/>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21"/>
          </w:p>
        </w:tc>
      </w:tr>
      <w:tr w:rsidR="00912A7E" w:rsidRPr="00A80EBB" w:rsidTr="00912A7E">
        <w:trPr>
          <w:trHeight w:val="200"/>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2. Air quality</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213"/>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3. Sound (noise impacts)</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200"/>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4. Water quality/quantity</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213"/>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5. Stream flow characteristics</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213"/>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6. Marine/estuarine</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200"/>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7. Floodplains/wetlands</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38"/>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8. Land use/ownership patterns; property values; community livability</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213"/>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9. Circulation, transportation</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513"/>
        </w:trPr>
        <w:tc>
          <w:tcPr>
            <w:tcW w:w="3280" w:type="dxa"/>
          </w:tcPr>
          <w:p w:rsidR="00912A7E" w:rsidRPr="00EC5AFA" w:rsidRDefault="00912A7E" w:rsidP="00912A7E">
            <w:pPr>
              <w:rPr>
                <w:rFonts w:ascii="Arial" w:hAnsi="Arial" w:cs="Arial"/>
                <w:sz w:val="18"/>
                <w:szCs w:val="18"/>
              </w:rPr>
            </w:pPr>
            <w:r w:rsidRPr="00EC5AFA">
              <w:rPr>
                <w:sz w:val="18"/>
                <w:szCs w:val="18"/>
              </w:rPr>
              <w:br w:type="page"/>
            </w:r>
            <w:r w:rsidRPr="00EC5AFA">
              <w:rPr>
                <w:rFonts w:ascii="Arial" w:hAnsi="Arial" w:cs="Arial"/>
                <w:sz w:val="18"/>
                <w:szCs w:val="18"/>
              </w:rPr>
              <w:t xml:space="preserve">10. Plant/animal/fish species of special concern and habitat; state/ </w:t>
            </w:r>
          </w:p>
          <w:p w:rsidR="00912A7E" w:rsidRPr="00EC5AFA" w:rsidRDefault="00912A7E" w:rsidP="00912A7E">
            <w:pPr>
              <w:rPr>
                <w:rFonts w:ascii="Arial" w:hAnsi="Arial" w:cs="Arial"/>
                <w:i/>
                <w:iCs/>
                <w:sz w:val="18"/>
                <w:szCs w:val="18"/>
              </w:rPr>
            </w:pPr>
            <w:r w:rsidRPr="00EC5AFA">
              <w:rPr>
                <w:rFonts w:ascii="Arial" w:hAnsi="Arial" w:cs="Arial"/>
                <w:sz w:val="18"/>
                <w:szCs w:val="18"/>
              </w:rPr>
              <w:t>federal listed or proposed for listing</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513"/>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11. Unique ecosystems, such as biosphere reserves, World Heritage sites, old growth forests, etc.</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38"/>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12. Unique or important wildlife/ wildlife habitat</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213"/>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 xml:space="preserve">13. Unique or important fish/habitat </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38"/>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14. Introduce or promote invasive species (plant or animal)</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864"/>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 xml:space="preserve">15. Recreation resources, land, parks, open space, conservation areas, rec. trails, facilities, services, opportunities, public access, etc. </w:t>
            </w:r>
            <w:r w:rsidRPr="005D2BD4">
              <w:rPr>
                <w:rFonts w:ascii="Arial" w:hAnsi="Arial" w:cs="Arial"/>
                <w:i/>
                <w:sz w:val="18"/>
                <w:szCs w:val="18"/>
                <w:u w:val="single"/>
              </w:rPr>
              <w:t>Most conversions exceed minor impacts. See Step 3.B</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38"/>
        </w:trPr>
        <w:tc>
          <w:tcPr>
            <w:tcW w:w="3280" w:type="dxa"/>
            <w:shd w:val="clear" w:color="auto" w:fill="auto"/>
          </w:tcPr>
          <w:p w:rsidR="00912A7E" w:rsidRPr="00EC5AFA" w:rsidRDefault="00912A7E" w:rsidP="00912A7E">
            <w:pPr>
              <w:rPr>
                <w:rFonts w:ascii="Arial" w:hAnsi="Arial" w:cs="Arial"/>
                <w:sz w:val="18"/>
                <w:szCs w:val="18"/>
              </w:rPr>
            </w:pPr>
            <w:r w:rsidRPr="00EC5AFA">
              <w:rPr>
                <w:rFonts w:ascii="Arial" w:hAnsi="Arial" w:cs="Arial"/>
                <w:sz w:val="18"/>
                <w:szCs w:val="18"/>
              </w:rPr>
              <w:t>16. Accessibility for populations with disabilities</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38"/>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17. Overall aesthetics, special characteristics/features</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688"/>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18. Historical/cultural resources, including landscapes, ethnographic, archeological, structures, etc. Attach SHPO/THPO determination.</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513"/>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19. Socioeconomics, including employment, occupation, income changes, tax base, infrastructure</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38"/>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20. Minority and low-income populations</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50"/>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21. Energy resources (geothermal, fossil fuels, etc.)</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50"/>
        </w:trPr>
        <w:tc>
          <w:tcPr>
            <w:tcW w:w="3280"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22. Other agency or tribal land use plans or policies</w:t>
            </w:r>
          </w:p>
        </w:tc>
        <w:tc>
          <w:tcPr>
            <w:tcW w:w="128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570"/>
        </w:trPr>
        <w:tc>
          <w:tcPr>
            <w:tcW w:w="3280" w:type="dxa"/>
          </w:tcPr>
          <w:p w:rsidR="00912A7E" w:rsidRPr="00EC5AFA" w:rsidRDefault="00912A7E" w:rsidP="00912A7E">
            <w:pPr>
              <w:rPr>
                <w:rFonts w:ascii="Arial" w:hAnsi="Arial" w:cs="Arial"/>
                <w:i/>
                <w:iCs/>
                <w:sz w:val="18"/>
                <w:szCs w:val="18"/>
              </w:rPr>
            </w:pPr>
            <w:r w:rsidRPr="00EC5AFA">
              <w:rPr>
                <w:rFonts w:ascii="Arial" w:hAnsi="Arial" w:cs="Arial"/>
                <w:sz w:val="18"/>
                <w:szCs w:val="18"/>
              </w:rPr>
              <w:t>23. Land/structures with history of contamination/hazardous materials even if remediated</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382"/>
        </w:trPr>
        <w:tc>
          <w:tcPr>
            <w:tcW w:w="3280" w:type="dxa"/>
          </w:tcPr>
          <w:p w:rsidR="00912A7E" w:rsidRPr="00EC5AFA" w:rsidRDefault="00912A7E" w:rsidP="00912A7E">
            <w:pPr>
              <w:rPr>
                <w:rFonts w:ascii="Arial" w:hAnsi="Arial" w:cs="Arial"/>
                <w:sz w:val="18"/>
                <w:szCs w:val="18"/>
              </w:rPr>
            </w:pPr>
            <w:r w:rsidRPr="00EC5AFA">
              <w:rPr>
                <w:rFonts w:ascii="Arial" w:hAnsi="Arial" w:cs="Arial"/>
                <w:sz w:val="18"/>
                <w:szCs w:val="18"/>
              </w:rPr>
              <w:t>24. Other important environmental resources to address.</w:t>
            </w:r>
          </w:p>
        </w:tc>
        <w:tc>
          <w:tcPr>
            <w:tcW w:w="128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25"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12"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781"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bl>
    <w:p w:rsidR="00912A7E" w:rsidRDefault="00912A7E" w:rsidP="00912A7E"/>
    <w:tbl>
      <w:tblPr>
        <w:tblStyle w:val="TableGrid"/>
        <w:tblW w:w="10353" w:type="dxa"/>
        <w:tblInd w:w="86" w:type="dxa"/>
        <w:tblLook w:val="01E0"/>
      </w:tblPr>
      <w:tblGrid>
        <w:gridCol w:w="7470"/>
        <w:gridCol w:w="800"/>
        <w:gridCol w:w="681"/>
        <w:gridCol w:w="1402"/>
      </w:tblGrid>
      <w:tr w:rsidR="00912A7E" w:rsidRPr="00A80EBB" w:rsidTr="00912A7E">
        <w:trPr>
          <w:trHeight w:val="413"/>
        </w:trPr>
        <w:tc>
          <w:tcPr>
            <w:tcW w:w="7470" w:type="dxa"/>
            <w:shd w:val="clear" w:color="auto" w:fill="CCFFCC"/>
          </w:tcPr>
          <w:p w:rsidR="00912A7E" w:rsidRPr="004D2408" w:rsidRDefault="00912A7E" w:rsidP="00912A7E">
            <w:pPr>
              <w:rPr>
                <w:rFonts w:ascii="Arial" w:hAnsi="Arial" w:cs="Arial"/>
                <w:b/>
                <w:sz w:val="18"/>
                <w:szCs w:val="18"/>
              </w:rPr>
            </w:pPr>
            <w:r>
              <w:br w:type="page"/>
            </w:r>
            <w:r w:rsidRPr="004D2408">
              <w:rPr>
                <w:rFonts w:ascii="Arial" w:hAnsi="Arial" w:cs="Arial"/>
                <w:b/>
                <w:sz w:val="18"/>
                <w:szCs w:val="18"/>
              </w:rPr>
              <w:t>B.</w:t>
            </w:r>
            <w:r>
              <w:rPr>
                <w:rFonts w:ascii="Arial" w:hAnsi="Arial" w:cs="Arial"/>
                <w:b/>
                <w:sz w:val="18"/>
                <w:szCs w:val="18"/>
              </w:rPr>
              <w:t xml:space="preserve">  </w:t>
            </w:r>
            <w:r w:rsidRPr="004D2408">
              <w:rPr>
                <w:rFonts w:ascii="Arial" w:hAnsi="Arial" w:cs="Arial"/>
                <w:b/>
                <w:sz w:val="18"/>
                <w:szCs w:val="18"/>
              </w:rPr>
              <w:t xml:space="preserve"> MANDATORY CRITERIA</w:t>
            </w:r>
          </w:p>
          <w:p w:rsidR="00912A7E" w:rsidRPr="004D2408" w:rsidRDefault="00912A7E" w:rsidP="00912A7E">
            <w:pPr>
              <w:rPr>
                <w:rFonts w:ascii="Arial" w:hAnsi="Arial" w:cs="Arial"/>
                <w:b/>
                <w:sz w:val="18"/>
                <w:szCs w:val="18"/>
              </w:rPr>
            </w:pPr>
            <w:r w:rsidRPr="004D2408">
              <w:rPr>
                <w:rFonts w:ascii="Arial" w:hAnsi="Arial" w:cs="Arial"/>
                <w:b/>
                <w:sz w:val="18"/>
                <w:szCs w:val="18"/>
              </w:rPr>
              <w:t xml:space="preserve">    </w:t>
            </w:r>
            <w:r>
              <w:rPr>
                <w:rFonts w:ascii="Arial" w:hAnsi="Arial" w:cs="Arial"/>
                <w:b/>
                <w:sz w:val="18"/>
                <w:szCs w:val="18"/>
              </w:rPr>
              <w:t xml:space="preserve"> </w:t>
            </w:r>
            <w:r w:rsidRPr="004D2408">
              <w:rPr>
                <w:rFonts w:ascii="Arial" w:hAnsi="Arial" w:cs="Arial"/>
                <w:b/>
                <w:sz w:val="18"/>
                <w:szCs w:val="18"/>
              </w:rPr>
              <w:t xml:space="preserve"> If you</w:t>
            </w:r>
            <w:r>
              <w:rPr>
                <w:rFonts w:ascii="Arial" w:hAnsi="Arial" w:cs="Arial"/>
                <w:b/>
                <w:sz w:val="18"/>
                <w:szCs w:val="18"/>
              </w:rPr>
              <w:t>r</w:t>
            </w:r>
            <w:r w:rsidRPr="004D2408">
              <w:rPr>
                <w:rFonts w:ascii="Arial" w:hAnsi="Arial" w:cs="Arial"/>
                <w:b/>
                <w:sz w:val="18"/>
                <w:szCs w:val="18"/>
              </w:rPr>
              <w:t xml:space="preserve"> LWCF proposal is approved, would it…</w:t>
            </w:r>
          </w:p>
        </w:tc>
        <w:tc>
          <w:tcPr>
            <w:tcW w:w="800" w:type="dxa"/>
            <w:shd w:val="clear" w:color="auto" w:fill="CCFFCC"/>
            <w:vAlign w:val="center"/>
          </w:tcPr>
          <w:p w:rsidR="00912A7E" w:rsidRPr="004D2408" w:rsidRDefault="00912A7E" w:rsidP="00912A7E">
            <w:pPr>
              <w:tabs>
                <w:tab w:val="left" w:pos="711"/>
              </w:tabs>
              <w:jc w:val="center"/>
              <w:rPr>
                <w:rFonts w:ascii="Arial" w:hAnsi="Arial" w:cs="Arial"/>
                <w:b/>
                <w:sz w:val="18"/>
                <w:szCs w:val="18"/>
              </w:rPr>
            </w:pPr>
            <w:r w:rsidRPr="004D2408">
              <w:rPr>
                <w:rFonts w:ascii="Arial" w:hAnsi="Arial" w:cs="Arial"/>
                <w:b/>
                <w:sz w:val="18"/>
                <w:szCs w:val="18"/>
              </w:rPr>
              <w:t>Yes</w:t>
            </w:r>
          </w:p>
        </w:tc>
        <w:tc>
          <w:tcPr>
            <w:tcW w:w="681" w:type="dxa"/>
            <w:tcBorders>
              <w:bottom w:val="single" w:sz="4" w:space="0" w:color="auto"/>
            </w:tcBorders>
            <w:shd w:val="clear" w:color="auto" w:fill="CCFFCC"/>
            <w:vAlign w:val="center"/>
          </w:tcPr>
          <w:p w:rsidR="00912A7E" w:rsidRPr="004D2408" w:rsidRDefault="00912A7E" w:rsidP="00912A7E">
            <w:pPr>
              <w:jc w:val="center"/>
              <w:rPr>
                <w:rFonts w:ascii="Arial" w:hAnsi="Arial" w:cs="Arial"/>
                <w:b/>
                <w:sz w:val="18"/>
                <w:szCs w:val="18"/>
              </w:rPr>
            </w:pPr>
            <w:r w:rsidRPr="004D2408">
              <w:rPr>
                <w:rFonts w:ascii="Arial" w:hAnsi="Arial" w:cs="Arial"/>
                <w:b/>
                <w:sz w:val="18"/>
                <w:szCs w:val="18"/>
              </w:rPr>
              <w:t>No</w:t>
            </w:r>
          </w:p>
        </w:tc>
        <w:tc>
          <w:tcPr>
            <w:tcW w:w="1402" w:type="dxa"/>
            <w:tcBorders>
              <w:bottom w:val="single" w:sz="4" w:space="0" w:color="auto"/>
            </w:tcBorders>
            <w:shd w:val="clear" w:color="auto" w:fill="CCFFCC"/>
            <w:vAlign w:val="center"/>
          </w:tcPr>
          <w:p w:rsidR="00912A7E" w:rsidRPr="004D2408" w:rsidRDefault="00912A7E" w:rsidP="00912A7E">
            <w:pPr>
              <w:jc w:val="center"/>
              <w:rPr>
                <w:rFonts w:ascii="Arial" w:hAnsi="Arial" w:cs="Arial"/>
                <w:b/>
                <w:sz w:val="18"/>
                <w:szCs w:val="18"/>
              </w:rPr>
            </w:pPr>
            <w:r w:rsidRPr="004D2408">
              <w:rPr>
                <w:rFonts w:ascii="Arial" w:hAnsi="Arial" w:cs="Arial"/>
                <w:b/>
                <w:sz w:val="18"/>
                <w:szCs w:val="18"/>
              </w:rPr>
              <w:t>To be</w:t>
            </w:r>
          </w:p>
          <w:p w:rsidR="00912A7E" w:rsidRPr="00615C48" w:rsidRDefault="00912A7E" w:rsidP="00912A7E">
            <w:pPr>
              <w:jc w:val="center"/>
              <w:rPr>
                <w:rFonts w:ascii="Arial" w:hAnsi="Arial" w:cs="Arial"/>
                <w:b/>
                <w:sz w:val="22"/>
                <w:szCs w:val="22"/>
              </w:rPr>
            </w:pPr>
            <w:r w:rsidRPr="004D2408">
              <w:rPr>
                <w:rFonts w:ascii="Arial" w:hAnsi="Arial" w:cs="Arial"/>
                <w:b/>
                <w:sz w:val="18"/>
                <w:szCs w:val="18"/>
              </w:rPr>
              <w:t>determined</w:t>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1.  Have significant impacts on public health or safety?</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22" w:name="Check23"/>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2"/>
          </w:p>
        </w:tc>
        <w:tc>
          <w:tcPr>
            <w:tcW w:w="681" w:type="dxa"/>
            <w:tcBorders>
              <w:bottom w:val="single" w:sz="4" w:space="0" w:color="auto"/>
            </w:tcBorders>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23" w:name="Check24"/>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3"/>
          </w:p>
        </w:tc>
        <w:tc>
          <w:tcPr>
            <w:tcW w:w="1402" w:type="dxa"/>
            <w:tcBorders>
              <w:bottom w:val="single" w:sz="4" w:space="0" w:color="auto"/>
            </w:tcBorders>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24" w:name="Check25"/>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4"/>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2.  Have significant impacts on such natural resources and unique geographic characteristics as historic or cultural resources; park, recreation, or refuge lands, wilderness areas; wild or scenic rivers; national natural landmarks</w:t>
            </w:r>
            <w:r>
              <w:rPr>
                <w:rFonts w:ascii="Arial" w:hAnsi="Arial" w:cs="Arial"/>
              </w:rPr>
              <w:t>;</w:t>
            </w:r>
            <w:r w:rsidRPr="008F20E9">
              <w:rPr>
                <w:rFonts w:ascii="Arial" w:hAnsi="Arial" w:cs="Arial"/>
              </w:rPr>
              <w:t xml:space="preserve"> sole or principal drinking water aquifers; prime farmlands; wetlands (E.O. 11990); floodplains (E.O 11988); and other ecologically significant or critical areas.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 xml:space="preserve">3.  Have highly controversial environmental effects or involve unresolved conflicts </w:t>
            </w:r>
            <w:r>
              <w:rPr>
                <w:rFonts w:ascii="Arial" w:hAnsi="Arial" w:cs="Arial"/>
              </w:rPr>
              <w:t>c</w:t>
            </w:r>
            <w:r w:rsidRPr="008F20E9">
              <w:rPr>
                <w:rFonts w:ascii="Arial" w:hAnsi="Arial" w:cs="Arial"/>
              </w:rPr>
              <w:t>oncerning alternative uses of available resources [NEPA section 102(2)(E)]?</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4.  Have highly uncertain and potentially significant environmental effects or involve unique or unknown environmental risks?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5.  Establish a precedent for future action or represent a decision in principle about future actions with potentially significant environmental effects?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6.  Have a direct relationship to other actions with individually insignificant, but cumulatively significant, environmental effects?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4D2408" w:rsidTr="00912A7E">
        <w:tc>
          <w:tcPr>
            <w:tcW w:w="7470" w:type="dxa"/>
          </w:tcPr>
          <w:p w:rsidR="00912A7E" w:rsidRPr="008F20E9" w:rsidRDefault="00912A7E" w:rsidP="00912A7E">
            <w:pPr>
              <w:rPr>
                <w:rFonts w:ascii="Arial" w:hAnsi="Arial" w:cs="Arial"/>
                <w:i/>
                <w:iCs/>
              </w:rPr>
            </w:pPr>
            <w:r w:rsidRPr="008F20E9">
              <w:rPr>
                <w:rFonts w:ascii="Arial" w:hAnsi="Arial" w:cs="Arial"/>
              </w:rPr>
              <w:t>7.  Have significant impacts on properties listed or eligible for listing on the National Register of Historic Places, as determined by either the bureau or office.(Attach SHPO</w:t>
            </w:r>
            <w:r>
              <w:rPr>
                <w:rFonts w:ascii="Arial" w:hAnsi="Arial" w:cs="Arial"/>
              </w:rPr>
              <w:t>/THPO</w:t>
            </w:r>
            <w:r w:rsidRPr="008F20E9">
              <w:rPr>
                <w:rFonts w:ascii="Arial" w:hAnsi="Arial" w:cs="Arial"/>
              </w:rPr>
              <w:t xml:space="preserve"> Comments)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8.  Have significant impacts on species listed or proposed to be listed on the List of Endangered or Threatened Species, or have significant impacts on designated Critical Habitat for these species.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rPr>
          <w:trHeight w:val="359"/>
        </w:trPr>
        <w:tc>
          <w:tcPr>
            <w:tcW w:w="7470" w:type="dxa"/>
          </w:tcPr>
          <w:p w:rsidR="00912A7E" w:rsidRPr="008F20E9" w:rsidRDefault="00912A7E" w:rsidP="00912A7E">
            <w:pPr>
              <w:rPr>
                <w:rFonts w:ascii="Arial" w:hAnsi="Arial" w:cs="Arial"/>
                <w:i/>
                <w:iCs/>
              </w:rPr>
            </w:pPr>
            <w:r w:rsidRPr="008F20E9">
              <w:rPr>
                <w:rFonts w:ascii="Arial" w:hAnsi="Arial" w:cs="Arial"/>
              </w:rPr>
              <w:t>9.  Violate a federal law, or a state, local, or tribal law or requirement imposed for the protection of the environment?</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10. Have a disproportionately high and adverse effect on low income or minority populations (Executive Order 12898)?</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br w:type="page"/>
            </w:r>
            <w:r w:rsidRPr="008F20E9">
              <w:rPr>
                <w:rFonts w:ascii="Arial" w:hAnsi="Arial" w:cs="Arial"/>
              </w:rPr>
              <w:t xml:space="preserve">11. </w:t>
            </w:r>
            <w:r>
              <w:rPr>
                <w:rFonts w:ascii="Arial" w:hAnsi="Arial" w:cs="Arial"/>
              </w:rPr>
              <w:t>L</w:t>
            </w:r>
            <w:r w:rsidRPr="008F20E9">
              <w:rPr>
                <w:rFonts w:ascii="Arial" w:hAnsi="Arial" w:cs="Arial"/>
              </w:rPr>
              <w:t>imit access to and ceremonial use of Indian sacred sites on federal lands by Indian religious practitioners or significantly adversely affect the physical integrity of such sacred sites</w:t>
            </w:r>
            <w:r>
              <w:rPr>
                <w:rFonts w:ascii="Arial" w:hAnsi="Arial" w:cs="Arial"/>
              </w:rPr>
              <w:t xml:space="preserve"> </w:t>
            </w:r>
            <w:r w:rsidRPr="008F20E9">
              <w:rPr>
                <w:rFonts w:ascii="Arial" w:hAnsi="Arial" w:cs="Arial"/>
              </w:rPr>
              <w:t>(Executive Order 13007)?</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rPr>
            </w:pPr>
            <w:r w:rsidRPr="008F20E9">
              <w:rPr>
                <w:rFonts w:ascii="Arial" w:hAnsi="Arial" w:cs="Arial"/>
                <w:iCs/>
              </w:rPr>
              <w:t>12. Contribute to the introduction, continued existence, or spread of noxious weeds or non-native invasive species known to occur in the area, or actions that may promote the introduction, growth, or expansion of the range of such species (Federal Noxious Weed Control Act and Executive Order 13112)?</w:t>
            </w:r>
            <w:r w:rsidRPr="008F20E9">
              <w:rPr>
                <w:rFonts w:ascii="Arial" w:hAnsi="Arial" w:cs="Arial"/>
                <w:i/>
              </w:rPr>
              <w:tab/>
            </w:r>
            <w:r w:rsidRPr="008F20E9">
              <w:rPr>
                <w:rFonts w:ascii="Arial" w:hAnsi="Arial" w:cs="Arial"/>
                <w:i/>
              </w:rPr>
              <w:tab/>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912A7E" w:rsidRPr="00235589" w:rsidRDefault="00912A7E" w:rsidP="00912A7E">
      <w:pPr>
        <w:rPr>
          <w:rFonts w:ascii="Arial" w:hAnsi="Arial" w:cs="Arial"/>
          <w:b/>
          <w:sz w:val="20"/>
          <w:szCs w:val="20"/>
        </w:rPr>
      </w:pPr>
    </w:p>
    <w:p w:rsidR="00912A7E" w:rsidRPr="00912A7E" w:rsidRDefault="003600FB" w:rsidP="00912A7E">
      <w:pPr>
        <w:rPr>
          <w:rFonts w:ascii="Arial" w:hAnsi="Arial" w:cs="Arial"/>
          <w:b/>
          <w:sz w:val="20"/>
          <w:szCs w:val="20"/>
        </w:rPr>
      </w:pPr>
      <w:r>
        <w:rPr>
          <w:rFonts w:ascii="Arial" w:hAnsi="Arial" w:cs="Arial"/>
          <w:b/>
          <w:sz w:val="20"/>
          <w:szCs w:val="20"/>
        </w:rPr>
      </w:r>
      <w:r w:rsidR="003D2E88">
        <w:rPr>
          <w:rFonts w:ascii="Arial" w:hAnsi="Arial" w:cs="Arial"/>
          <w:b/>
          <w:sz w:val="20"/>
          <w:szCs w:val="20"/>
        </w:rPr>
        <w:pict>
          <v:shape id="_x0000_s1028" type="#_x0000_t202" style="width:215.9pt;height:23pt;mso-wrap-style:none;mso-position-horizontal-relative:char;mso-position-vertical-relative:line" fillcolor="#cfc">
            <v:textbox style="mso-next-textbox:#_x0000_s1028">
              <w:txbxContent>
                <w:p w:rsidR="000B35B9" w:rsidRPr="00AB4A8A" w:rsidRDefault="000B35B9" w:rsidP="00912A7E">
                  <w:pPr>
                    <w:rPr>
                      <w:rFonts w:ascii="Arial" w:hAnsi="Arial" w:cs="Arial"/>
                      <w:b/>
                    </w:rPr>
                  </w:pPr>
                  <w:r w:rsidRPr="00A80EBB">
                    <w:rPr>
                      <w:rFonts w:ascii="Arial" w:hAnsi="Arial" w:cs="Arial"/>
                      <w:b/>
                    </w:rPr>
                    <w:t>Environmental Reviewers</w:t>
                  </w:r>
                </w:p>
              </w:txbxContent>
            </v:textbox>
            <w10:wrap type="none"/>
            <w10:anchorlock/>
          </v:shape>
        </w:pict>
      </w:r>
    </w:p>
    <w:p w:rsidR="00912A7E" w:rsidRPr="008D12D5" w:rsidRDefault="00912A7E" w:rsidP="00912A7E">
      <w:pPr>
        <w:rPr>
          <w:rFonts w:ascii="Arial" w:hAnsi="Arial" w:cs="Arial"/>
          <w:i/>
          <w:iCs/>
          <w:sz w:val="18"/>
          <w:szCs w:val="18"/>
        </w:rPr>
      </w:pPr>
      <w:r w:rsidRPr="008D12D5">
        <w:rPr>
          <w:rFonts w:ascii="Arial" w:hAnsi="Arial" w:cs="Arial"/>
          <w:b/>
          <w:bCs/>
          <w:sz w:val="18"/>
          <w:szCs w:val="18"/>
        </w:rPr>
        <w:t xml:space="preserve">The following individual(s) provided input in the completion of the environmental screening form.  </w:t>
      </w:r>
      <w:r w:rsidRPr="008D12D5">
        <w:rPr>
          <w:rFonts w:ascii="Arial" w:hAnsi="Arial" w:cs="Arial"/>
          <w:i/>
          <w:iCs/>
          <w:sz w:val="18"/>
          <w:szCs w:val="18"/>
        </w:rPr>
        <w:t>List all reviewers including name, title, agency, field of expertise. Keep all environmental review records and data on this proposal in state compliance file for any future program review and/or audit.  The ESF may be completed as part of a LWCF pre-award site inspection if conducted in time to contribute to the environmental review process for the proposal.</w:t>
      </w:r>
    </w:p>
    <w:p w:rsidR="00912A7E" w:rsidRPr="008D12D5" w:rsidRDefault="00912A7E" w:rsidP="00912A7E">
      <w:pPr>
        <w:spacing w:after="0" w:line="240" w:lineRule="auto"/>
        <w:rPr>
          <w:rFonts w:ascii="Arial" w:hAnsi="Arial" w:cs="Arial"/>
          <w:b/>
          <w:bCs/>
          <w:sz w:val="18"/>
          <w:szCs w:val="18"/>
        </w:rPr>
      </w:pPr>
      <w:r w:rsidRPr="008D12D5">
        <w:rPr>
          <w:rFonts w:ascii="Arial" w:hAnsi="Arial" w:cs="Arial"/>
          <w:b/>
          <w:bCs/>
          <w:sz w:val="18"/>
          <w:szCs w:val="18"/>
        </w:rPr>
        <w:t>1.</w:t>
      </w:r>
    </w:p>
    <w:p w:rsidR="00912A7E" w:rsidRPr="008D12D5" w:rsidRDefault="00912A7E" w:rsidP="00912A7E">
      <w:pPr>
        <w:spacing w:after="0" w:line="240" w:lineRule="auto"/>
        <w:rPr>
          <w:rFonts w:ascii="Arial" w:hAnsi="Arial" w:cs="Arial"/>
          <w:b/>
          <w:bCs/>
          <w:sz w:val="18"/>
          <w:szCs w:val="18"/>
        </w:rPr>
      </w:pPr>
    </w:p>
    <w:p w:rsidR="00912A7E" w:rsidRPr="008D12D5" w:rsidRDefault="00912A7E" w:rsidP="00912A7E">
      <w:pPr>
        <w:spacing w:after="0" w:line="240" w:lineRule="auto"/>
        <w:rPr>
          <w:rFonts w:ascii="Arial" w:hAnsi="Arial" w:cs="Arial"/>
          <w:b/>
          <w:bCs/>
          <w:sz w:val="18"/>
          <w:szCs w:val="18"/>
        </w:rPr>
      </w:pPr>
      <w:r w:rsidRPr="008D12D5">
        <w:rPr>
          <w:rFonts w:ascii="Arial" w:hAnsi="Arial" w:cs="Arial"/>
          <w:b/>
          <w:bCs/>
          <w:sz w:val="18"/>
          <w:szCs w:val="18"/>
        </w:rPr>
        <w:t>2.</w:t>
      </w:r>
    </w:p>
    <w:p w:rsidR="00912A7E" w:rsidRPr="008D12D5" w:rsidRDefault="00912A7E" w:rsidP="00912A7E">
      <w:pPr>
        <w:spacing w:after="0" w:line="240" w:lineRule="auto"/>
        <w:rPr>
          <w:rFonts w:ascii="Arial" w:hAnsi="Arial" w:cs="Arial"/>
          <w:b/>
          <w:bCs/>
          <w:sz w:val="18"/>
          <w:szCs w:val="18"/>
        </w:rPr>
      </w:pPr>
    </w:p>
    <w:p w:rsidR="00912A7E" w:rsidRPr="008D12D5" w:rsidRDefault="00912A7E" w:rsidP="00912A7E">
      <w:pPr>
        <w:spacing w:after="0" w:line="240" w:lineRule="auto"/>
        <w:rPr>
          <w:rFonts w:ascii="Arial" w:hAnsi="Arial" w:cs="Arial"/>
          <w:sz w:val="18"/>
          <w:szCs w:val="18"/>
        </w:rPr>
      </w:pPr>
      <w:r w:rsidRPr="008D12D5">
        <w:rPr>
          <w:rFonts w:ascii="Arial" w:hAnsi="Arial" w:cs="Arial"/>
          <w:b/>
          <w:bCs/>
          <w:sz w:val="18"/>
          <w:szCs w:val="18"/>
        </w:rPr>
        <w:t>3</w:t>
      </w:r>
      <w:r w:rsidRPr="008D12D5">
        <w:rPr>
          <w:rFonts w:ascii="Arial" w:hAnsi="Arial" w:cs="Arial"/>
          <w:sz w:val="18"/>
          <w:szCs w:val="18"/>
        </w:rPr>
        <w:t>.</w:t>
      </w:r>
    </w:p>
    <w:p w:rsidR="00912A7E" w:rsidRPr="008D12D5" w:rsidRDefault="00912A7E" w:rsidP="00912A7E">
      <w:pPr>
        <w:rPr>
          <w:rFonts w:ascii="Arial" w:hAnsi="Arial" w:cs="Arial"/>
          <w:b/>
          <w:bCs/>
          <w:sz w:val="18"/>
          <w:szCs w:val="18"/>
        </w:rPr>
      </w:pPr>
    </w:p>
    <w:p w:rsidR="00912A7E" w:rsidRPr="008D12D5" w:rsidRDefault="00912A7E" w:rsidP="00912A7E">
      <w:pPr>
        <w:rPr>
          <w:rFonts w:ascii="Arial" w:hAnsi="Arial" w:cs="Arial"/>
          <w:b/>
          <w:bCs/>
          <w:sz w:val="18"/>
          <w:szCs w:val="18"/>
        </w:rPr>
      </w:pPr>
      <w:r w:rsidRPr="008D12D5">
        <w:rPr>
          <w:rFonts w:ascii="Arial" w:hAnsi="Arial" w:cs="Arial"/>
          <w:b/>
          <w:bCs/>
          <w:sz w:val="18"/>
          <w:szCs w:val="18"/>
        </w:rPr>
        <w:t>The following individuals conducted a site inspection to verify field conditions.</w:t>
      </w:r>
    </w:p>
    <w:p w:rsidR="00912A7E" w:rsidRPr="008D12D5" w:rsidRDefault="00912A7E" w:rsidP="00912A7E">
      <w:pPr>
        <w:rPr>
          <w:rFonts w:ascii="Arial" w:hAnsi="Arial" w:cs="Arial"/>
          <w:i/>
          <w:iCs/>
          <w:sz w:val="18"/>
          <w:szCs w:val="18"/>
        </w:rPr>
      </w:pPr>
      <w:r w:rsidRPr="008D12D5">
        <w:rPr>
          <w:rFonts w:ascii="Arial" w:hAnsi="Arial" w:cs="Arial"/>
          <w:i/>
          <w:iCs/>
          <w:sz w:val="18"/>
          <w:szCs w:val="18"/>
        </w:rPr>
        <w:t>List name of inspector(s), title, agency, and date(s) of inspection.</w:t>
      </w:r>
    </w:p>
    <w:p w:rsidR="00912A7E" w:rsidRPr="008D12D5" w:rsidRDefault="00912A7E" w:rsidP="00912A7E">
      <w:pPr>
        <w:spacing w:after="0" w:line="240" w:lineRule="auto"/>
        <w:rPr>
          <w:rFonts w:ascii="Arial" w:hAnsi="Arial" w:cs="Arial"/>
          <w:b/>
          <w:bCs/>
          <w:sz w:val="18"/>
          <w:szCs w:val="18"/>
        </w:rPr>
      </w:pPr>
      <w:r w:rsidRPr="008D12D5">
        <w:rPr>
          <w:rFonts w:ascii="Arial" w:hAnsi="Arial" w:cs="Arial"/>
          <w:b/>
          <w:bCs/>
          <w:sz w:val="18"/>
          <w:szCs w:val="18"/>
        </w:rPr>
        <w:t xml:space="preserve">1. </w:t>
      </w:r>
    </w:p>
    <w:p w:rsidR="00912A7E" w:rsidRPr="008D12D5" w:rsidRDefault="00912A7E" w:rsidP="00912A7E">
      <w:pPr>
        <w:spacing w:after="0" w:line="240" w:lineRule="auto"/>
        <w:rPr>
          <w:rFonts w:ascii="Arial" w:hAnsi="Arial" w:cs="Arial"/>
          <w:b/>
          <w:bCs/>
          <w:sz w:val="18"/>
          <w:szCs w:val="18"/>
        </w:rPr>
      </w:pPr>
    </w:p>
    <w:p w:rsidR="00912A7E" w:rsidRPr="008D12D5" w:rsidRDefault="00912A7E" w:rsidP="00912A7E">
      <w:pPr>
        <w:spacing w:after="0" w:line="240" w:lineRule="auto"/>
        <w:rPr>
          <w:rFonts w:ascii="Arial" w:hAnsi="Arial" w:cs="Arial"/>
          <w:b/>
          <w:bCs/>
          <w:sz w:val="18"/>
          <w:szCs w:val="18"/>
        </w:rPr>
      </w:pPr>
      <w:r w:rsidRPr="008D12D5">
        <w:rPr>
          <w:rFonts w:ascii="Arial" w:hAnsi="Arial" w:cs="Arial"/>
          <w:b/>
          <w:bCs/>
          <w:sz w:val="18"/>
          <w:szCs w:val="18"/>
        </w:rPr>
        <w:t>2.</w:t>
      </w:r>
    </w:p>
    <w:p w:rsidR="00912A7E" w:rsidRPr="008D12D5" w:rsidRDefault="00912A7E" w:rsidP="00912A7E">
      <w:pPr>
        <w:spacing w:after="0" w:line="240" w:lineRule="auto"/>
        <w:rPr>
          <w:rFonts w:ascii="Arial" w:hAnsi="Arial" w:cs="Arial"/>
          <w:b/>
          <w:bCs/>
          <w:sz w:val="18"/>
          <w:szCs w:val="18"/>
        </w:rPr>
      </w:pPr>
    </w:p>
    <w:p w:rsidR="00912A7E" w:rsidRPr="008D12D5" w:rsidRDefault="00912A7E" w:rsidP="00912A7E">
      <w:pPr>
        <w:spacing w:after="0" w:line="240" w:lineRule="auto"/>
        <w:rPr>
          <w:rFonts w:ascii="Arial" w:hAnsi="Arial" w:cs="Arial"/>
          <w:b/>
          <w:bCs/>
          <w:sz w:val="18"/>
          <w:szCs w:val="18"/>
        </w:rPr>
      </w:pPr>
      <w:r w:rsidRPr="008D12D5">
        <w:rPr>
          <w:rFonts w:ascii="Arial" w:hAnsi="Arial" w:cs="Arial"/>
          <w:b/>
          <w:bCs/>
          <w:sz w:val="18"/>
          <w:szCs w:val="18"/>
        </w:rPr>
        <w:lastRenderedPageBreak/>
        <w:t xml:space="preserve">3. </w:t>
      </w:r>
    </w:p>
    <w:p w:rsidR="00912A7E" w:rsidRDefault="00912A7E" w:rsidP="00912A7E">
      <w:pPr>
        <w:rPr>
          <w:rFonts w:ascii="Arial" w:hAnsi="Arial" w:cs="Arial"/>
          <w:b/>
          <w:bCs/>
          <w:sz w:val="18"/>
          <w:szCs w:val="18"/>
        </w:rPr>
        <w:sectPr w:rsidR="00912A7E" w:rsidSect="00912A7E">
          <w:pgSz w:w="12240" w:h="15840"/>
          <w:pgMar w:top="720" w:right="720" w:bottom="720" w:left="720" w:header="720" w:footer="720" w:gutter="0"/>
          <w:cols w:space="720"/>
          <w:docGrid w:linePitch="360"/>
        </w:sectPr>
      </w:pPr>
    </w:p>
    <w:p w:rsidR="00912A7E" w:rsidRDefault="00912A7E" w:rsidP="00912A7E">
      <w:pPr>
        <w:pStyle w:val="Title"/>
      </w:pPr>
      <w:bookmarkStart w:id="25" w:name="_Toc245111600"/>
      <w:r>
        <w:lastRenderedPageBreak/>
        <w:t>Appendix #</w:t>
      </w:r>
      <w:bookmarkEnd w:id="25"/>
      <w:r>
        <w:t xml:space="preserve"> </w:t>
      </w:r>
    </w:p>
    <w:p w:rsidR="00912A7E" w:rsidRDefault="00912A7E" w:rsidP="00912A7E">
      <w:pPr>
        <w:pStyle w:val="Title"/>
      </w:pPr>
      <w:bookmarkStart w:id="26" w:name="_Toc245111601"/>
      <w:r>
        <w:t>Environmental Screening Form PARK B</w:t>
      </w:r>
      <w:bookmarkEnd w:id="26"/>
    </w:p>
    <w:p w:rsidR="00912A7E" w:rsidRDefault="00912A7E" w:rsidP="00912A7E">
      <w:pPr>
        <w:jc w:val="center"/>
        <w:rPr>
          <w:rFonts w:ascii="Arial" w:hAnsi="Arial" w:cs="Arial"/>
          <w:sz w:val="20"/>
          <w:szCs w:val="20"/>
        </w:rPr>
      </w:pPr>
    </w:p>
    <w:tbl>
      <w:tblPr>
        <w:tblStyle w:val="TableGrid"/>
        <w:tblW w:w="10353" w:type="dxa"/>
        <w:tblInd w:w="86" w:type="dxa"/>
        <w:tblLook w:val="01E0"/>
      </w:tblPr>
      <w:tblGrid>
        <w:gridCol w:w="3383"/>
        <w:gridCol w:w="1324"/>
        <w:gridCol w:w="1367"/>
        <w:gridCol w:w="986"/>
        <w:gridCol w:w="1456"/>
        <w:gridCol w:w="1837"/>
      </w:tblGrid>
      <w:tr w:rsidR="00912A7E" w:rsidTr="00912A7E">
        <w:trPr>
          <w:trHeight w:val="746"/>
        </w:trPr>
        <w:tc>
          <w:tcPr>
            <w:tcW w:w="3383" w:type="dxa"/>
            <w:shd w:val="clear" w:color="auto" w:fill="CCFFCC"/>
            <w:vAlign w:val="center"/>
          </w:tcPr>
          <w:p w:rsidR="00912A7E" w:rsidRPr="00DD1265" w:rsidRDefault="00912A7E" w:rsidP="00912A7E">
            <w:pPr>
              <w:tabs>
                <w:tab w:val="left" w:pos="480"/>
                <w:tab w:val="center" w:pos="1764"/>
              </w:tabs>
              <w:jc w:val="center"/>
              <w:rPr>
                <w:rFonts w:ascii="Arial" w:hAnsi="Arial" w:cs="Arial"/>
                <w:b/>
                <w:color w:val="000000"/>
                <w:sz w:val="18"/>
                <w:szCs w:val="18"/>
              </w:rPr>
            </w:pPr>
            <w:r w:rsidRPr="00CA0453">
              <w:rPr>
                <w:rFonts w:ascii="Arial" w:hAnsi="Arial" w:cs="Arial"/>
                <w:b/>
                <w:color w:val="000000"/>
              </w:rPr>
              <w:t xml:space="preserve">A.  </w:t>
            </w:r>
            <w:r w:rsidRPr="00DD1265">
              <w:rPr>
                <w:rFonts w:ascii="Arial" w:hAnsi="Arial" w:cs="Arial"/>
                <w:b/>
                <w:color w:val="000000"/>
                <w:sz w:val="18"/>
                <w:szCs w:val="18"/>
              </w:rPr>
              <w:t>ENVIRONMENTAL</w:t>
            </w:r>
            <w:r>
              <w:rPr>
                <w:rFonts w:ascii="Arial" w:hAnsi="Arial" w:cs="Arial"/>
                <w:b/>
                <w:color w:val="000000"/>
                <w:sz w:val="18"/>
                <w:szCs w:val="18"/>
              </w:rPr>
              <w:t xml:space="preserve"> RESOURCES</w:t>
            </w:r>
          </w:p>
          <w:p w:rsidR="00912A7E" w:rsidRPr="00B04312" w:rsidRDefault="00912A7E" w:rsidP="00912A7E">
            <w:pPr>
              <w:jc w:val="center"/>
              <w:rPr>
                <w:rFonts w:ascii="Arial" w:hAnsi="Arial" w:cs="Arial"/>
                <w:color w:val="000000"/>
                <w:sz w:val="16"/>
                <w:szCs w:val="16"/>
              </w:rPr>
            </w:pPr>
            <w:r>
              <w:rPr>
                <w:rFonts w:ascii="Arial" w:hAnsi="Arial" w:cs="Arial"/>
                <w:color w:val="000000"/>
                <w:sz w:val="16"/>
                <w:szCs w:val="16"/>
              </w:rPr>
              <w:t>Indicate potential for adverse impacts. Use a separate sheet to clarify responses per instructions for Part A on page 9.</w:t>
            </w:r>
          </w:p>
        </w:tc>
        <w:tc>
          <w:tcPr>
            <w:tcW w:w="1324"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Not</w:t>
            </w:r>
          </w:p>
          <w:p w:rsidR="00912A7E" w:rsidRDefault="00912A7E" w:rsidP="00912A7E">
            <w:pPr>
              <w:jc w:val="center"/>
              <w:rPr>
                <w:rFonts w:ascii="Arial" w:hAnsi="Arial" w:cs="Arial"/>
                <w:b/>
                <w:sz w:val="18"/>
                <w:szCs w:val="18"/>
              </w:rPr>
            </w:pPr>
            <w:r w:rsidRPr="00DD1265">
              <w:rPr>
                <w:rFonts w:ascii="Arial" w:hAnsi="Arial" w:cs="Arial"/>
                <w:b/>
                <w:sz w:val="18"/>
                <w:szCs w:val="18"/>
              </w:rPr>
              <w:t>Applicable</w:t>
            </w:r>
            <w:r>
              <w:rPr>
                <w:rFonts w:ascii="Arial" w:hAnsi="Arial" w:cs="Arial"/>
                <w:b/>
                <w:sz w:val="18"/>
                <w:szCs w:val="18"/>
              </w:rPr>
              <w:t>-</w:t>
            </w:r>
          </w:p>
          <w:p w:rsidR="00912A7E" w:rsidRPr="00B04312" w:rsidRDefault="00912A7E" w:rsidP="00912A7E">
            <w:pPr>
              <w:jc w:val="center"/>
              <w:rPr>
                <w:rFonts w:ascii="Arial" w:hAnsi="Arial" w:cs="Arial"/>
                <w:sz w:val="16"/>
                <w:szCs w:val="16"/>
              </w:rPr>
            </w:pPr>
            <w:r>
              <w:rPr>
                <w:rFonts w:ascii="Arial" w:hAnsi="Arial" w:cs="Arial"/>
                <w:sz w:val="16"/>
                <w:szCs w:val="16"/>
              </w:rPr>
              <w:t>Resource does not exist</w:t>
            </w:r>
          </w:p>
        </w:tc>
        <w:tc>
          <w:tcPr>
            <w:tcW w:w="1367" w:type="dxa"/>
            <w:shd w:val="clear" w:color="auto" w:fill="CCFFCC"/>
            <w:vAlign w:val="center"/>
          </w:tcPr>
          <w:p w:rsidR="00912A7E" w:rsidRPr="00DD1265" w:rsidRDefault="00912A7E" w:rsidP="00912A7E">
            <w:pPr>
              <w:jc w:val="center"/>
              <w:rPr>
                <w:rFonts w:ascii="Arial" w:hAnsi="Arial" w:cs="Arial"/>
                <w:b/>
                <w:sz w:val="18"/>
                <w:szCs w:val="18"/>
              </w:rPr>
            </w:pPr>
            <w:r>
              <w:rPr>
                <w:rFonts w:ascii="Arial" w:hAnsi="Arial" w:cs="Arial"/>
                <w:b/>
                <w:sz w:val="18"/>
                <w:szCs w:val="18"/>
              </w:rPr>
              <w:t>No/</w:t>
            </w:r>
            <w:r w:rsidRPr="00DD1265">
              <w:rPr>
                <w:rFonts w:ascii="Arial" w:hAnsi="Arial" w:cs="Arial"/>
                <w:b/>
                <w:sz w:val="18"/>
                <w:szCs w:val="18"/>
              </w:rPr>
              <w:t>Negligible</w:t>
            </w:r>
          </w:p>
          <w:p w:rsidR="00912A7E" w:rsidRDefault="00912A7E" w:rsidP="00912A7E">
            <w:pPr>
              <w:jc w:val="center"/>
              <w:rPr>
                <w:rFonts w:ascii="Arial" w:hAnsi="Arial" w:cs="Arial"/>
                <w:sz w:val="16"/>
                <w:szCs w:val="16"/>
              </w:rPr>
            </w:pPr>
            <w:r w:rsidRPr="00DD1265">
              <w:rPr>
                <w:rFonts w:ascii="Arial" w:hAnsi="Arial" w:cs="Arial"/>
                <w:b/>
                <w:sz w:val="18"/>
                <w:szCs w:val="18"/>
              </w:rPr>
              <w:t>Impacts</w:t>
            </w:r>
            <w:r>
              <w:rPr>
                <w:rFonts w:ascii="Arial" w:hAnsi="Arial" w:cs="Arial"/>
                <w:b/>
                <w:sz w:val="18"/>
                <w:szCs w:val="18"/>
              </w:rPr>
              <w:t>-</w:t>
            </w:r>
            <w:r w:rsidRPr="00B04312">
              <w:rPr>
                <w:rFonts w:ascii="Arial" w:hAnsi="Arial" w:cs="Arial"/>
                <w:sz w:val="16"/>
                <w:szCs w:val="18"/>
              </w:rPr>
              <w:t>E</w:t>
            </w:r>
            <w:r>
              <w:rPr>
                <w:rFonts w:ascii="Arial" w:hAnsi="Arial" w:cs="Arial"/>
                <w:sz w:val="16"/>
                <w:szCs w:val="16"/>
              </w:rPr>
              <w:t>xists but no or negligible</w:t>
            </w:r>
          </w:p>
          <w:p w:rsidR="00912A7E" w:rsidRPr="00B04312" w:rsidRDefault="00912A7E" w:rsidP="00912A7E">
            <w:pPr>
              <w:jc w:val="center"/>
              <w:rPr>
                <w:rFonts w:ascii="Arial" w:hAnsi="Arial" w:cs="Arial"/>
                <w:sz w:val="16"/>
                <w:szCs w:val="16"/>
              </w:rPr>
            </w:pPr>
            <w:r>
              <w:rPr>
                <w:rFonts w:ascii="Arial" w:hAnsi="Arial" w:cs="Arial"/>
                <w:sz w:val="16"/>
                <w:szCs w:val="16"/>
              </w:rPr>
              <w:t>impacts</w:t>
            </w:r>
          </w:p>
        </w:tc>
        <w:tc>
          <w:tcPr>
            <w:tcW w:w="986"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Minor</w:t>
            </w:r>
          </w:p>
          <w:p w:rsidR="00912A7E" w:rsidRPr="00CA0453" w:rsidRDefault="00912A7E" w:rsidP="00912A7E">
            <w:pPr>
              <w:jc w:val="center"/>
              <w:rPr>
                <w:rFonts w:ascii="Arial" w:hAnsi="Arial" w:cs="Arial"/>
                <w:b/>
              </w:rPr>
            </w:pPr>
            <w:r w:rsidRPr="00DD1265">
              <w:rPr>
                <w:rFonts w:ascii="Arial" w:hAnsi="Arial" w:cs="Arial"/>
                <w:b/>
                <w:sz w:val="18"/>
                <w:szCs w:val="18"/>
              </w:rPr>
              <w:t>Impacts</w:t>
            </w:r>
          </w:p>
        </w:tc>
        <w:tc>
          <w:tcPr>
            <w:tcW w:w="1456"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Impacts</w:t>
            </w:r>
          </w:p>
          <w:p w:rsidR="00912A7E" w:rsidRPr="00DD1265" w:rsidRDefault="00912A7E" w:rsidP="00912A7E">
            <w:pPr>
              <w:jc w:val="center"/>
              <w:rPr>
                <w:rFonts w:ascii="Arial" w:hAnsi="Arial" w:cs="Arial"/>
                <w:bCs/>
                <w:sz w:val="18"/>
                <w:szCs w:val="18"/>
              </w:rPr>
            </w:pPr>
            <w:r w:rsidRPr="00DD1265">
              <w:rPr>
                <w:rFonts w:ascii="Arial" w:hAnsi="Arial" w:cs="Arial"/>
                <w:b/>
                <w:sz w:val="18"/>
                <w:szCs w:val="18"/>
              </w:rPr>
              <w:t>Exceed</w:t>
            </w:r>
            <w:r>
              <w:rPr>
                <w:rFonts w:ascii="Arial" w:hAnsi="Arial" w:cs="Arial"/>
                <w:b/>
                <w:sz w:val="18"/>
                <w:szCs w:val="18"/>
              </w:rPr>
              <w:t xml:space="preserve"> Minor</w:t>
            </w:r>
          </w:p>
          <w:p w:rsidR="00912A7E" w:rsidRPr="00DD1265" w:rsidRDefault="00912A7E" w:rsidP="00912A7E">
            <w:pPr>
              <w:jc w:val="center"/>
              <w:rPr>
                <w:rFonts w:ascii="Arial" w:hAnsi="Arial" w:cs="Arial"/>
                <w:bCs/>
                <w:sz w:val="16"/>
                <w:szCs w:val="16"/>
              </w:rPr>
            </w:pPr>
            <w:r w:rsidRPr="00DD1265">
              <w:rPr>
                <w:rFonts w:ascii="Arial" w:hAnsi="Arial" w:cs="Arial"/>
                <w:bCs/>
                <w:sz w:val="16"/>
                <w:szCs w:val="16"/>
              </w:rPr>
              <w:t>EA/EIS required</w:t>
            </w:r>
          </w:p>
        </w:tc>
        <w:tc>
          <w:tcPr>
            <w:tcW w:w="1837" w:type="dxa"/>
            <w:shd w:val="clear" w:color="auto" w:fill="CCFFCC"/>
            <w:vAlign w:val="center"/>
          </w:tcPr>
          <w:p w:rsidR="00912A7E" w:rsidRPr="00DD1265" w:rsidRDefault="00912A7E" w:rsidP="00912A7E">
            <w:pPr>
              <w:jc w:val="center"/>
              <w:rPr>
                <w:rFonts w:ascii="Arial" w:hAnsi="Arial" w:cs="Arial"/>
                <w:b/>
                <w:sz w:val="18"/>
                <w:szCs w:val="18"/>
              </w:rPr>
            </w:pPr>
            <w:r w:rsidRPr="00DD1265">
              <w:rPr>
                <w:rFonts w:ascii="Arial" w:hAnsi="Arial" w:cs="Arial"/>
                <w:b/>
                <w:sz w:val="18"/>
                <w:szCs w:val="18"/>
              </w:rPr>
              <w:t>More Data Needed to Determine</w:t>
            </w:r>
            <w:r>
              <w:rPr>
                <w:rFonts w:ascii="Arial" w:hAnsi="Arial" w:cs="Arial"/>
                <w:b/>
                <w:sz w:val="18"/>
                <w:szCs w:val="18"/>
              </w:rPr>
              <w:t xml:space="preserve"> Degree of Impact</w:t>
            </w:r>
          </w:p>
          <w:p w:rsidR="00912A7E" w:rsidRPr="00CA0453" w:rsidRDefault="00912A7E" w:rsidP="00912A7E">
            <w:pPr>
              <w:jc w:val="center"/>
              <w:rPr>
                <w:rFonts w:ascii="Arial" w:hAnsi="Arial" w:cs="Arial"/>
                <w:bCs/>
              </w:rPr>
            </w:pPr>
            <w:r w:rsidRPr="00CA0453">
              <w:rPr>
                <w:rFonts w:ascii="Arial" w:hAnsi="Arial" w:cs="Arial"/>
                <w:bCs/>
                <w:sz w:val="16"/>
                <w:szCs w:val="16"/>
              </w:rPr>
              <w:t>EA/EIS required</w:t>
            </w:r>
          </w:p>
        </w:tc>
      </w:tr>
      <w:tr w:rsidR="00912A7E" w:rsidRPr="00A80EBB" w:rsidTr="00912A7E">
        <w:trPr>
          <w:trHeight w:val="422"/>
        </w:trPr>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 xml:space="preserve">1. Geological resources: soils, bedrock, slopes, streambeds, landforms, etc. </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2. Air quality</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3. Sound (noise impacts)</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4. Water quality/quantity</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5. Stream flow characteristics</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6. Marine/estuarine</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7. Floodplains/wetlands</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8. Land use/ownership patterns; property values; community livability</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9. Circulation, transportation</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sz w:val="18"/>
                <w:szCs w:val="18"/>
              </w:rPr>
            </w:pPr>
            <w:r w:rsidRPr="00EC5AFA">
              <w:rPr>
                <w:sz w:val="18"/>
                <w:szCs w:val="18"/>
              </w:rPr>
              <w:br w:type="page"/>
            </w:r>
            <w:r w:rsidRPr="00EC5AFA">
              <w:rPr>
                <w:rFonts w:ascii="Arial" w:hAnsi="Arial" w:cs="Arial"/>
                <w:sz w:val="18"/>
                <w:szCs w:val="18"/>
              </w:rPr>
              <w:t xml:space="preserve">10. Plant/animal/fish species of special concern and habitat; state/ </w:t>
            </w:r>
          </w:p>
          <w:p w:rsidR="00912A7E" w:rsidRPr="00EC5AFA" w:rsidRDefault="00912A7E" w:rsidP="00912A7E">
            <w:pPr>
              <w:rPr>
                <w:rFonts w:ascii="Arial" w:hAnsi="Arial" w:cs="Arial"/>
                <w:i/>
                <w:iCs/>
                <w:sz w:val="18"/>
                <w:szCs w:val="18"/>
              </w:rPr>
            </w:pPr>
            <w:r w:rsidRPr="00EC5AFA">
              <w:rPr>
                <w:rFonts w:ascii="Arial" w:hAnsi="Arial" w:cs="Arial"/>
                <w:sz w:val="18"/>
                <w:szCs w:val="18"/>
              </w:rPr>
              <w:t>federal listed or proposed for listing</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11. Unique ecosystems, such as biosphere reserves, World Heritage sites, old growth forests, etc.</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12. Unique or important wildlife/ wildlife habitat</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 xml:space="preserve">13. Unique or important fish/habitat </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14. Introduce or promote invasive species (plant or animal)</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 xml:space="preserve">15. Recreation resources, land, parks, open space, conservation areas, rec. trails, facilities, services, opportunities, public access, etc. </w:t>
            </w:r>
            <w:r w:rsidRPr="005D2BD4">
              <w:rPr>
                <w:rFonts w:ascii="Arial" w:hAnsi="Arial" w:cs="Arial"/>
                <w:i/>
                <w:sz w:val="18"/>
                <w:szCs w:val="18"/>
                <w:u w:val="single"/>
              </w:rPr>
              <w:t>Most conversions exceed minor impacts. See Step 3.B</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sz w:val="18"/>
                <w:szCs w:val="18"/>
              </w:rPr>
            </w:pPr>
            <w:r w:rsidRPr="00EC5AFA">
              <w:rPr>
                <w:rFonts w:ascii="Arial" w:hAnsi="Arial" w:cs="Arial"/>
                <w:sz w:val="18"/>
                <w:szCs w:val="18"/>
              </w:rPr>
              <w:t>16. Accessibility for populations with disabilities</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17. Overall aesthetics, special characteristics/features</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18. Historical/cultural resources, including landscapes, ethnographic, archeological, structures, etc. Attach SHPO/THPO determination.</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19. Socioeconomics, including employment, occupation, income changes, tax base, infrastructure</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20. Minority and low-income populations</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21. Energy resources (geothermal, fossil fuels, etc.)</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c>
          <w:tcPr>
            <w:tcW w:w="3383" w:type="dxa"/>
            <w:shd w:val="clear" w:color="auto" w:fill="auto"/>
          </w:tcPr>
          <w:p w:rsidR="00912A7E" w:rsidRPr="00EC5AFA" w:rsidRDefault="00912A7E" w:rsidP="00912A7E">
            <w:pPr>
              <w:rPr>
                <w:rFonts w:ascii="Arial" w:hAnsi="Arial" w:cs="Arial"/>
                <w:i/>
                <w:iCs/>
                <w:sz w:val="18"/>
                <w:szCs w:val="18"/>
              </w:rPr>
            </w:pPr>
            <w:r w:rsidRPr="00EC5AFA">
              <w:rPr>
                <w:rFonts w:ascii="Arial" w:hAnsi="Arial" w:cs="Arial"/>
                <w:sz w:val="18"/>
                <w:szCs w:val="18"/>
              </w:rPr>
              <w:t>22. Other agency or tribal land use plans or policies</w:t>
            </w:r>
          </w:p>
        </w:tc>
        <w:tc>
          <w:tcPr>
            <w:tcW w:w="1324"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shd w:val="clear" w:color="auto" w:fill="auto"/>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shd w:val="clear" w:color="auto" w:fill="auto"/>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683"/>
        </w:trPr>
        <w:tc>
          <w:tcPr>
            <w:tcW w:w="3383" w:type="dxa"/>
          </w:tcPr>
          <w:p w:rsidR="00912A7E" w:rsidRPr="00EC5AFA" w:rsidRDefault="00912A7E" w:rsidP="00912A7E">
            <w:pPr>
              <w:rPr>
                <w:rFonts w:ascii="Arial" w:hAnsi="Arial" w:cs="Arial"/>
                <w:i/>
                <w:iCs/>
                <w:sz w:val="18"/>
                <w:szCs w:val="18"/>
              </w:rPr>
            </w:pPr>
            <w:r w:rsidRPr="00EC5AFA">
              <w:rPr>
                <w:rFonts w:ascii="Arial" w:hAnsi="Arial" w:cs="Arial"/>
                <w:sz w:val="18"/>
                <w:szCs w:val="18"/>
              </w:rPr>
              <w:t>23. Land/structures with history of contamination/hazardous materials even if remediated</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r w:rsidR="00912A7E" w:rsidRPr="00A80EBB" w:rsidTr="00912A7E">
        <w:trPr>
          <w:trHeight w:val="458"/>
        </w:trPr>
        <w:tc>
          <w:tcPr>
            <w:tcW w:w="3383" w:type="dxa"/>
          </w:tcPr>
          <w:p w:rsidR="00912A7E" w:rsidRPr="00EC5AFA" w:rsidRDefault="00912A7E" w:rsidP="00912A7E">
            <w:pPr>
              <w:rPr>
                <w:rFonts w:ascii="Arial" w:hAnsi="Arial" w:cs="Arial"/>
                <w:sz w:val="18"/>
                <w:szCs w:val="18"/>
              </w:rPr>
            </w:pPr>
            <w:r w:rsidRPr="00EC5AFA">
              <w:rPr>
                <w:rFonts w:ascii="Arial" w:hAnsi="Arial" w:cs="Arial"/>
                <w:sz w:val="18"/>
                <w:szCs w:val="18"/>
              </w:rPr>
              <w:lastRenderedPageBreak/>
              <w:t>24. Other important environmental resources to address.</w:t>
            </w:r>
          </w:p>
        </w:tc>
        <w:tc>
          <w:tcPr>
            <w:tcW w:w="1324"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8"/>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367"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19"/>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98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0"/>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456" w:type="dxa"/>
          </w:tcPr>
          <w:p w:rsidR="00912A7E" w:rsidRPr="00CA0453" w:rsidRDefault="003600FB" w:rsidP="00912A7E">
            <w:pPr>
              <w:jc w:val="center"/>
              <w:rPr>
                <w:rFonts w:ascii="Arial" w:hAnsi="Arial" w:cs="Arial"/>
                <w:b/>
                <w:bCs/>
              </w:rPr>
            </w:pPr>
            <w:r>
              <w:rPr>
                <w:rFonts w:ascii="Arial" w:hAnsi="Arial" w:cs="Arial"/>
                <w:b/>
                <w:bCs/>
              </w:rPr>
              <w:fldChar w:fldCharType="begin">
                <w:ffData>
                  <w:name w:val="Check21"/>
                  <w:enabled/>
                  <w:calcOnExit w:val="0"/>
                  <w:checkBox>
                    <w:sizeAuto/>
                    <w:default w:val="0"/>
                  </w:checkBox>
                </w:ffData>
              </w:fldChar>
            </w:r>
            <w:r w:rsidR="00912A7E">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c>
          <w:tcPr>
            <w:tcW w:w="1837" w:type="dxa"/>
          </w:tcPr>
          <w:p w:rsidR="00912A7E" w:rsidRPr="00A80EBB" w:rsidRDefault="003600FB" w:rsidP="00912A7E">
            <w:pPr>
              <w:jc w:val="center"/>
              <w:rPr>
                <w:rFonts w:ascii="Arial" w:hAnsi="Arial" w:cs="Arial"/>
                <w:b/>
                <w:bCs/>
                <w:sz w:val="22"/>
                <w:szCs w:val="22"/>
              </w:rPr>
            </w:pPr>
            <w:r>
              <w:rPr>
                <w:rFonts w:ascii="Arial" w:hAnsi="Arial" w:cs="Arial"/>
                <w:b/>
                <w:bCs/>
              </w:rPr>
              <w:fldChar w:fldCharType="begin">
                <w:ffData>
                  <w:name w:val="Check22"/>
                  <w:enabled/>
                  <w:calcOnExit w:val="0"/>
                  <w:checkBox>
                    <w:sizeAuto/>
                    <w:default w:val="0"/>
                  </w:checkBox>
                </w:ffData>
              </w:fldChar>
            </w:r>
            <w:r w:rsidR="00912A7E">
              <w:rPr>
                <w:rFonts w:ascii="Arial" w:hAnsi="Arial" w:cs="Arial"/>
                <w:b/>
                <w:bCs/>
                <w:sz w:val="22"/>
                <w:szCs w:val="22"/>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p>
        </w:tc>
      </w:tr>
    </w:tbl>
    <w:p w:rsidR="00912A7E" w:rsidRDefault="00912A7E" w:rsidP="00912A7E"/>
    <w:p w:rsidR="00912A7E" w:rsidRDefault="00912A7E" w:rsidP="00FC052F">
      <w:pPr>
        <w:rPr>
          <w:rFonts w:ascii="Arial" w:hAnsi="Arial" w:cs="Arial"/>
          <w:sz w:val="20"/>
          <w:szCs w:val="20"/>
        </w:rPr>
      </w:pPr>
    </w:p>
    <w:p w:rsidR="00912A7E" w:rsidRDefault="00912A7E" w:rsidP="00912A7E"/>
    <w:tbl>
      <w:tblPr>
        <w:tblStyle w:val="TableGrid"/>
        <w:tblW w:w="10353" w:type="dxa"/>
        <w:tblInd w:w="86" w:type="dxa"/>
        <w:tblLook w:val="01E0"/>
      </w:tblPr>
      <w:tblGrid>
        <w:gridCol w:w="7470"/>
        <w:gridCol w:w="800"/>
        <w:gridCol w:w="681"/>
        <w:gridCol w:w="1402"/>
      </w:tblGrid>
      <w:tr w:rsidR="00912A7E" w:rsidRPr="00A80EBB" w:rsidTr="00912A7E">
        <w:trPr>
          <w:trHeight w:val="413"/>
        </w:trPr>
        <w:tc>
          <w:tcPr>
            <w:tcW w:w="7470" w:type="dxa"/>
            <w:shd w:val="clear" w:color="auto" w:fill="CCFFCC"/>
          </w:tcPr>
          <w:p w:rsidR="00912A7E" w:rsidRPr="004D2408" w:rsidRDefault="00912A7E" w:rsidP="00912A7E">
            <w:pPr>
              <w:rPr>
                <w:rFonts w:ascii="Arial" w:hAnsi="Arial" w:cs="Arial"/>
                <w:b/>
                <w:sz w:val="18"/>
                <w:szCs w:val="18"/>
              </w:rPr>
            </w:pPr>
            <w:r w:rsidRPr="004D2408">
              <w:rPr>
                <w:rFonts w:ascii="Arial" w:hAnsi="Arial" w:cs="Arial"/>
                <w:b/>
                <w:sz w:val="18"/>
                <w:szCs w:val="18"/>
              </w:rPr>
              <w:t>B.</w:t>
            </w:r>
            <w:r>
              <w:rPr>
                <w:rFonts w:ascii="Arial" w:hAnsi="Arial" w:cs="Arial"/>
                <w:b/>
                <w:sz w:val="18"/>
                <w:szCs w:val="18"/>
              </w:rPr>
              <w:t xml:space="preserve">  </w:t>
            </w:r>
            <w:r w:rsidRPr="004D2408">
              <w:rPr>
                <w:rFonts w:ascii="Arial" w:hAnsi="Arial" w:cs="Arial"/>
                <w:b/>
                <w:sz w:val="18"/>
                <w:szCs w:val="18"/>
              </w:rPr>
              <w:t xml:space="preserve"> MANDATORY CRITERIA</w:t>
            </w:r>
          </w:p>
          <w:p w:rsidR="00912A7E" w:rsidRPr="004D2408" w:rsidRDefault="00912A7E" w:rsidP="00912A7E">
            <w:pPr>
              <w:rPr>
                <w:rFonts w:ascii="Arial" w:hAnsi="Arial" w:cs="Arial"/>
                <w:b/>
                <w:sz w:val="18"/>
                <w:szCs w:val="18"/>
              </w:rPr>
            </w:pPr>
            <w:r w:rsidRPr="004D2408">
              <w:rPr>
                <w:rFonts w:ascii="Arial" w:hAnsi="Arial" w:cs="Arial"/>
                <w:b/>
                <w:sz w:val="18"/>
                <w:szCs w:val="18"/>
              </w:rPr>
              <w:t xml:space="preserve">    </w:t>
            </w:r>
            <w:r>
              <w:rPr>
                <w:rFonts w:ascii="Arial" w:hAnsi="Arial" w:cs="Arial"/>
                <w:b/>
                <w:sz w:val="18"/>
                <w:szCs w:val="18"/>
              </w:rPr>
              <w:t xml:space="preserve"> </w:t>
            </w:r>
            <w:r w:rsidRPr="004D2408">
              <w:rPr>
                <w:rFonts w:ascii="Arial" w:hAnsi="Arial" w:cs="Arial"/>
                <w:b/>
                <w:sz w:val="18"/>
                <w:szCs w:val="18"/>
              </w:rPr>
              <w:t xml:space="preserve"> If you</w:t>
            </w:r>
            <w:r>
              <w:rPr>
                <w:rFonts w:ascii="Arial" w:hAnsi="Arial" w:cs="Arial"/>
                <w:b/>
                <w:sz w:val="18"/>
                <w:szCs w:val="18"/>
              </w:rPr>
              <w:t>r</w:t>
            </w:r>
            <w:r w:rsidRPr="004D2408">
              <w:rPr>
                <w:rFonts w:ascii="Arial" w:hAnsi="Arial" w:cs="Arial"/>
                <w:b/>
                <w:sz w:val="18"/>
                <w:szCs w:val="18"/>
              </w:rPr>
              <w:t xml:space="preserve"> LWCF proposal is approved, would it…</w:t>
            </w:r>
          </w:p>
        </w:tc>
        <w:tc>
          <w:tcPr>
            <w:tcW w:w="800" w:type="dxa"/>
            <w:shd w:val="clear" w:color="auto" w:fill="CCFFCC"/>
            <w:vAlign w:val="center"/>
          </w:tcPr>
          <w:p w:rsidR="00912A7E" w:rsidRPr="004D2408" w:rsidRDefault="00912A7E" w:rsidP="00912A7E">
            <w:pPr>
              <w:tabs>
                <w:tab w:val="left" w:pos="711"/>
              </w:tabs>
              <w:jc w:val="center"/>
              <w:rPr>
                <w:rFonts w:ascii="Arial" w:hAnsi="Arial" w:cs="Arial"/>
                <w:b/>
                <w:sz w:val="18"/>
                <w:szCs w:val="18"/>
              </w:rPr>
            </w:pPr>
            <w:r w:rsidRPr="004D2408">
              <w:rPr>
                <w:rFonts w:ascii="Arial" w:hAnsi="Arial" w:cs="Arial"/>
                <w:b/>
                <w:sz w:val="18"/>
                <w:szCs w:val="18"/>
              </w:rPr>
              <w:t>Yes</w:t>
            </w:r>
          </w:p>
        </w:tc>
        <w:tc>
          <w:tcPr>
            <w:tcW w:w="681" w:type="dxa"/>
            <w:tcBorders>
              <w:bottom w:val="single" w:sz="4" w:space="0" w:color="auto"/>
            </w:tcBorders>
            <w:shd w:val="clear" w:color="auto" w:fill="CCFFCC"/>
            <w:vAlign w:val="center"/>
          </w:tcPr>
          <w:p w:rsidR="00912A7E" w:rsidRPr="004D2408" w:rsidRDefault="00912A7E" w:rsidP="00912A7E">
            <w:pPr>
              <w:jc w:val="center"/>
              <w:rPr>
                <w:rFonts w:ascii="Arial" w:hAnsi="Arial" w:cs="Arial"/>
                <w:b/>
                <w:sz w:val="18"/>
                <w:szCs w:val="18"/>
              </w:rPr>
            </w:pPr>
            <w:r w:rsidRPr="004D2408">
              <w:rPr>
                <w:rFonts w:ascii="Arial" w:hAnsi="Arial" w:cs="Arial"/>
                <w:b/>
                <w:sz w:val="18"/>
                <w:szCs w:val="18"/>
              </w:rPr>
              <w:t>No</w:t>
            </w:r>
          </w:p>
        </w:tc>
        <w:tc>
          <w:tcPr>
            <w:tcW w:w="1402" w:type="dxa"/>
            <w:tcBorders>
              <w:bottom w:val="single" w:sz="4" w:space="0" w:color="auto"/>
            </w:tcBorders>
            <w:shd w:val="clear" w:color="auto" w:fill="CCFFCC"/>
            <w:vAlign w:val="center"/>
          </w:tcPr>
          <w:p w:rsidR="00912A7E" w:rsidRPr="004D2408" w:rsidRDefault="00912A7E" w:rsidP="00912A7E">
            <w:pPr>
              <w:jc w:val="center"/>
              <w:rPr>
                <w:rFonts w:ascii="Arial" w:hAnsi="Arial" w:cs="Arial"/>
                <w:b/>
                <w:sz w:val="18"/>
                <w:szCs w:val="18"/>
              </w:rPr>
            </w:pPr>
            <w:r w:rsidRPr="004D2408">
              <w:rPr>
                <w:rFonts w:ascii="Arial" w:hAnsi="Arial" w:cs="Arial"/>
                <w:b/>
                <w:sz w:val="18"/>
                <w:szCs w:val="18"/>
              </w:rPr>
              <w:t>To be</w:t>
            </w:r>
          </w:p>
          <w:p w:rsidR="00912A7E" w:rsidRPr="00615C48" w:rsidRDefault="00912A7E" w:rsidP="00912A7E">
            <w:pPr>
              <w:jc w:val="center"/>
              <w:rPr>
                <w:rFonts w:ascii="Arial" w:hAnsi="Arial" w:cs="Arial"/>
                <w:b/>
                <w:sz w:val="22"/>
                <w:szCs w:val="22"/>
              </w:rPr>
            </w:pPr>
            <w:r w:rsidRPr="004D2408">
              <w:rPr>
                <w:rFonts w:ascii="Arial" w:hAnsi="Arial" w:cs="Arial"/>
                <w:b/>
                <w:sz w:val="18"/>
                <w:szCs w:val="18"/>
              </w:rPr>
              <w:t>determined</w:t>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1.  Have significant impacts on public health or safety?</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tcBorders>
              <w:bottom w:val="single" w:sz="4" w:space="0" w:color="auto"/>
            </w:tcBorders>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tcBorders>
              <w:bottom w:val="single" w:sz="4" w:space="0" w:color="auto"/>
            </w:tcBorders>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2.  Have significant impacts on such natural resources and unique geographic characteristics as historic or cultural resources; park, recreation, or refuge lands, wilderness areas; wild or scenic rivers; national natural landmarks</w:t>
            </w:r>
            <w:r>
              <w:rPr>
                <w:rFonts w:ascii="Arial" w:hAnsi="Arial" w:cs="Arial"/>
              </w:rPr>
              <w:t>;</w:t>
            </w:r>
            <w:r w:rsidRPr="008F20E9">
              <w:rPr>
                <w:rFonts w:ascii="Arial" w:hAnsi="Arial" w:cs="Arial"/>
              </w:rPr>
              <w:t xml:space="preserve"> sole or principal drinking water aquifers; prime farmlands; wetlands (E.O. 11990); floodplains (E.O 11988); and other ecologically significant or critical areas.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 xml:space="preserve">3.  Have highly controversial environmental effects or involve unresolved conflicts </w:t>
            </w:r>
            <w:r>
              <w:rPr>
                <w:rFonts w:ascii="Arial" w:hAnsi="Arial" w:cs="Arial"/>
              </w:rPr>
              <w:t>c</w:t>
            </w:r>
            <w:r w:rsidRPr="008F20E9">
              <w:rPr>
                <w:rFonts w:ascii="Arial" w:hAnsi="Arial" w:cs="Arial"/>
              </w:rPr>
              <w:t>oncerning alternative uses of available resources [NEPA section 102(2)(E)]?</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4.  Have highly uncertain and potentially significant environmental effects or involve unique or unknown environmental risks?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5.  Establish a precedent for future action or represent a decision in principle about future actions with potentially significant environmental effects?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6.  Have a direct relationship to other actions with individually insignificant, but cumulatively significant, environmental effects?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4D2408" w:rsidTr="00912A7E">
        <w:tc>
          <w:tcPr>
            <w:tcW w:w="7470" w:type="dxa"/>
          </w:tcPr>
          <w:p w:rsidR="00912A7E" w:rsidRPr="008F20E9" w:rsidRDefault="00912A7E" w:rsidP="00912A7E">
            <w:pPr>
              <w:rPr>
                <w:rFonts w:ascii="Arial" w:hAnsi="Arial" w:cs="Arial"/>
                <w:i/>
                <w:iCs/>
              </w:rPr>
            </w:pPr>
            <w:r w:rsidRPr="008F20E9">
              <w:rPr>
                <w:rFonts w:ascii="Arial" w:hAnsi="Arial" w:cs="Arial"/>
              </w:rPr>
              <w:t>7.  Have significant impacts on properties listed or eligible for listing on the National Register of Historic Places, as determined by either the bureau or office.(Attach SHPO</w:t>
            </w:r>
            <w:r>
              <w:rPr>
                <w:rFonts w:ascii="Arial" w:hAnsi="Arial" w:cs="Arial"/>
              </w:rPr>
              <w:t>/THPO</w:t>
            </w:r>
            <w:r w:rsidRPr="008F20E9">
              <w:rPr>
                <w:rFonts w:ascii="Arial" w:hAnsi="Arial" w:cs="Arial"/>
              </w:rPr>
              <w:t xml:space="preserve"> Comments)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8.  Have significant impacts on species listed or proposed to be listed on the List of Endangered or Threatened Species, or have significant impacts on designated Critical Habitat for these species.</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rPr>
          <w:trHeight w:val="359"/>
        </w:trPr>
        <w:tc>
          <w:tcPr>
            <w:tcW w:w="7470" w:type="dxa"/>
          </w:tcPr>
          <w:p w:rsidR="00912A7E" w:rsidRPr="008F20E9" w:rsidRDefault="00912A7E" w:rsidP="00912A7E">
            <w:pPr>
              <w:rPr>
                <w:rFonts w:ascii="Arial" w:hAnsi="Arial" w:cs="Arial"/>
                <w:i/>
                <w:iCs/>
              </w:rPr>
            </w:pPr>
            <w:r w:rsidRPr="008F20E9">
              <w:rPr>
                <w:rFonts w:ascii="Arial" w:hAnsi="Arial" w:cs="Arial"/>
              </w:rPr>
              <w:t>9.  Violate a federal law, or a state, local, or tribal law or requirement imposed for the protection of the environment?</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rPr>
                <w:rFonts w:ascii="Arial" w:hAnsi="Arial" w:cs="Arial"/>
              </w:rPr>
              <w:t>10. Have a disproportionately high and adverse effect on low income or minority populations (Executive Order 12898)?</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iCs/>
              </w:rPr>
            </w:pPr>
            <w:r w:rsidRPr="008F20E9">
              <w:br w:type="page"/>
            </w:r>
            <w:r w:rsidRPr="008F20E9">
              <w:rPr>
                <w:rFonts w:ascii="Arial" w:hAnsi="Arial" w:cs="Arial"/>
              </w:rPr>
              <w:t xml:space="preserve">11. </w:t>
            </w:r>
            <w:r>
              <w:rPr>
                <w:rFonts w:ascii="Arial" w:hAnsi="Arial" w:cs="Arial"/>
              </w:rPr>
              <w:t>L</w:t>
            </w:r>
            <w:r w:rsidRPr="008F20E9">
              <w:rPr>
                <w:rFonts w:ascii="Arial" w:hAnsi="Arial" w:cs="Arial"/>
              </w:rPr>
              <w:t>imit access to and ceremonial use of Indian sacred sites on federal lands by Indian religious practitioners or significantly adversely affect the physical integrity of such sacred sites</w:t>
            </w:r>
            <w:r>
              <w:rPr>
                <w:rFonts w:ascii="Arial" w:hAnsi="Arial" w:cs="Arial"/>
              </w:rPr>
              <w:t xml:space="preserve"> </w:t>
            </w:r>
            <w:r w:rsidRPr="008F20E9">
              <w:rPr>
                <w:rFonts w:ascii="Arial" w:hAnsi="Arial" w:cs="Arial"/>
              </w:rPr>
              <w:t>(Executive Order 13007)?</w:t>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912A7E" w:rsidRPr="008F20E9" w:rsidTr="00912A7E">
        <w:tc>
          <w:tcPr>
            <w:tcW w:w="7470" w:type="dxa"/>
          </w:tcPr>
          <w:p w:rsidR="00912A7E" w:rsidRPr="008F20E9" w:rsidRDefault="00912A7E" w:rsidP="00912A7E">
            <w:pPr>
              <w:rPr>
                <w:rFonts w:ascii="Arial" w:hAnsi="Arial" w:cs="Arial"/>
                <w:i/>
              </w:rPr>
            </w:pPr>
            <w:r w:rsidRPr="008F20E9">
              <w:rPr>
                <w:rFonts w:ascii="Arial" w:hAnsi="Arial" w:cs="Arial"/>
                <w:iCs/>
              </w:rPr>
              <w:t>12. Contribute to the introduction, continued existence, or spread of noxious weeds or non-native invasive species known to occur in the area, or actions that may promote the introduction, growth, or expansion of the range of such species (Federal Noxious Weed Control Act and Executive Order 13112)?</w:t>
            </w:r>
            <w:r w:rsidRPr="008F20E9">
              <w:rPr>
                <w:rFonts w:ascii="Arial" w:hAnsi="Arial" w:cs="Arial"/>
                <w:i/>
              </w:rPr>
              <w:tab/>
            </w:r>
            <w:r w:rsidRPr="008F20E9">
              <w:rPr>
                <w:rFonts w:ascii="Arial" w:hAnsi="Arial" w:cs="Arial"/>
                <w:i/>
              </w:rPr>
              <w:tab/>
            </w:r>
          </w:p>
        </w:tc>
        <w:tc>
          <w:tcPr>
            <w:tcW w:w="800" w:type="dxa"/>
          </w:tcPr>
          <w:p w:rsidR="00912A7E" w:rsidRPr="008F20E9" w:rsidRDefault="003600FB" w:rsidP="00912A7E">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1"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02" w:type="dxa"/>
            <w:shd w:val="clear" w:color="auto" w:fill="auto"/>
          </w:tcPr>
          <w:p w:rsidR="00912A7E" w:rsidRPr="008F20E9" w:rsidRDefault="003600FB" w:rsidP="00912A7E">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912A7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FC052F" w:rsidRDefault="00FC052F" w:rsidP="00912A7E">
      <w:pPr>
        <w:rPr>
          <w:rFonts w:ascii="Arial" w:hAnsi="Arial" w:cs="Arial"/>
          <w:b/>
        </w:rPr>
      </w:pPr>
    </w:p>
    <w:p w:rsidR="00912A7E" w:rsidRPr="00912A7E" w:rsidRDefault="003600FB" w:rsidP="00912A7E">
      <w:pPr>
        <w:rPr>
          <w:rFonts w:ascii="Arial" w:hAnsi="Arial" w:cs="Arial"/>
          <w:b/>
          <w:sz w:val="20"/>
          <w:szCs w:val="20"/>
        </w:rPr>
      </w:pPr>
      <w:r>
        <w:rPr>
          <w:rFonts w:ascii="Arial" w:hAnsi="Arial" w:cs="Arial"/>
          <w:b/>
          <w:sz w:val="20"/>
          <w:szCs w:val="20"/>
        </w:rPr>
      </w:r>
      <w:r w:rsidR="003D2E88">
        <w:rPr>
          <w:rFonts w:ascii="Arial" w:hAnsi="Arial" w:cs="Arial"/>
          <w:b/>
          <w:sz w:val="20"/>
          <w:szCs w:val="20"/>
        </w:rPr>
        <w:pict>
          <v:shape id="_x0000_s1027" type="#_x0000_t202" style="width:215.9pt;height:23pt;mso-wrap-style:none;mso-position-horizontal-relative:char;mso-position-vertical-relative:line" fillcolor="#cfc">
            <v:textbox style="mso-next-textbox:#_x0000_s1027">
              <w:txbxContent>
                <w:p w:rsidR="000B35B9" w:rsidRPr="00AB4A8A" w:rsidRDefault="000B35B9" w:rsidP="00912A7E">
                  <w:pPr>
                    <w:rPr>
                      <w:rFonts w:ascii="Arial" w:hAnsi="Arial" w:cs="Arial"/>
                      <w:b/>
                    </w:rPr>
                  </w:pPr>
                  <w:r w:rsidRPr="00A80EBB">
                    <w:rPr>
                      <w:rFonts w:ascii="Arial" w:hAnsi="Arial" w:cs="Arial"/>
                      <w:b/>
                    </w:rPr>
                    <w:t>Environmental Reviewers</w:t>
                  </w:r>
                </w:p>
              </w:txbxContent>
            </v:textbox>
            <w10:wrap type="none"/>
            <w10:anchorlock/>
          </v:shape>
        </w:pict>
      </w:r>
    </w:p>
    <w:p w:rsidR="00912A7E" w:rsidRPr="005D3F53" w:rsidRDefault="00912A7E" w:rsidP="00912A7E">
      <w:pPr>
        <w:rPr>
          <w:rFonts w:ascii="Arial" w:hAnsi="Arial" w:cs="Arial"/>
          <w:i/>
          <w:iCs/>
          <w:sz w:val="18"/>
          <w:szCs w:val="20"/>
        </w:rPr>
      </w:pPr>
      <w:r w:rsidRPr="005D3F53">
        <w:rPr>
          <w:rFonts w:ascii="Arial" w:hAnsi="Arial" w:cs="Arial"/>
          <w:b/>
          <w:bCs/>
          <w:sz w:val="18"/>
          <w:szCs w:val="20"/>
        </w:rPr>
        <w:t xml:space="preserve">The following individual(s) provided input in the completion of the environmental screening form.  </w:t>
      </w:r>
      <w:r w:rsidRPr="005D3F53">
        <w:rPr>
          <w:rFonts w:ascii="Arial" w:hAnsi="Arial" w:cs="Arial"/>
          <w:i/>
          <w:iCs/>
          <w:sz w:val="18"/>
          <w:szCs w:val="20"/>
        </w:rPr>
        <w:t>List all reviewers including name, title, agency, field of expertise. Keep all environmental review records and data on this proposal in state compliance file for any future program review and/or audit.  The ESF may be completed as part of a LWCF pre-award site inspection if conducted in time to contribute to the environmental review process for the proposal.</w:t>
      </w:r>
    </w:p>
    <w:p w:rsidR="00912A7E" w:rsidRPr="005D3F53" w:rsidRDefault="00912A7E" w:rsidP="00912A7E">
      <w:pPr>
        <w:spacing w:after="0" w:line="240" w:lineRule="auto"/>
        <w:rPr>
          <w:rFonts w:ascii="Arial" w:hAnsi="Arial" w:cs="Arial"/>
          <w:b/>
          <w:bCs/>
          <w:sz w:val="18"/>
          <w:szCs w:val="20"/>
        </w:rPr>
      </w:pPr>
      <w:r w:rsidRPr="005D3F53">
        <w:rPr>
          <w:rFonts w:ascii="Arial" w:hAnsi="Arial" w:cs="Arial"/>
          <w:b/>
          <w:bCs/>
          <w:sz w:val="18"/>
          <w:szCs w:val="20"/>
        </w:rPr>
        <w:t>1.</w:t>
      </w:r>
    </w:p>
    <w:p w:rsidR="00912A7E" w:rsidRPr="005D3F53" w:rsidRDefault="00912A7E" w:rsidP="00912A7E">
      <w:pPr>
        <w:spacing w:after="0" w:line="240" w:lineRule="auto"/>
        <w:rPr>
          <w:rFonts w:ascii="Arial" w:hAnsi="Arial" w:cs="Arial"/>
          <w:b/>
          <w:bCs/>
          <w:sz w:val="18"/>
          <w:szCs w:val="20"/>
        </w:rPr>
      </w:pPr>
    </w:p>
    <w:p w:rsidR="00912A7E" w:rsidRPr="005D3F53" w:rsidRDefault="00912A7E" w:rsidP="00912A7E">
      <w:pPr>
        <w:spacing w:after="0" w:line="240" w:lineRule="auto"/>
        <w:rPr>
          <w:rFonts w:ascii="Arial" w:hAnsi="Arial" w:cs="Arial"/>
          <w:b/>
          <w:bCs/>
          <w:sz w:val="18"/>
          <w:szCs w:val="20"/>
        </w:rPr>
      </w:pPr>
      <w:r w:rsidRPr="005D3F53">
        <w:rPr>
          <w:rFonts w:ascii="Arial" w:hAnsi="Arial" w:cs="Arial"/>
          <w:b/>
          <w:bCs/>
          <w:sz w:val="18"/>
          <w:szCs w:val="20"/>
        </w:rPr>
        <w:t>2.</w:t>
      </w:r>
    </w:p>
    <w:p w:rsidR="00912A7E" w:rsidRPr="005D3F53" w:rsidRDefault="00912A7E" w:rsidP="00912A7E">
      <w:pPr>
        <w:spacing w:after="0" w:line="240" w:lineRule="auto"/>
        <w:rPr>
          <w:rFonts w:ascii="Arial" w:hAnsi="Arial" w:cs="Arial"/>
          <w:b/>
          <w:bCs/>
          <w:sz w:val="18"/>
          <w:szCs w:val="20"/>
        </w:rPr>
      </w:pPr>
    </w:p>
    <w:p w:rsidR="00912A7E" w:rsidRDefault="00912A7E" w:rsidP="00FC052F">
      <w:pPr>
        <w:spacing w:after="0" w:line="240" w:lineRule="auto"/>
        <w:rPr>
          <w:rFonts w:ascii="Arial" w:hAnsi="Arial" w:cs="Arial"/>
          <w:sz w:val="18"/>
          <w:szCs w:val="20"/>
        </w:rPr>
      </w:pPr>
      <w:r w:rsidRPr="005D3F53">
        <w:rPr>
          <w:rFonts w:ascii="Arial" w:hAnsi="Arial" w:cs="Arial"/>
          <w:b/>
          <w:bCs/>
          <w:sz w:val="18"/>
          <w:szCs w:val="20"/>
        </w:rPr>
        <w:t>3</w:t>
      </w:r>
      <w:r w:rsidRPr="005D3F53">
        <w:rPr>
          <w:rFonts w:ascii="Arial" w:hAnsi="Arial" w:cs="Arial"/>
          <w:sz w:val="18"/>
          <w:szCs w:val="20"/>
        </w:rPr>
        <w:t>.</w:t>
      </w:r>
    </w:p>
    <w:p w:rsidR="00FC052F" w:rsidRPr="00FC052F" w:rsidRDefault="00FC052F" w:rsidP="00FC052F">
      <w:pPr>
        <w:spacing w:after="0" w:line="240" w:lineRule="auto"/>
        <w:rPr>
          <w:rFonts w:ascii="Arial" w:hAnsi="Arial" w:cs="Arial"/>
          <w:sz w:val="18"/>
          <w:szCs w:val="20"/>
        </w:rPr>
      </w:pPr>
    </w:p>
    <w:p w:rsidR="00912A7E" w:rsidRPr="005D3F53" w:rsidRDefault="00912A7E" w:rsidP="00912A7E">
      <w:pPr>
        <w:rPr>
          <w:rFonts w:ascii="Arial" w:hAnsi="Arial" w:cs="Arial"/>
          <w:b/>
          <w:bCs/>
          <w:sz w:val="18"/>
          <w:szCs w:val="20"/>
        </w:rPr>
      </w:pPr>
      <w:r w:rsidRPr="005D3F53">
        <w:rPr>
          <w:rFonts w:ascii="Arial" w:hAnsi="Arial" w:cs="Arial"/>
          <w:b/>
          <w:bCs/>
          <w:sz w:val="18"/>
          <w:szCs w:val="20"/>
        </w:rPr>
        <w:t>The following individuals conducted a site inspection to verify field conditions.</w:t>
      </w:r>
    </w:p>
    <w:p w:rsidR="00912A7E" w:rsidRPr="005D3F53" w:rsidRDefault="00912A7E" w:rsidP="00912A7E">
      <w:pPr>
        <w:rPr>
          <w:rFonts w:ascii="Arial" w:hAnsi="Arial" w:cs="Arial"/>
          <w:i/>
          <w:iCs/>
          <w:sz w:val="18"/>
          <w:szCs w:val="20"/>
        </w:rPr>
      </w:pPr>
      <w:r w:rsidRPr="005D3F53">
        <w:rPr>
          <w:rFonts w:ascii="Arial" w:hAnsi="Arial" w:cs="Arial"/>
          <w:i/>
          <w:iCs/>
          <w:sz w:val="18"/>
          <w:szCs w:val="20"/>
        </w:rPr>
        <w:lastRenderedPageBreak/>
        <w:t>List name of inspector(s), title, agency, and date(s) of inspection.</w:t>
      </w:r>
    </w:p>
    <w:p w:rsidR="00912A7E" w:rsidRPr="005D3F53" w:rsidRDefault="00912A7E" w:rsidP="00912A7E">
      <w:pPr>
        <w:spacing w:after="0" w:line="240" w:lineRule="auto"/>
        <w:rPr>
          <w:rFonts w:ascii="Arial" w:hAnsi="Arial" w:cs="Arial"/>
          <w:b/>
          <w:bCs/>
          <w:sz w:val="18"/>
          <w:szCs w:val="20"/>
        </w:rPr>
      </w:pPr>
      <w:r w:rsidRPr="005D3F53">
        <w:rPr>
          <w:rFonts w:ascii="Arial" w:hAnsi="Arial" w:cs="Arial"/>
          <w:b/>
          <w:bCs/>
          <w:sz w:val="18"/>
          <w:szCs w:val="20"/>
        </w:rPr>
        <w:t xml:space="preserve">1. </w:t>
      </w:r>
    </w:p>
    <w:p w:rsidR="00912A7E" w:rsidRPr="005D3F53" w:rsidRDefault="00912A7E" w:rsidP="00912A7E">
      <w:pPr>
        <w:spacing w:after="0" w:line="240" w:lineRule="auto"/>
        <w:rPr>
          <w:rFonts w:ascii="Arial" w:hAnsi="Arial" w:cs="Arial"/>
          <w:b/>
          <w:bCs/>
          <w:sz w:val="18"/>
          <w:szCs w:val="20"/>
        </w:rPr>
      </w:pPr>
    </w:p>
    <w:p w:rsidR="00912A7E" w:rsidRPr="005D3F53" w:rsidRDefault="00912A7E" w:rsidP="00912A7E">
      <w:pPr>
        <w:spacing w:after="0" w:line="240" w:lineRule="auto"/>
        <w:rPr>
          <w:rFonts w:ascii="Arial" w:hAnsi="Arial" w:cs="Arial"/>
          <w:b/>
          <w:bCs/>
          <w:sz w:val="18"/>
          <w:szCs w:val="20"/>
        </w:rPr>
      </w:pPr>
      <w:r w:rsidRPr="005D3F53">
        <w:rPr>
          <w:rFonts w:ascii="Arial" w:hAnsi="Arial" w:cs="Arial"/>
          <w:b/>
          <w:bCs/>
          <w:sz w:val="18"/>
          <w:szCs w:val="20"/>
        </w:rPr>
        <w:t>2.</w:t>
      </w:r>
    </w:p>
    <w:p w:rsidR="00912A7E" w:rsidRPr="005D3F53" w:rsidRDefault="00912A7E" w:rsidP="00912A7E">
      <w:pPr>
        <w:spacing w:after="0" w:line="240" w:lineRule="auto"/>
        <w:rPr>
          <w:rFonts w:ascii="Arial" w:hAnsi="Arial" w:cs="Arial"/>
          <w:b/>
          <w:bCs/>
          <w:sz w:val="18"/>
          <w:szCs w:val="20"/>
        </w:rPr>
      </w:pPr>
    </w:p>
    <w:p w:rsidR="003D2E88" w:rsidRDefault="00912A7E" w:rsidP="00912A7E">
      <w:pPr>
        <w:spacing w:after="0" w:line="240" w:lineRule="auto"/>
        <w:rPr>
          <w:rFonts w:ascii="Arial" w:hAnsi="Arial" w:cs="Arial"/>
          <w:b/>
          <w:bCs/>
          <w:sz w:val="18"/>
          <w:szCs w:val="20"/>
        </w:rPr>
      </w:pPr>
      <w:r w:rsidRPr="005D3F53">
        <w:rPr>
          <w:rFonts w:ascii="Arial" w:hAnsi="Arial" w:cs="Arial"/>
          <w:b/>
          <w:bCs/>
          <w:sz w:val="18"/>
          <w:szCs w:val="20"/>
        </w:rPr>
        <w:t>3.</w:t>
      </w:r>
    </w:p>
    <w:p w:rsidR="003D2E88" w:rsidRDefault="003D2E88" w:rsidP="00912A7E">
      <w:pPr>
        <w:spacing w:after="0" w:line="240" w:lineRule="auto"/>
        <w:rPr>
          <w:rFonts w:ascii="Arial" w:hAnsi="Arial" w:cs="Arial"/>
          <w:b/>
          <w:bCs/>
          <w:sz w:val="18"/>
          <w:szCs w:val="20"/>
        </w:rPr>
      </w:pPr>
    </w:p>
    <w:p w:rsidR="00912A7E" w:rsidRPr="005D3F53" w:rsidRDefault="00912A7E" w:rsidP="00912A7E">
      <w:pPr>
        <w:spacing w:after="0" w:line="240" w:lineRule="auto"/>
        <w:rPr>
          <w:rFonts w:ascii="Arial" w:hAnsi="Arial" w:cs="Arial"/>
          <w:b/>
          <w:bCs/>
          <w:sz w:val="18"/>
          <w:szCs w:val="20"/>
        </w:rPr>
      </w:pPr>
      <w:r w:rsidRPr="005D3F53">
        <w:rPr>
          <w:rFonts w:ascii="Arial" w:hAnsi="Arial" w:cs="Arial"/>
          <w:b/>
          <w:bCs/>
          <w:sz w:val="18"/>
          <w:szCs w:val="20"/>
        </w:rPr>
        <w:t xml:space="preserve"> </w:t>
      </w:r>
    </w:p>
    <w:p w:rsidR="003D2E88" w:rsidRDefault="003D2E88" w:rsidP="003D2E88">
      <w:pPr>
        <w:rPr>
          <w:rFonts w:ascii="Arial" w:hAnsi="Arial" w:cs="Arial"/>
          <w:b/>
        </w:rPr>
      </w:pPr>
    </w:p>
    <w:p w:rsidR="003D2E88" w:rsidRPr="00912A7E" w:rsidRDefault="003D2E88" w:rsidP="003D2E88">
      <w:pPr>
        <w:rPr>
          <w:rFonts w:ascii="Arial" w:hAnsi="Arial" w:cs="Arial"/>
          <w:b/>
          <w:sz w:val="20"/>
          <w:szCs w:val="20"/>
        </w:rPr>
      </w:pPr>
      <w:r>
        <w:rPr>
          <w:rFonts w:ascii="Arial" w:hAnsi="Arial" w:cs="Arial"/>
          <w:b/>
          <w:sz w:val="20"/>
          <w:szCs w:val="20"/>
        </w:rPr>
      </w:r>
      <w:r>
        <w:rPr>
          <w:rFonts w:ascii="Arial" w:hAnsi="Arial" w:cs="Arial"/>
          <w:b/>
          <w:sz w:val="20"/>
          <w:szCs w:val="20"/>
        </w:rPr>
        <w:pict>
          <v:shape id="_x0000_s1030" type="#_x0000_t202" style="width:215.9pt;height:23pt;mso-wrap-style:none;mso-position-horizontal-relative:char;mso-position-vertical-relative:line" fillcolor="#cfc">
            <v:textbox style="mso-next-textbox:#_x0000_s1030">
              <w:txbxContent>
                <w:p w:rsidR="003D2E88" w:rsidRPr="00AB4A8A" w:rsidRDefault="003D2E88" w:rsidP="003D2E88">
                  <w:pPr>
                    <w:rPr>
                      <w:rFonts w:ascii="Arial" w:hAnsi="Arial" w:cs="Arial"/>
                      <w:b/>
                    </w:rPr>
                  </w:pPr>
                  <w:r>
                    <w:rPr>
                      <w:rFonts w:ascii="Arial" w:hAnsi="Arial" w:cs="Arial"/>
                      <w:b/>
                    </w:rPr>
                    <w:t>Determination</w:t>
                  </w:r>
                </w:p>
              </w:txbxContent>
            </v:textbox>
            <w10:wrap type="none"/>
            <w10:anchorlock/>
          </v:shape>
        </w:pict>
      </w:r>
    </w:p>
    <w:p w:rsidR="003D2E88" w:rsidRPr="00293DE3" w:rsidRDefault="003D2E88" w:rsidP="003D2E88">
      <w:pPr>
        <w:ind w:left="720" w:hanging="720"/>
        <w:rPr>
          <w:b/>
        </w:rPr>
      </w:pPr>
      <w:r w:rsidRPr="00293DE3">
        <w:fldChar w:fldCharType="begin">
          <w:ffData>
            <w:name w:val="Check1"/>
            <w:enabled/>
            <w:calcOnExit w:val="0"/>
            <w:checkBox>
              <w:size w:val="22"/>
              <w:default w:val="0"/>
            </w:checkBox>
          </w:ffData>
        </w:fldChar>
      </w:r>
      <w:r w:rsidRPr="00293DE3">
        <w:instrText xml:space="preserve"> FORMCHECKBOX </w:instrText>
      </w:r>
      <w:r>
        <w:fldChar w:fldCharType="separate"/>
      </w:r>
      <w:r w:rsidRPr="00293DE3">
        <w:fldChar w:fldCharType="end"/>
      </w:r>
      <w:r w:rsidRPr="00293DE3">
        <w:rPr>
          <w:b/>
        </w:rPr>
        <w:t xml:space="preserve">  </w:t>
      </w:r>
      <w:r w:rsidRPr="00293DE3">
        <w:rPr>
          <w:b/>
        </w:rPr>
        <w:tab/>
        <w:t xml:space="preserve">Finding of No Significant Impact </w:t>
      </w:r>
      <w:r>
        <w:rPr>
          <w:b/>
        </w:rPr>
        <w:t xml:space="preserve">- </w:t>
      </w:r>
      <w:r w:rsidRPr="00293DE3">
        <w:t>The project will not result in a significant impact on the quality of the human environment.</w:t>
      </w:r>
    </w:p>
    <w:p w:rsidR="003D2E88" w:rsidRPr="00293DE3" w:rsidRDefault="003D2E88" w:rsidP="003D2E88">
      <w:r w:rsidRPr="00293DE3">
        <w:fldChar w:fldCharType="begin">
          <w:ffData>
            <w:name w:val="Check1"/>
            <w:enabled/>
            <w:calcOnExit w:val="0"/>
            <w:checkBox>
              <w:size w:val="22"/>
              <w:default w:val="0"/>
            </w:checkBox>
          </w:ffData>
        </w:fldChar>
      </w:r>
      <w:r w:rsidRPr="00293DE3">
        <w:instrText xml:space="preserve"> FORMCHECKBOX </w:instrText>
      </w:r>
      <w:r>
        <w:fldChar w:fldCharType="separate"/>
      </w:r>
      <w:r w:rsidRPr="00293DE3">
        <w:fldChar w:fldCharType="end"/>
      </w:r>
      <w:r w:rsidRPr="00293DE3">
        <w:rPr>
          <w:b/>
        </w:rPr>
        <w:tab/>
        <w:t>Finding of Significant Impact</w:t>
      </w:r>
      <w:r>
        <w:rPr>
          <w:b/>
        </w:rPr>
        <w:t xml:space="preserve"> - </w:t>
      </w:r>
      <w:r w:rsidRPr="00293DE3">
        <w:t>The project may significantly affect the quality of the human environment.</w:t>
      </w:r>
    </w:p>
    <w:p w:rsidR="003D2E88" w:rsidRDefault="003D2E88" w:rsidP="003D2E88"/>
    <w:p w:rsidR="003D2E88" w:rsidRPr="00293DE3" w:rsidRDefault="003D2E88" w:rsidP="003D2E88">
      <w:r w:rsidRPr="00293DE3">
        <w:t>Preparer Signature: ____________________________________________________ Date: ___________________</w:t>
      </w:r>
    </w:p>
    <w:p w:rsidR="003D2E88" w:rsidRPr="00293DE3" w:rsidRDefault="003D2E88" w:rsidP="003D2E88"/>
    <w:p w:rsidR="003D2E88" w:rsidRPr="00293DE3" w:rsidRDefault="003D2E88" w:rsidP="003D2E88">
      <w:pPr>
        <w:rPr>
          <w:u w:val="single"/>
        </w:rPr>
      </w:pPr>
      <w:r w:rsidRPr="00293DE3">
        <w:t xml:space="preserve">Name/Title/Organization: </w:t>
      </w:r>
    </w:p>
    <w:p w:rsidR="003D2E88" w:rsidRDefault="003D2E88" w:rsidP="003D2E88"/>
    <w:p w:rsidR="003D2E88" w:rsidRPr="00293DE3" w:rsidRDefault="003D2E88" w:rsidP="003D2E88">
      <w:r w:rsidRPr="00293DE3">
        <w:t>Certifying Officer Signature: ______________________________________________Date:___________________</w:t>
      </w:r>
    </w:p>
    <w:p w:rsidR="003D2E88" w:rsidRPr="00293DE3" w:rsidRDefault="003D2E88" w:rsidP="003D2E88"/>
    <w:p w:rsidR="003D2E88" w:rsidRPr="00293DE3" w:rsidRDefault="003D2E88" w:rsidP="003D2E88">
      <w:r w:rsidRPr="00293DE3">
        <w:t xml:space="preserve">Name/Title: </w:t>
      </w:r>
    </w:p>
    <w:p w:rsidR="003D2E88" w:rsidRPr="00293DE3" w:rsidRDefault="003D2E88" w:rsidP="003D2E88"/>
    <w:p w:rsidR="003D2E88" w:rsidRPr="00293DE3" w:rsidRDefault="003D2E88" w:rsidP="003D2E88">
      <w:pPr>
        <w:rPr>
          <w:b/>
        </w:rPr>
      </w:pPr>
      <w:r w:rsidRPr="00293DE3">
        <w:rPr>
          <w:b/>
        </w:rPr>
        <w:t xml:space="preserve">This original, signed document and related supporting material must be retained on file by the Responsible Entity in an Environmental Review Record (ERR) for the activity/project in accordance with recordkeeping requirements for </w:t>
      </w:r>
      <w:r>
        <w:rPr>
          <w:b/>
        </w:rPr>
        <w:t>LWCF p</w:t>
      </w:r>
      <w:r w:rsidRPr="00293DE3">
        <w:rPr>
          <w:b/>
        </w:rPr>
        <w:t xml:space="preserve">rogram(s). </w:t>
      </w:r>
    </w:p>
    <w:p w:rsidR="00FC052F" w:rsidRDefault="00FC052F" w:rsidP="00912A7E">
      <w:pPr>
        <w:rPr>
          <w:rFonts w:ascii="Arial" w:hAnsi="Arial" w:cs="Arial"/>
          <w:b/>
          <w:bCs/>
          <w:sz w:val="18"/>
          <w:szCs w:val="18"/>
        </w:rPr>
        <w:sectPr w:rsidR="00FC052F" w:rsidSect="00912A7E">
          <w:pgSz w:w="12240" w:h="15840"/>
          <w:pgMar w:top="720" w:right="720" w:bottom="720" w:left="720" w:header="720" w:footer="720" w:gutter="0"/>
          <w:cols w:space="720"/>
          <w:docGrid w:linePitch="360"/>
        </w:sectPr>
      </w:pPr>
    </w:p>
    <w:p w:rsidR="00912A7E" w:rsidRPr="008D12D5" w:rsidRDefault="00912A7E" w:rsidP="00912A7E">
      <w:pPr>
        <w:rPr>
          <w:rFonts w:ascii="Arial" w:hAnsi="Arial" w:cs="Arial"/>
          <w:b/>
          <w:bCs/>
          <w:sz w:val="18"/>
          <w:szCs w:val="18"/>
        </w:rPr>
      </w:pPr>
    </w:p>
    <w:p w:rsidR="003C5A50" w:rsidRDefault="00D349DB" w:rsidP="00D349DB">
      <w:pPr>
        <w:pStyle w:val="Title"/>
      </w:pPr>
      <w:bookmarkStart w:id="27" w:name="_Toc245111602"/>
      <w:r>
        <w:t>Appendix #</w:t>
      </w:r>
      <w:bookmarkEnd w:id="27"/>
    </w:p>
    <w:p w:rsidR="00D349DB" w:rsidRDefault="00D349DB" w:rsidP="0055193D">
      <w:pPr>
        <w:pStyle w:val="PlainText"/>
        <w:rPr>
          <w:rFonts w:ascii="Arial" w:hAnsi="Arial" w:cs="Arial"/>
          <w:sz w:val="24"/>
          <w:szCs w:val="24"/>
        </w:rPr>
      </w:pPr>
    </w:p>
    <w:p w:rsidR="00D349DB" w:rsidRPr="00CE659D" w:rsidRDefault="00D349DB" w:rsidP="0055193D">
      <w:pPr>
        <w:pStyle w:val="PlainText"/>
        <w:rPr>
          <w:rFonts w:ascii="Arial" w:hAnsi="Arial" w:cs="Arial"/>
          <w:sz w:val="24"/>
          <w:szCs w:val="24"/>
        </w:rPr>
      </w:pPr>
    </w:p>
    <w:sectPr w:rsidR="00D349DB" w:rsidRPr="00CE659D" w:rsidSect="00912A7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BC" w:rsidRDefault="002E74BC" w:rsidP="00EA4968">
      <w:pPr>
        <w:spacing w:after="0" w:line="240" w:lineRule="auto"/>
      </w:pPr>
      <w:r>
        <w:separator/>
      </w:r>
    </w:p>
  </w:endnote>
  <w:endnote w:type="continuationSeparator" w:id="0">
    <w:p w:rsidR="002E74BC" w:rsidRDefault="002E74BC" w:rsidP="00EA4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826"/>
      <w:docPartObj>
        <w:docPartGallery w:val="Page Numbers (Bottom of Page)"/>
        <w:docPartUnique/>
      </w:docPartObj>
    </w:sdtPr>
    <w:sdtContent>
      <w:p w:rsidR="000B35B9" w:rsidRDefault="000B35B9">
        <w:pPr>
          <w:pStyle w:val="Footer"/>
        </w:pPr>
        <w:r>
          <w:t xml:space="preserve">Page | </w:t>
        </w:r>
        <w:r w:rsidR="003600FB">
          <w:fldChar w:fldCharType="begin"/>
        </w:r>
        <w:r>
          <w:instrText xml:space="preserve"> PAGE   \* MERGEFORMAT </w:instrText>
        </w:r>
        <w:r w:rsidR="003600FB">
          <w:fldChar w:fldCharType="separate"/>
        </w:r>
        <w:r w:rsidR="003D2E88">
          <w:rPr>
            <w:noProof/>
          </w:rPr>
          <w:t>15</w:t>
        </w:r>
        <w:r w:rsidR="003600FB">
          <w:rPr>
            <w:noProof/>
          </w:rPr>
          <w:fldChar w:fldCharType="end"/>
        </w:r>
      </w:p>
    </w:sdtContent>
  </w:sdt>
  <w:p w:rsidR="000B35B9" w:rsidRDefault="000B3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BC" w:rsidRDefault="002E74BC" w:rsidP="00EA4968">
      <w:pPr>
        <w:spacing w:after="0" w:line="240" w:lineRule="auto"/>
      </w:pPr>
      <w:r>
        <w:separator/>
      </w:r>
    </w:p>
  </w:footnote>
  <w:footnote w:type="continuationSeparator" w:id="0">
    <w:p w:rsidR="002E74BC" w:rsidRDefault="002E74BC" w:rsidP="00EA4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083A"/>
    <w:multiLevelType w:val="hybridMultilevel"/>
    <w:tmpl w:val="47BE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F4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044DE6"/>
    <w:multiLevelType w:val="hybridMultilevel"/>
    <w:tmpl w:val="E336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E033E"/>
    <w:multiLevelType w:val="hybridMultilevel"/>
    <w:tmpl w:val="FFA0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01920"/>
    <w:multiLevelType w:val="hybridMultilevel"/>
    <w:tmpl w:val="0B00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E1FDE"/>
    <w:multiLevelType w:val="hybridMultilevel"/>
    <w:tmpl w:val="8344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474A"/>
    <w:rsid w:val="000B35B9"/>
    <w:rsid w:val="000B58ED"/>
    <w:rsid w:val="000C3294"/>
    <w:rsid w:val="000F58CB"/>
    <w:rsid w:val="00217A5C"/>
    <w:rsid w:val="002C3CED"/>
    <w:rsid w:val="002E74BC"/>
    <w:rsid w:val="003600FB"/>
    <w:rsid w:val="00362C03"/>
    <w:rsid w:val="00387035"/>
    <w:rsid w:val="003B65C4"/>
    <w:rsid w:val="003C3766"/>
    <w:rsid w:val="003C5A50"/>
    <w:rsid w:val="003D2E88"/>
    <w:rsid w:val="0055193D"/>
    <w:rsid w:val="006A1AE7"/>
    <w:rsid w:val="00731162"/>
    <w:rsid w:val="00745100"/>
    <w:rsid w:val="008379CA"/>
    <w:rsid w:val="008461E2"/>
    <w:rsid w:val="008B3459"/>
    <w:rsid w:val="00912A7E"/>
    <w:rsid w:val="00945BEF"/>
    <w:rsid w:val="009F474A"/>
    <w:rsid w:val="00AD6867"/>
    <w:rsid w:val="00BA75A0"/>
    <w:rsid w:val="00CE659D"/>
    <w:rsid w:val="00D267A1"/>
    <w:rsid w:val="00D349DB"/>
    <w:rsid w:val="00DD4FCF"/>
    <w:rsid w:val="00EA4968"/>
    <w:rsid w:val="00ED7447"/>
    <w:rsid w:val="00F24B4F"/>
    <w:rsid w:val="00FC0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4A"/>
  </w:style>
  <w:style w:type="paragraph" w:styleId="Heading1">
    <w:name w:val="heading 1"/>
    <w:basedOn w:val="Normal"/>
    <w:next w:val="Normal"/>
    <w:link w:val="Heading1Char"/>
    <w:uiPriority w:val="9"/>
    <w:qFormat/>
    <w:rsid w:val="00AD6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7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37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155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11556"/>
    <w:rPr>
      <w:rFonts w:ascii="Consolas" w:hAnsi="Consolas"/>
      <w:sz w:val="21"/>
      <w:szCs w:val="21"/>
    </w:rPr>
  </w:style>
  <w:style w:type="paragraph" w:styleId="BalloonText">
    <w:name w:val="Balloon Text"/>
    <w:basedOn w:val="Normal"/>
    <w:link w:val="BalloonTextChar"/>
    <w:uiPriority w:val="99"/>
    <w:semiHidden/>
    <w:unhideWhenUsed/>
    <w:rsid w:val="00D26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A1"/>
    <w:rPr>
      <w:rFonts w:ascii="Tahoma" w:hAnsi="Tahoma" w:cs="Tahoma"/>
      <w:sz w:val="16"/>
      <w:szCs w:val="16"/>
    </w:rPr>
  </w:style>
  <w:style w:type="paragraph" w:styleId="Title">
    <w:name w:val="Title"/>
    <w:basedOn w:val="Normal"/>
    <w:next w:val="Normal"/>
    <w:link w:val="TitleChar"/>
    <w:uiPriority w:val="10"/>
    <w:qFormat/>
    <w:rsid w:val="008461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1E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686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AD6867"/>
    <w:rPr>
      <w:b/>
      <w:bCs/>
      <w:smallCaps/>
      <w:spacing w:val="5"/>
    </w:rPr>
  </w:style>
  <w:style w:type="table" w:styleId="TableGrid">
    <w:name w:val="Table Grid"/>
    <w:basedOn w:val="TableNormal"/>
    <w:rsid w:val="00912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7A5C"/>
    <w:pPr>
      <w:ind w:left="720"/>
      <w:contextualSpacing/>
    </w:pPr>
  </w:style>
  <w:style w:type="paragraph" w:styleId="Header">
    <w:name w:val="header"/>
    <w:basedOn w:val="Normal"/>
    <w:link w:val="HeaderChar"/>
    <w:uiPriority w:val="99"/>
    <w:semiHidden/>
    <w:unhideWhenUsed/>
    <w:rsid w:val="00EA4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968"/>
  </w:style>
  <w:style w:type="paragraph" w:styleId="Footer">
    <w:name w:val="footer"/>
    <w:basedOn w:val="Normal"/>
    <w:link w:val="FooterChar"/>
    <w:uiPriority w:val="99"/>
    <w:unhideWhenUsed/>
    <w:rsid w:val="00EA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68"/>
  </w:style>
  <w:style w:type="paragraph" w:styleId="TOCHeading">
    <w:name w:val="TOC Heading"/>
    <w:basedOn w:val="Heading1"/>
    <w:next w:val="Normal"/>
    <w:uiPriority w:val="39"/>
    <w:semiHidden/>
    <w:unhideWhenUsed/>
    <w:qFormat/>
    <w:rsid w:val="003B65C4"/>
    <w:pPr>
      <w:outlineLvl w:val="9"/>
    </w:pPr>
  </w:style>
  <w:style w:type="paragraph" w:styleId="TOC2">
    <w:name w:val="toc 2"/>
    <w:basedOn w:val="Normal"/>
    <w:next w:val="Normal"/>
    <w:autoRedefine/>
    <w:uiPriority w:val="39"/>
    <w:unhideWhenUsed/>
    <w:qFormat/>
    <w:rsid w:val="003B65C4"/>
    <w:pPr>
      <w:spacing w:after="100"/>
      <w:ind w:left="220"/>
    </w:pPr>
    <w:rPr>
      <w:rFonts w:eastAsiaTheme="minorEastAsia"/>
    </w:rPr>
  </w:style>
  <w:style w:type="paragraph" w:styleId="TOC1">
    <w:name w:val="toc 1"/>
    <w:basedOn w:val="Normal"/>
    <w:next w:val="Normal"/>
    <w:autoRedefine/>
    <w:uiPriority w:val="39"/>
    <w:unhideWhenUsed/>
    <w:qFormat/>
    <w:rsid w:val="003B65C4"/>
    <w:pPr>
      <w:spacing w:after="100"/>
    </w:pPr>
    <w:rPr>
      <w:rFonts w:eastAsiaTheme="minorEastAsia"/>
    </w:rPr>
  </w:style>
  <w:style w:type="paragraph" w:styleId="TOC3">
    <w:name w:val="toc 3"/>
    <w:basedOn w:val="Normal"/>
    <w:next w:val="Normal"/>
    <w:autoRedefine/>
    <w:uiPriority w:val="39"/>
    <w:unhideWhenUsed/>
    <w:qFormat/>
    <w:rsid w:val="003B65C4"/>
    <w:pPr>
      <w:spacing w:after="100"/>
      <w:ind w:left="440"/>
    </w:pPr>
    <w:rPr>
      <w:rFonts w:eastAsiaTheme="minorEastAsia"/>
    </w:rPr>
  </w:style>
  <w:style w:type="character" w:styleId="Hyperlink">
    <w:name w:val="Hyperlink"/>
    <w:basedOn w:val="DefaultParagraphFont"/>
    <w:uiPriority w:val="99"/>
    <w:unhideWhenUsed/>
    <w:rsid w:val="003B65C4"/>
    <w:rPr>
      <w:color w:val="0000FF" w:themeColor="hyperlink"/>
      <w:u w:val="single"/>
    </w:rPr>
  </w:style>
  <w:style w:type="character" w:customStyle="1" w:styleId="Heading2Char">
    <w:name w:val="Heading 2 Char"/>
    <w:basedOn w:val="DefaultParagraphFont"/>
    <w:link w:val="Heading2"/>
    <w:uiPriority w:val="9"/>
    <w:semiHidden/>
    <w:rsid w:val="003C37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3766"/>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3C3766"/>
    <w:pPr>
      <w:spacing w:after="100"/>
      <w:ind w:left="660"/>
    </w:pPr>
    <w:rPr>
      <w:rFonts w:eastAsiaTheme="minorEastAsia"/>
    </w:rPr>
  </w:style>
  <w:style w:type="paragraph" w:styleId="TOC5">
    <w:name w:val="toc 5"/>
    <w:basedOn w:val="Normal"/>
    <w:next w:val="Normal"/>
    <w:autoRedefine/>
    <w:uiPriority w:val="39"/>
    <w:unhideWhenUsed/>
    <w:rsid w:val="003C3766"/>
    <w:pPr>
      <w:spacing w:after="100"/>
      <w:ind w:left="880"/>
    </w:pPr>
    <w:rPr>
      <w:rFonts w:eastAsiaTheme="minorEastAsia"/>
    </w:rPr>
  </w:style>
  <w:style w:type="paragraph" w:styleId="TOC6">
    <w:name w:val="toc 6"/>
    <w:basedOn w:val="Normal"/>
    <w:next w:val="Normal"/>
    <w:autoRedefine/>
    <w:uiPriority w:val="39"/>
    <w:unhideWhenUsed/>
    <w:rsid w:val="003C3766"/>
    <w:pPr>
      <w:spacing w:after="100"/>
      <w:ind w:left="1100"/>
    </w:pPr>
    <w:rPr>
      <w:rFonts w:eastAsiaTheme="minorEastAsia"/>
    </w:rPr>
  </w:style>
  <w:style w:type="paragraph" w:styleId="TOC7">
    <w:name w:val="toc 7"/>
    <w:basedOn w:val="Normal"/>
    <w:next w:val="Normal"/>
    <w:autoRedefine/>
    <w:uiPriority w:val="39"/>
    <w:unhideWhenUsed/>
    <w:rsid w:val="003C3766"/>
    <w:pPr>
      <w:spacing w:after="100"/>
      <w:ind w:left="1320"/>
    </w:pPr>
    <w:rPr>
      <w:rFonts w:eastAsiaTheme="minorEastAsia"/>
    </w:rPr>
  </w:style>
  <w:style w:type="paragraph" w:styleId="TOC8">
    <w:name w:val="toc 8"/>
    <w:basedOn w:val="Normal"/>
    <w:next w:val="Normal"/>
    <w:autoRedefine/>
    <w:uiPriority w:val="39"/>
    <w:unhideWhenUsed/>
    <w:rsid w:val="003C3766"/>
    <w:pPr>
      <w:spacing w:after="100"/>
      <w:ind w:left="1540"/>
    </w:pPr>
    <w:rPr>
      <w:rFonts w:eastAsiaTheme="minorEastAsia"/>
    </w:rPr>
  </w:style>
  <w:style w:type="paragraph" w:styleId="TOC9">
    <w:name w:val="toc 9"/>
    <w:basedOn w:val="Normal"/>
    <w:next w:val="Normal"/>
    <w:autoRedefine/>
    <w:uiPriority w:val="39"/>
    <w:unhideWhenUsed/>
    <w:rsid w:val="003C3766"/>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ection xmlns="5d6d9766-2c3f-44bf-9a93-1563e2b38bbd">03 Environmental</Section>
    <Number xmlns="5d6d9766-2c3f-44bf-9a93-1563e2b38bbd">3</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91EC0C49936418ADA728D713E3AE2" ma:contentTypeVersion="2" ma:contentTypeDescription="Create a new document." ma:contentTypeScope="" ma:versionID="a24b238fa53782d2a3db5a5cbd89205b">
  <xsd:schema xmlns:xsd="http://www.w3.org/2001/XMLSchema" xmlns:xs="http://www.w3.org/2001/XMLSchema" xmlns:p="http://schemas.microsoft.com/office/2006/metadata/properties" xmlns:ns2="5d6d9766-2c3f-44bf-9a93-1563e2b38bbd" targetNamespace="http://schemas.microsoft.com/office/2006/metadata/properties" ma:root="true" ma:fieldsID="dcd3dcab3fb4abd03d79d1d2e84f9515" ns2:_="">
    <xsd:import namespace="5d6d9766-2c3f-44bf-9a93-1563e2b38bbd"/>
    <xsd:element name="properties">
      <xsd:complexType>
        <xsd:sequence>
          <xsd:element name="documentManagement">
            <xsd:complexType>
              <xsd:all>
                <xsd:element ref="ns2:Section"/>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d9766-2c3f-44bf-9a93-1563e2b38bbd" elementFormDefault="qualified">
    <xsd:import namespace="http://schemas.microsoft.com/office/2006/documentManagement/types"/>
    <xsd:import namespace="http://schemas.microsoft.com/office/infopath/2007/PartnerControls"/>
    <xsd:element name="Section" ma:index="8" ma:displayName="Section" ma:default="01 General Administration" ma:format="Dropdown" ma:internalName="Section">
      <xsd:simpleType>
        <xsd:restriction base="dms:Choice">
          <xsd:enumeration value="01 General Administration"/>
          <xsd:enumeration value="02 Startup"/>
          <xsd:enumeration value="03 Environmental"/>
          <xsd:enumeration value="04 Contracting and Procurement"/>
          <xsd:enumeration value="05 Time, Travel, and Equipment"/>
          <xsd:enumeration value="06 Financial"/>
          <xsd:enumeration value="07 Close Out"/>
        </xsd:restriction>
      </xsd:simpleType>
    </xsd:element>
    <xsd:element name="Number" ma:index="9" nillable="true" ma:displayName="Number" ma:internalName="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DFF46-2C3E-4FA3-B27B-D78690A154CE}"/>
</file>

<file path=customXml/itemProps2.xml><?xml version="1.0" encoding="utf-8"?>
<ds:datastoreItem xmlns:ds="http://schemas.openxmlformats.org/officeDocument/2006/customXml" ds:itemID="{B5DC8057-8B84-4F35-9B49-97EE18CD9C14}"/>
</file>

<file path=customXml/itemProps3.xml><?xml version="1.0" encoding="utf-8"?>
<ds:datastoreItem xmlns:ds="http://schemas.openxmlformats.org/officeDocument/2006/customXml" ds:itemID="{97005052-FD9F-4EB7-9205-EB9E06B25A5A}"/>
</file>

<file path=customXml/itemProps4.xml><?xml version="1.0" encoding="utf-8"?>
<ds:datastoreItem xmlns:ds="http://schemas.openxmlformats.org/officeDocument/2006/customXml" ds:itemID="{9F083957-656A-4D12-9B96-332A7903D812}"/>
</file>

<file path=docProps/app.xml><?xml version="1.0" encoding="utf-8"?>
<Properties xmlns="http://schemas.openxmlformats.org/officeDocument/2006/extended-properties" xmlns:vt="http://schemas.openxmlformats.org/officeDocument/2006/docPropsVTypes">
  <Template>Normal</Template>
  <TotalTime>3</TotalTime>
  <Pages>21</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Ramsay</dc:creator>
  <cp:lastModifiedBy>Crystal.Davis</cp:lastModifiedBy>
  <cp:revision>2</cp:revision>
  <cp:lastPrinted>2014-07-10T22:13:00Z</cp:lastPrinted>
  <dcterms:created xsi:type="dcterms:W3CDTF">2015-01-07T15:15:00Z</dcterms:created>
  <dcterms:modified xsi:type="dcterms:W3CDTF">2015-01-07T15:15:00Z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0x010100C4791EC0C49936418ADA728D713E3AE2</vt:lpwstr>
  </property>
</Properties>
</file>