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54DD" w14:textId="77777777" w:rsidR="006E223A" w:rsidRDefault="006E223A" w:rsidP="006E223A">
      <w:pPr>
        <w:spacing w:line="360" w:lineRule="auto"/>
      </w:pPr>
      <w:r>
        <w:t>Subrecipient</w:t>
      </w:r>
      <w:r w:rsidRPr="007079E7">
        <w:t>:</w:t>
      </w:r>
      <w:r>
        <w:tab/>
      </w:r>
      <w:r>
        <w:tab/>
      </w:r>
      <w:r w:rsidRPr="007079E7">
        <w:t xml:space="preserve"> </w:t>
      </w:r>
      <w:r>
        <w:tab/>
      </w:r>
      <w:r>
        <w:tab/>
      </w:r>
      <w:r w:rsidRPr="007079E7">
        <w:t>_</w:t>
      </w:r>
      <w:r>
        <w:t>_____________________________</w:t>
      </w:r>
      <w:r w:rsidRPr="007079E7">
        <w:tab/>
        <w:t xml:space="preserve">  </w:t>
      </w:r>
    </w:p>
    <w:p w14:paraId="00F57B3B" w14:textId="77777777" w:rsidR="006E223A" w:rsidRDefault="006E223A" w:rsidP="006E223A">
      <w:pPr>
        <w:spacing w:line="360" w:lineRule="auto"/>
      </w:pPr>
      <w:r>
        <w:t>Agreement</w:t>
      </w:r>
      <w:r w:rsidRPr="007079E7">
        <w:t xml:space="preserve"> Number: </w:t>
      </w:r>
      <w:r>
        <w:tab/>
      </w:r>
      <w:r>
        <w:tab/>
      </w:r>
      <w:r>
        <w:tab/>
      </w:r>
      <w:r w:rsidRPr="007079E7">
        <w:t>__</w:t>
      </w:r>
      <w:r>
        <w:t>______________</w:t>
      </w:r>
      <w:r w:rsidRPr="007079E7">
        <w:t>______________</w:t>
      </w:r>
    </w:p>
    <w:p w14:paraId="64852AD9" w14:textId="77777777" w:rsidR="006E223A" w:rsidRDefault="006E223A" w:rsidP="006E223A">
      <w:pPr>
        <w:spacing w:line="360" w:lineRule="auto"/>
      </w:pPr>
      <w:r>
        <w:t>Preparer</w:t>
      </w:r>
      <w:r w:rsidRPr="007079E7">
        <w:t xml:space="preserve">: </w:t>
      </w:r>
      <w:r>
        <w:tab/>
      </w:r>
      <w:r>
        <w:tab/>
      </w:r>
      <w:r>
        <w:tab/>
      </w:r>
      <w:r>
        <w:tab/>
      </w:r>
      <w:r w:rsidRPr="007079E7">
        <w:t>______________________</w:t>
      </w:r>
      <w:r>
        <w:t>______</w:t>
      </w:r>
      <w:r w:rsidRPr="007079E7">
        <w:t>__</w:t>
      </w:r>
      <w:r w:rsidRPr="007079E7">
        <w:tab/>
        <w:t xml:space="preserve">  </w:t>
      </w:r>
    </w:p>
    <w:p w14:paraId="63C9AB4F" w14:textId="77777777" w:rsidR="006E223A" w:rsidRPr="007079E7" w:rsidRDefault="006E223A" w:rsidP="006E223A">
      <w:pPr>
        <w:spacing w:line="360" w:lineRule="auto"/>
      </w:pPr>
      <w:r w:rsidRPr="007079E7">
        <w:t>Date:</w:t>
      </w:r>
      <w:r>
        <w:tab/>
      </w:r>
      <w:r>
        <w:tab/>
      </w:r>
      <w:r>
        <w:tab/>
      </w:r>
      <w:r>
        <w:tab/>
      </w:r>
      <w:r>
        <w:tab/>
      </w:r>
      <w:r w:rsidRPr="007079E7">
        <w:t>_____________</w:t>
      </w:r>
      <w:r>
        <w:t>_______</w:t>
      </w:r>
      <w:r w:rsidRPr="007079E7">
        <w:t>__________</w:t>
      </w:r>
    </w:p>
    <w:p w14:paraId="4ABDF141" w14:textId="77777777" w:rsidR="006E223A" w:rsidRDefault="006E223A" w:rsidP="006E223A">
      <w:pPr>
        <w:rPr>
          <w:b/>
        </w:rPr>
      </w:pPr>
      <w:r>
        <w:t>Subrecipient’s</w:t>
      </w:r>
      <w:r w:rsidRPr="007079E7">
        <w:t xml:space="preserve"> Representa</w:t>
      </w:r>
      <w:r>
        <w:t>tive:</w:t>
      </w:r>
      <w:r>
        <w:tab/>
        <w:t xml:space="preserve"> ______________________________</w:t>
      </w:r>
    </w:p>
    <w:p w14:paraId="73DD389B" w14:textId="77777777" w:rsidR="006E223A" w:rsidRDefault="006E223A" w:rsidP="00DF4C0A">
      <w:pPr>
        <w:rPr>
          <w:b/>
        </w:rPr>
      </w:pPr>
    </w:p>
    <w:p w14:paraId="08D18507" w14:textId="77777777" w:rsidR="00DF4C0A" w:rsidRDefault="009F57EB" w:rsidP="00DF4C0A">
      <w:pPr>
        <w:rPr>
          <w:b/>
          <w:u w:val="single"/>
        </w:rPr>
      </w:pPr>
      <w:r w:rsidRPr="009F57EB">
        <w:rPr>
          <w:b/>
          <w:u w:val="single"/>
        </w:rPr>
        <w:t>PROCUREMENT STANDARDS</w:t>
      </w:r>
      <w:r w:rsidR="00821B92">
        <w:rPr>
          <w:b/>
          <w:u w:val="single"/>
        </w:rPr>
        <w:t xml:space="preserve"> – LOCAL UNITS OF GOVERNMENT</w:t>
      </w:r>
    </w:p>
    <w:p w14:paraId="68E9149D" w14:textId="77777777" w:rsidR="006A7390" w:rsidRPr="009F57EB" w:rsidRDefault="006A7390" w:rsidP="00DF4C0A">
      <w:pPr>
        <w:rPr>
          <w:b/>
          <w:u w:val="single"/>
        </w:rPr>
      </w:pPr>
    </w:p>
    <w:p w14:paraId="50C8B848" w14:textId="77777777" w:rsidR="00C72531" w:rsidRDefault="00827BC5" w:rsidP="00C72531">
      <w:pPr>
        <w:rPr>
          <w:b/>
        </w:rPr>
      </w:pPr>
      <w:r>
        <w:rPr>
          <w:b/>
        </w:rPr>
        <w:t>I.</w:t>
      </w:r>
      <w:r>
        <w:rPr>
          <w:b/>
        </w:rPr>
        <w:tab/>
      </w:r>
      <w:r w:rsidR="00C72531">
        <w:rPr>
          <w:b/>
        </w:rPr>
        <w:t>Bidding Procedures</w:t>
      </w:r>
    </w:p>
    <w:p w14:paraId="3F52758D" w14:textId="77777777" w:rsidR="00C72531" w:rsidRDefault="00C72531" w:rsidP="00DF4C0A">
      <w:pPr>
        <w:ind w:left="3600"/>
        <w:rPr>
          <w:b/>
        </w:rPr>
      </w:pPr>
    </w:p>
    <w:p w14:paraId="5974826E" w14:textId="77777777" w:rsidR="00DF4C0A" w:rsidRPr="009B01A9" w:rsidRDefault="00DF4C0A" w:rsidP="00DF4C0A">
      <w:pPr>
        <w:ind w:left="3600"/>
      </w:pPr>
      <w:r w:rsidRPr="007079E7">
        <w:rPr>
          <w:b/>
        </w:rPr>
        <w:t xml:space="preserve">       </w:t>
      </w:r>
      <w:r>
        <w:rPr>
          <w:b/>
        </w:rPr>
        <w:t xml:space="preserve">                  </w:t>
      </w:r>
      <w:r>
        <w:t>Yes       No      N/A      Notes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80"/>
        <w:gridCol w:w="720"/>
        <w:gridCol w:w="720"/>
        <w:gridCol w:w="540"/>
        <w:gridCol w:w="2430"/>
      </w:tblGrid>
      <w:tr w:rsidR="00DF4C0A" w:rsidRPr="002E38A9" w14:paraId="26FBB52F" w14:textId="77777777" w:rsidTr="008F2B4F">
        <w:trPr>
          <w:trHeight w:val="1088"/>
        </w:trPr>
        <w:tc>
          <w:tcPr>
            <w:tcW w:w="540" w:type="dxa"/>
          </w:tcPr>
          <w:p w14:paraId="65BC987D" w14:textId="77777777" w:rsidR="00DF4C0A" w:rsidRPr="007079E7" w:rsidRDefault="00DF4C0A" w:rsidP="00CE40A0">
            <w:r w:rsidRPr="007079E7">
              <w:t>A.</w:t>
            </w:r>
          </w:p>
        </w:tc>
        <w:tc>
          <w:tcPr>
            <w:tcW w:w="4680" w:type="dxa"/>
            <w:vAlign w:val="center"/>
          </w:tcPr>
          <w:p w14:paraId="0F32EE25" w14:textId="77777777" w:rsidR="00DF4C0A" w:rsidRPr="007079E7" w:rsidRDefault="00DF4C0A" w:rsidP="00955A97">
            <w:r>
              <w:t>Do</w:t>
            </w:r>
            <w:r w:rsidRPr="007079E7">
              <w:t xml:space="preserve"> </w:t>
            </w:r>
            <w:r>
              <w:t xml:space="preserve">the Subrecipient and second-tier subrecipient(s) </w:t>
            </w:r>
            <w:r w:rsidRPr="007079E7">
              <w:t>have written procurement policies?</w:t>
            </w:r>
          </w:p>
        </w:tc>
        <w:tc>
          <w:tcPr>
            <w:tcW w:w="720" w:type="dxa"/>
          </w:tcPr>
          <w:p w14:paraId="2FE6C926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43BF8A20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2622C6DE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1F33F2F0" w14:textId="77777777" w:rsidR="00DF4C0A" w:rsidRPr="002E38A9" w:rsidRDefault="00DF4C0A" w:rsidP="00CE40A0">
            <w:pPr>
              <w:rPr>
                <w:b/>
              </w:rPr>
            </w:pPr>
          </w:p>
        </w:tc>
      </w:tr>
      <w:tr w:rsidR="00DF4C0A" w:rsidRPr="002E38A9" w14:paraId="7F06FDF9" w14:textId="77777777" w:rsidTr="008F2B4F">
        <w:trPr>
          <w:trHeight w:val="710"/>
        </w:trPr>
        <w:tc>
          <w:tcPr>
            <w:tcW w:w="540" w:type="dxa"/>
          </w:tcPr>
          <w:p w14:paraId="2162974E" w14:textId="77777777" w:rsidR="00DF4C0A" w:rsidRPr="007079E7" w:rsidRDefault="00DF4C0A" w:rsidP="00CE40A0">
            <w:r w:rsidRPr="007079E7">
              <w:t>B.</w:t>
            </w:r>
          </w:p>
        </w:tc>
        <w:tc>
          <w:tcPr>
            <w:tcW w:w="4680" w:type="dxa"/>
            <w:vAlign w:val="center"/>
          </w:tcPr>
          <w:p w14:paraId="5E534CE6" w14:textId="77777777" w:rsidR="00DF4C0A" w:rsidRPr="007079E7" w:rsidRDefault="00DF4C0A" w:rsidP="00955A97">
            <w:r w:rsidRPr="007079E7">
              <w:t>Do procurement policies specify who has the authority to initiate purchase requests?</w:t>
            </w:r>
          </w:p>
        </w:tc>
        <w:tc>
          <w:tcPr>
            <w:tcW w:w="720" w:type="dxa"/>
          </w:tcPr>
          <w:p w14:paraId="3CB9EAEC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437631A2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285ADBC9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40AE6FE2" w14:textId="77777777" w:rsidR="00DF4C0A" w:rsidRPr="002E38A9" w:rsidRDefault="00DF4C0A" w:rsidP="00CE40A0">
            <w:pPr>
              <w:rPr>
                <w:b/>
              </w:rPr>
            </w:pPr>
          </w:p>
        </w:tc>
      </w:tr>
      <w:tr w:rsidR="00DF4C0A" w:rsidRPr="002E38A9" w14:paraId="1232D963" w14:textId="77777777" w:rsidTr="008F2B4F">
        <w:trPr>
          <w:trHeight w:val="1070"/>
        </w:trPr>
        <w:tc>
          <w:tcPr>
            <w:tcW w:w="540" w:type="dxa"/>
          </w:tcPr>
          <w:p w14:paraId="4A4A4798" w14:textId="77777777" w:rsidR="00DF4C0A" w:rsidRPr="007079E7" w:rsidRDefault="00DF4C0A" w:rsidP="00CE40A0">
            <w:r w:rsidRPr="007079E7">
              <w:t>C.</w:t>
            </w:r>
          </w:p>
        </w:tc>
        <w:tc>
          <w:tcPr>
            <w:tcW w:w="4680" w:type="dxa"/>
            <w:vAlign w:val="center"/>
          </w:tcPr>
          <w:p w14:paraId="1EA98217" w14:textId="77777777" w:rsidR="00DF4C0A" w:rsidRPr="007079E7" w:rsidRDefault="00734CF8" w:rsidP="00955A97">
            <w:r>
              <w:t>Do</w:t>
            </w:r>
            <w:r w:rsidRPr="007079E7">
              <w:t xml:space="preserve"> </w:t>
            </w:r>
            <w:r>
              <w:t xml:space="preserve">the Subrecipient and second-tier subrecipient(s) </w:t>
            </w:r>
            <w:r w:rsidR="00DF4C0A" w:rsidRPr="007079E7">
              <w:t>follow policies to assure that small and minority businesses are utilized?</w:t>
            </w:r>
          </w:p>
        </w:tc>
        <w:tc>
          <w:tcPr>
            <w:tcW w:w="720" w:type="dxa"/>
          </w:tcPr>
          <w:p w14:paraId="67F06719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0CB01382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59E92B81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6136E66D" w14:textId="77777777" w:rsidR="00DF4C0A" w:rsidRPr="002E38A9" w:rsidRDefault="00DF4C0A" w:rsidP="00CE40A0">
            <w:pPr>
              <w:rPr>
                <w:b/>
              </w:rPr>
            </w:pPr>
          </w:p>
        </w:tc>
      </w:tr>
      <w:tr w:rsidR="00DF4C0A" w:rsidRPr="002E38A9" w14:paraId="06691BC9" w14:textId="77777777" w:rsidTr="008F2B4F">
        <w:trPr>
          <w:trHeight w:val="1970"/>
        </w:trPr>
        <w:tc>
          <w:tcPr>
            <w:tcW w:w="540" w:type="dxa"/>
          </w:tcPr>
          <w:p w14:paraId="43CA731F" w14:textId="77777777" w:rsidR="00DF4C0A" w:rsidRPr="007079E7" w:rsidRDefault="00DF4C0A" w:rsidP="00CE40A0">
            <w:r w:rsidRPr="007079E7">
              <w:t>D.</w:t>
            </w:r>
          </w:p>
        </w:tc>
        <w:tc>
          <w:tcPr>
            <w:tcW w:w="4680" w:type="dxa"/>
            <w:vAlign w:val="center"/>
          </w:tcPr>
          <w:p w14:paraId="48AF4307" w14:textId="77777777" w:rsidR="00DF4C0A" w:rsidRPr="007079E7" w:rsidRDefault="00DF4C0A" w:rsidP="00955A97">
            <w:r>
              <w:t>Do</w:t>
            </w:r>
            <w:r w:rsidRPr="007079E7">
              <w:t xml:space="preserve"> </w:t>
            </w:r>
            <w:r>
              <w:t xml:space="preserve">the Subrecipient and second-tier subrecipient(s) </w:t>
            </w:r>
            <w:r w:rsidRPr="007079E7">
              <w:t>have written selection procedures which include but may not be limited to a clear description of the job requirements? These requirements shall not be designed to restrict competition.</w:t>
            </w:r>
          </w:p>
        </w:tc>
        <w:tc>
          <w:tcPr>
            <w:tcW w:w="720" w:type="dxa"/>
          </w:tcPr>
          <w:p w14:paraId="06AB4A6C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7452D3C5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289311CC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2D1E81DF" w14:textId="77777777" w:rsidR="00DF4C0A" w:rsidRPr="002E38A9" w:rsidRDefault="00DF4C0A" w:rsidP="00CE40A0">
            <w:pPr>
              <w:rPr>
                <w:b/>
              </w:rPr>
            </w:pPr>
          </w:p>
        </w:tc>
      </w:tr>
      <w:tr w:rsidR="00DF4C0A" w:rsidRPr="002E38A9" w14:paraId="5114F1C1" w14:textId="77777777" w:rsidTr="008F2B4F">
        <w:trPr>
          <w:trHeight w:val="1259"/>
        </w:trPr>
        <w:tc>
          <w:tcPr>
            <w:tcW w:w="540" w:type="dxa"/>
          </w:tcPr>
          <w:p w14:paraId="095BA459" w14:textId="77777777" w:rsidR="00DF4C0A" w:rsidRPr="007079E7" w:rsidRDefault="00DF4C0A" w:rsidP="00CE40A0">
            <w:r w:rsidRPr="007079E7">
              <w:t>E.</w:t>
            </w:r>
          </w:p>
        </w:tc>
        <w:tc>
          <w:tcPr>
            <w:tcW w:w="4680" w:type="dxa"/>
            <w:vAlign w:val="center"/>
          </w:tcPr>
          <w:p w14:paraId="1BBC91E6" w14:textId="77777777" w:rsidR="00DF4C0A" w:rsidRPr="007079E7" w:rsidRDefault="00DF4C0A" w:rsidP="00955A97">
            <w:r>
              <w:t>Do</w:t>
            </w:r>
            <w:r w:rsidR="00003EB9">
              <w:t>es</w:t>
            </w:r>
            <w:r>
              <w:t xml:space="preserve"> the</w:t>
            </w:r>
            <w:r w:rsidRPr="007079E7">
              <w:t xml:space="preserve"> </w:t>
            </w:r>
            <w:r>
              <w:t xml:space="preserve">Subrecipient </w:t>
            </w:r>
            <w:r w:rsidRPr="007079E7">
              <w:t>require competitive sealed bids for rehabilitation construction or materials contracts of $50,000 or more?</w:t>
            </w:r>
          </w:p>
        </w:tc>
        <w:tc>
          <w:tcPr>
            <w:tcW w:w="720" w:type="dxa"/>
          </w:tcPr>
          <w:p w14:paraId="2C35D46F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282382CA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755D3866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1449AA07" w14:textId="77777777" w:rsidR="00DF4C0A" w:rsidRPr="002E38A9" w:rsidRDefault="00DF4C0A" w:rsidP="00CE40A0">
            <w:pPr>
              <w:rPr>
                <w:b/>
              </w:rPr>
            </w:pPr>
          </w:p>
          <w:p w14:paraId="690C8384" w14:textId="77777777" w:rsidR="00DF4C0A" w:rsidRPr="002E38A9" w:rsidRDefault="00DF4C0A" w:rsidP="00CE40A0">
            <w:pPr>
              <w:rPr>
                <w:b/>
              </w:rPr>
            </w:pPr>
          </w:p>
          <w:p w14:paraId="201E48E7" w14:textId="77777777" w:rsidR="00DF4C0A" w:rsidRPr="002E38A9" w:rsidRDefault="00DF4C0A" w:rsidP="00CE40A0">
            <w:pPr>
              <w:rPr>
                <w:b/>
              </w:rPr>
            </w:pPr>
          </w:p>
          <w:p w14:paraId="44DF999D" w14:textId="77777777" w:rsidR="00DF4C0A" w:rsidRPr="002E38A9" w:rsidRDefault="00DF4C0A" w:rsidP="00CE40A0">
            <w:pPr>
              <w:rPr>
                <w:b/>
              </w:rPr>
            </w:pPr>
          </w:p>
        </w:tc>
      </w:tr>
      <w:tr w:rsidR="00003EB9" w:rsidRPr="002E38A9" w14:paraId="282A5D7A" w14:textId="77777777" w:rsidTr="008F2B4F">
        <w:trPr>
          <w:trHeight w:val="521"/>
        </w:trPr>
        <w:tc>
          <w:tcPr>
            <w:tcW w:w="540" w:type="dxa"/>
          </w:tcPr>
          <w:p w14:paraId="2B8B4B29" w14:textId="77777777" w:rsidR="00003EB9" w:rsidRPr="007079E7" w:rsidRDefault="00003EB9" w:rsidP="00CE40A0"/>
        </w:tc>
        <w:tc>
          <w:tcPr>
            <w:tcW w:w="4680" w:type="dxa"/>
            <w:vAlign w:val="center"/>
          </w:tcPr>
          <w:p w14:paraId="19CF39C4" w14:textId="77777777" w:rsidR="00003EB9" w:rsidRDefault="00003EB9" w:rsidP="00955A97">
            <w:r>
              <w:t xml:space="preserve">Was </w:t>
            </w:r>
            <w:r w:rsidR="00A81A2F">
              <w:t xml:space="preserve">the </w:t>
            </w:r>
            <w:r>
              <w:t>project advertised?</w:t>
            </w:r>
          </w:p>
        </w:tc>
        <w:tc>
          <w:tcPr>
            <w:tcW w:w="720" w:type="dxa"/>
          </w:tcPr>
          <w:p w14:paraId="3DE7CDD3" w14:textId="77777777" w:rsidR="00003EB9" w:rsidRPr="002E38A9" w:rsidRDefault="00003EB9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00CFE548" w14:textId="77777777" w:rsidR="00003EB9" w:rsidRPr="002E38A9" w:rsidRDefault="00003EB9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429BB587" w14:textId="77777777" w:rsidR="00003EB9" w:rsidRPr="002E38A9" w:rsidRDefault="00003EB9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6A8FC2A0" w14:textId="77777777" w:rsidR="00003EB9" w:rsidRPr="002E38A9" w:rsidRDefault="00003EB9" w:rsidP="00CE40A0">
            <w:pPr>
              <w:rPr>
                <w:b/>
              </w:rPr>
            </w:pPr>
          </w:p>
        </w:tc>
      </w:tr>
      <w:tr w:rsidR="00003EB9" w:rsidRPr="002E38A9" w14:paraId="196B04EB" w14:textId="77777777" w:rsidTr="00D42F86">
        <w:trPr>
          <w:trHeight w:val="1160"/>
        </w:trPr>
        <w:tc>
          <w:tcPr>
            <w:tcW w:w="540" w:type="dxa"/>
            <w:vMerge w:val="restart"/>
          </w:tcPr>
          <w:p w14:paraId="7C50D3A1" w14:textId="77777777" w:rsidR="00003EB9" w:rsidRPr="007079E7" w:rsidRDefault="00003EB9" w:rsidP="00CE40A0"/>
        </w:tc>
        <w:tc>
          <w:tcPr>
            <w:tcW w:w="4680" w:type="dxa"/>
            <w:vAlign w:val="center"/>
          </w:tcPr>
          <w:p w14:paraId="2D339366" w14:textId="6C97FA39" w:rsidR="00003EB9" w:rsidRDefault="00003EB9" w:rsidP="00955A97">
            <w:r>
              <w:t>If by county, once a week for 3 weeks in a newspaper of general circulation published in that county.</w:t>
            </w:r>
          </w:p>
        </w:tc>
        <w:tc>
          <w:tcPr>
            <w:tcW w:w="720" w:type="dxa"/>
          </w:tcPr>
          <w:p w14:paraId="2EAA7BBC" w14:textId="77777777" w:rsidR="00003EB9" w:rsidRPr="002E38A9" w:rsidRDefault="00003EB9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5D59A04E" w14:textId="77777777" w:rsidR="00003EB9" w:rsidRPr="002E38A9" w:rsidRDefault="00003EB9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5267B557" w14:textId="77777777" w:rsidR="00003EB9" w:rsidRPr="002E38A9" w:rsidRDefault="00003EB9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6FA49EBF" w14:textId="77777777" w:rsidR="00003EB9" w:rsidRPr="002E38A9" w:rsidRDefault="00003EB9" w:rsidP="00CE40A0">
            <w:pPr>
              <w:rPr>
                <w:b/>
              </w:rPr>
            </w:pPr>
          </w:p>
        </w:tc>
      </w:tr>
      <w:tr w:rsidR="00003EB9" w:rsidRPr="002E38A9" w14:paraId="438DA7CB" w14:textId="77777777" w:rsidTr="00955A97">
        <w:trPr>
          <w:trHeight w:val="1044"/>
        </w:trPr>
        <w:tc>
          <w:tcPr>
            <w:tcW w:w="540" w:type="dxa"/>
            <w:vMerge/>
          </w:tcPr>
          <w:p w14:paraId="39A864D8" w14:textId="77777777" w:rsidR="00003EB9" w:rsidRPr="007079E7" w:rsidRDefault="00003EB9" w:rsidP="00CE40A0"/>
        </w:tc>
        <w:tc>
          <w:tcPr>
            <w:tcW w:w="4680" w:type="dxa"/>
            <w:vAlign w:val="center"/>
          </w:tcPr>
          <w:p w14:paraId="0C317229" w14:textId="77777777" w:rsidR="00003EB9" w:rsidRDefault="00003EB9" w:rsidP="00955A97">
            <w:pPr>
              <w:pStyle w:val="Footer"/>
            </w:pPr>
            <w:r>
              <w:t>If by municipality, once in a newspaper of general circulation published in that municipality (can be posted if no local newspaper).</w:t>
            </w:r>
          </w:p>
        </w:tc>
        <w:tc>
          <w:tcPr>
            <w:tcW w:w="720" w:type="dxa"/>
          </w:tcPr>
          <w:p w14:paraId="5FF55181" w14:textId="77777777" w:rsidR="00003EB9" w:rsidRPr="002E38A9" w:rsidRDefault="00003EB9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6144AE0F" w14:textId="77777777" w:rsidR="00003EB9" w:rsidRPr="002E38A9" w:rsidRDefault="00003EB9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22D65A61" w14:textId="77777777" w:rsidR="00003EB9" w:rsidRPr="002E38A9" w:rsidRDefault="00003EB9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1456086B" w14:textId="77777777" w:rsidR="00003EB9" w:rsidRPr="002E38A9" w:rsidRDefault="00003EB9" w:rsidP="00CE40A0">
            <w:pPr>
              <w:rPr>
                <w:b/>
              </w:rPr>
            </w:pPr>
          </w:p>
        </w:tc>
      </w:tr>
      <w:tr w:rsidR="00003EB9" w:rsidRPr="002E38A9" w14:paraId="43E8FCE1" w14:textId="77777777" w:rsidTr="008F2B4F">
        <w:trPr>
          <w:trHeight w:val="4220"/>
        </w:trPr>
        <w:tc>
          <w:tcPr>
            <w:tcW w:w="540" w:type="dxa"/>
            <w:vMerge/>
          </w:tcPr>
          <w:p w14:paraId="376C8319" w14:textId="77777777" w:rsidR="00003EB9" w:rsidRPr="007079E7" w:rsidRDefault="00003EB9" w:rsidP="00CE40A0"/>
        </w:tc>
        <w:tc>
          <w:tcPr>
            <w:tcW w:w="4680" w:type="dxa"/>
            <w:vAlign w:val="center"/>
          </w:tcPr>
          <w:p w14:paraId="23EEAA24" w14:textId="77777777" w:rsidR="008F2B4F" w:rsidRPr="0067307D" w:rsidRDefault="008F2B4F" w:rsidP="00955A97">
            <w:pPr>
              <w:pStyle w:val="Header"/>
              <w:tabs>
                <w:tab w:val="clear" w:pos="4320"/>
                <w:tab w:val="clear" w:pos="8640"/>
              </w:tabs>
            </w:pPr>
            <w:r w:rsidRPr="0067307D">
              <w:t>The project was not advertised based on the following:</w:t>
            </w:r>
          </w:p>
          <w:p w14:paraId="071B8086" w14:textId="77777777" w:rsidR="00003EB9" w:rsidRPr="0067307D" w:rsidRDefault="00003EB9" w:rsidP="008F2B4F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</w:pPr>
            <w:r w:rsidRPr="0067307D">
              <w:t>In case of an emergency affecting public health, safety</w:t>
            </w:r>
            <w:r w:rsidR="00E72A84" w:rsidRPr="0067307D">
              <w:t>,</w:t>
            </w:r>
            <w:r w:rsidRPr="0067307D">
              <w:t xml:space="preserve"> or convenience where the nature of the emergency was detailed in writing and was made public at the time the contract was let.</w:t>
            </w:r>
          </w:p>
          <w:p w14:paraId="503A6DF4" w14:textId="77777777" w:rsidR="008F2B4F" w:rsidRPr="0067307D" w:rsidRDefault="008F2B4F" w:rsidP="008F2B4F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</w:pPr>
            <w:r w:rsidRPr="0067307D">
              <w:t>In case of sole source procurement where documented justification was made public at the time the contract was let.</w:t>
            </w:r>
          </w:p>
          <w:p w14:paraId="58EE2A00" w14:textId="6C9903C7" w:rsidR="008F2B4F" w:rsidRPr="0067307D" w:rsidRDefault="008F2B4F" w:rsidP="008F2B4F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</w:pPr>
            <w:r w:rsidRPr="0067307D">
              <w:t>Project cost was $50,000 or less and small purchase procedures were utilized to determine lowest price.</w:t>
            </w:r>
          </w:p>
        </w:tc>
        <w:tc>
          <w:tcPr>
            <w:tcW w:w="720" w:type="dxa"/>
          </w:tcPr>
          <w:p w14:paraId="43CE2CA0" w14:textId="77777777" w:rsidR="00003EB9" w:rsidRPr="002E38A9" w:rsidRDefault="00003EB9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5792BBCF" w14:textId="77777777" w:rsidR="00003EB9" w:rsidRPr="002E38A9" w:rsidRDefault="00003EB9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333BCB31" w14:textId="77777777" w:rsidR="00003EB9" w:rsidRPr="002E38A9" w:rsidRDefault="00003EB9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17EEEC39" w14:textId="77777777" w:rsidR="00003EB9" w:rsidRPr="002E38A9" w:rsidRDefault="00003EB9" w:rsidP="00CE40A0">
            <w:pPr>
              <w:rPr>
                <w:b/>
              </w:rPr>
            </w:pPr>
          </w:p>
        </w:tc>
      </w:tr>
      <w:tr w:rsidR="00DF4C0A" w:rsidRPr="002E38A9" w14:paraId="4B930297" w14:textId="77777777" w:rsidTr="008F2B4F">
        <w:trPr>
          <w:trHeight w:val="980"/>
        </w:trPr>
        <w:tc>
          <w:tcPr>
            <w:tcW w:w="540" w:type="dxa"/>
          </w:tcPr>
          <w:p w14:paraId="4A0B016D" w14:textId="77777777" w:rsidR="00DF4C0A" w:rsidRPr="007079E7" w:rsidRDefault="00DF4C0A" w:rsidP="00CE40A0">
            <w:r w:rsidRPr="007079E7">
              <w:t>F.</w:t>
            </w:r>
          </w:p>
        </w:tc>
        <w:tc>
          <w:tcPr>
            <w:tcW w:w="4680" w:type="dxa"/>
            <w:vAlign w:val="center"/>
          </w:tcPr>
          <w:p w14:paraId="49E1C411" w14:textId="3F1C12BB" w:rsidR="00DF4C0A" w:rsidRPr="0067307D" w:rsidRDefault="00E72A84" w:rsidP="008F2B4F">
            <w:r w:rsidRPr="0067307D">
              <w:t xml:space="preserve">Did all bids on </w:t>
            </w:r>
            <w:r w:rsidR="00A81A2F" w:rsidRPr="0067307D">
              <w:t xml:space="preserve">construction </w:t>
            </w:r>
            <w:r w:rsidRPr="0067307D">
              <w:t>projects over $50,000 include a State License number on the outside of the bid?</w:t>
            </w:r>
          </w:p>
        </w:tc>
        <w:tc>
          <w:tcPr>
            <w:tcW w:w="720" w:type="dxa"/>
          </w:tcPr>
          <w:p w14:paraId="752BA866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26E8444C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3790D92C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4AE8445A" w14:textId="77777777" w:rsidR="00DF4C0A" w:rsidRPr="002E38A9" w:rsidRDefault="00DF4C0A" w:rsidP="00CE40A0">
            <w:pPr>
              <w:rPr>
                <w:b/>
              </w:rPr>
            </w:pPr>
          </w:p>
        </w:tc>
      </w:tr>
      <w:tr w:rsidR="00E72A84" w:rsidRPr="002E38A9" w14:paraId="7C8921AF" w14:textId="77777777" w:rsidTr="008F2B4F">
        <w:trPr>
          <w:trHeight w:val="701"/>
        </w:trPr>
        <w:tc>
          <w:tcPr>
            <w:tcW w:w="540" w:type="dxa"/>
          </w:tcPr>
          <w:p w14:paraId="61D74926" w14:textId="77777777" w:rsidR="00E72A84" w:rsidRPr="007079E7" w:rsidRDefault="00E72A84" w:rsidP="00CE40A0">
            <w:r>
              <w:t>G.</w:t>
            </w:r>
          </w:p>
        </w:tc>
        <w:tc>
          <w:tcPr>
            <w:tcW w:w="4680" w:type="dxa"/>
            <w:vAlign w:val="center"/>
          </w:tcPr>
          <w:p w14:paraId="1B1E1F08" w14:textId="77777777" w:rsidR="00E72A84" w:rsidRPr="0067307D" w:rsidRDefault="00E72A84" w:rsidP="00955A97">
            <w:r w:rsidRPr="0067307D">
              <w:t>If formal advertising is used, are these conditions present:</w:t>
            </w:r>
          </w:p>
        </w:tc>
        <w:tc>
          <w:tcPr>
            <w:tcW w:w="720" w:type="dxa"/>
          </w:tcPr>
          <w:p w14:paraId="6D9942C8" w14:textId="77777777" w:rsidR="00E72A84" w:rsidRPr="002E38A9" w:rsidRDefault="00E72A84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2BA3DA6F" w14:textId="77777777" w:rsidR="00E72A84" w:rsidRPr="002E38A9" w:rsidRDefault="00E72A84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47FF9DD4" w14:textId="77777777" w:rsidR="00E72A84" w:rsidRPr="002E38A9" w:rsidRDefault="00E72A84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3456AF20" w14:textId="77777777" w:rsidR="00E72A84" w:rsidRPr="002E38A9" w:rsidRDefault="00E72A84" w:rsidP="00CE40A0">
            <w:pPr>
              <w:rPr>
                <w:b/>
              </w:rPr>
            </w:pPr>
          </w:p>
        </w:tc>
      </w:tr>
      <w:tr w:rsidR="00DF4C0A" w:rsidRPr="002E38A9" w14:paraId="28EC1581" w14:textId="77777777" w:rsidTr="008F2B4F">
        <w:trPr>
          <w:trHeight w:val="629"/>
        </w:trPr>
        <w:tc>
          <w:tcPr>
            <w:tcW w:w="540" w:type="dxa"/>
          </w:tcPr>
          <w:p w14:paraId="33DE2638" w14:textId="77777777" w:rsidR="00DF4C0A" w:rsidRPr="007079E7" w:rsidRDefault="00DF4C0A" w:rsidP="00CE40A0"/>
        </w:tc>
        <w:tc>
          <w:tcPr>
            <w:tcW w:w="4680" w:type="dxa"/>
            <w:vAlign w:val="center"/>
          </w:tcPr>
          <w:p w14:paraId="6C6CFEB1" w14:textId="77777777" w:rsidR="00DF4C0A" w:rsidRPr="0067307D" w:rsidRDefault="00DF4C0A" w:rsidP="008F2B4F">
            <w:pPr>
              <w:pStyle w:val="ListParagraph"/>
              <w:numPr>
                <w:ilvl w:val="0"/>
                <w:numId w:val="11"/>
              </w:numPr>
            </w:pPr>
            <w:r w:rsidRPr="0067307D">
              <w:t>A complete, realistic specification of purchase item</w:t>
            </w:r>
          </w:p>
        </w:tc>
        <w:tc>
          <w:tcPr>
            <w:tcW w:w="720" w:type="dxa"/>
          </w:tcPr>
          <w:p w14:paraId="2C73D007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72005C9B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12ED8BC4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3E178F95" w14:textId="77777777" w:rsidR="00DF4C0A" w:rsidRPr="002E38A9" w:rsidRDefault="00DF4C0A" w:rsidP="00CE40A0">
            <w:pPr>
              <w:rPr>
                <w:b/>
              </w:rPr>
            </w:pPr>
          </w:p>
        </w:tc>
      </w:tr>
      <w:tr w:rsidR="00DF4C0A" w:rsidRPr="002E38A9" w14:paraId="47ACC42B" w14:textId="77777777" w:rsidTr="008F2B4F">
        <w:trPr>
          <w:trHeight w:val="710"/>
        </w:trPr>
        <w:tc>
          <w:tcPr>
            <w:tcW w:w="540" w:type="dxa"/>
          </w:tcPr>
          <w:p w14:paraId="0401CF8E" w14:textId="77777777" w:rsidR="00DF4C0A" w:rsidRPr="007079E7" w:rsidRDefault="00DF4C0A" w:rsidP="00CE40A0"/>
        </w:tc>
        <w:tc>
          <w:tcPr>
            <w:tcW w:w="4680" w:type="dxa"/>
            <w:vAlign w:val="center"/>
          </w:tcPr>
          <w:p w14:paraId="54843E52" w14:textId="77777777" w:rsidR="00DF4C0A" w:rsidRPr="0067307D" w:rsidRDefault="00DF4C0A" w:rsidP="008F2B4F">
            <w:pPr>
              <w:pStyle w:val="ListParagraph"/>
              <w:numPr>
                <w:ilvl w:val="0"/>
                <w:numId w:val="11"/>
              </w:numPr>
            </w:pPr>
            <w:r w:rsidRPr="0067307D">
              <w:t>Two or more suppliers willing and able to compete</w:t>
            </w:r>
          </w:p>
        </w:tc>
        <w:tc>
          <w:tcPr>
            <w:tcW w:w="720" w:type="dxa"/>
          </w:tcPr>
          <w:p w14:paraId="7057B16B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6F3E49B5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439E9E10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3722A8A6" w14:textId="77777777" w:rsidR="00DF4C0A" w:rsidRPr="002E38A9" w:rsidRDefault="00DF4C0A" w:rsidP="00CE40A0">
            <w:pPr>
              <w:rPr>
                <w:b/>
              </w:rPr>
            </w:pPr>
          </w:p>
        </w:tc>
      </w:tr>
      <w:tr w:rsidR="00DF4C0A" w:rsidRPr="002E38A9" w14:paraId="5129523C" w14:textId="77777777" w:rsidTr="008F2B4F">
        <w:trPr>
          <w:trHeight w:val="440"/>
        </w:trPr>
        <w:tc>
          <w:tcPr>
            <w:tcW w:w="540" w:type="dxa"/>
          </w:tcPr>
          <w:p w14:paraId="49EE739F" w14:textId="77777777" w:rsidR="00DF4C0A" w:rsidRPr="007079E7" w:rsidRDefault="00DF4C0A" w:rsidP="00CE40A0"/>
        </w:tc>
        <w:tc>
          <w:tcPr>
            <w:tcW w:w="4680" w:type="dxa"/>
            <w:vAlign w:val="center"/>
          </w:tcPr>
          <w:p w14:paraId="4DC563CC" w14:textId="62AB0F3D" w:rsidR="00DF4C0A" w:rsidRPr="0067307D" w:rsidRDefault="00DF4C0A" w:rsidP="008F2B4F">
            <w:pPr>
              <w:pStyle w:val="ListParagraph"/>
              <w:numPr>
                <w:ilvl w:val="0"/>
                <w:numId w:val="11"/>
              </w:numPr>
            </w:pPr>
            <w:r w:rsidRPr="0067307D">
              <w:t>Selection can be based on price</w:t>
            </w:r>
          </w:p>
        </w:tc>
        <w:tc>
          <w:tcPr>
            <w:tcW w:w="720" w:type="dxa"/>
          </w:tcPr>
          <w:p w14:paraId="289268DF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13CDEBBC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5DD95207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752CC25D" w14:textId="77777777" w:rsidR="00DF4C0A" w:rsidRPr="002E38A9" w:rsidRDefault="00DF4C0A" w:rsidP="00CE40A0">
            <w:pPr>
              <w:rPr>
                <w:b/>
              </w:rPr>
            </w:pPr>
          </w:p>
        </w:tc>
      </w:tr>
      <w:tr w:rsidR="00DF4C0A" w:rsidRPr="002E38A9" w14:paraId="514B51D8" w14:textId="77777777" w:rsidTr="008F2B4F">
        <w:trPr>
          <w:trHeight w:val="791"/>
        </w:trPr>
        <w:tc>
          <w:tcPr>
            <w:tcW w:w="540" w:type="dxa"/>
          </w:tcPr>
          <w:p w14:paraId="3944A9BB" w14:textId="77777777" w:rsidR="00DF4C0A" w:rsidRPr="007079E7" w:rsidRDefault="00E72A84" w:rsidP="00CE40A0">
            <w:r>
              <w:t>H</w:t>
            </w:r>
            <w:r w:rsidR="00DF4C0A">
              <w:t>.</w:t>
            </w:r>
          </w:p>
        </w:tc>
        <w:tc>
          <w:tcPr>
            <w:tcW w:w="4680" w:type="dxa"/>
            <w:vAlign w:val="center"/>
          </w:tcPr>
          <w:p w14:paraId="1A302DEC" w14:textId="77777777" w:rsidR="00DF4C0A" w:rsidRPr="0067307D" w:rsidRDefault="00DF4C0A" w:rsidP="00955A97">
            <w:r w:rsidRPr="0067307D">
              <w:t>If formal advertising is used, the following requirements must exist:</w:t>
            </w:r>
          </w:p>
        </w:tc>
        <w:tc>
          <w:tcPr>
            <w:tcW w:w="720" w:type="dxa"/>
          </w:tcPr>
          <w:p w14:paraId="455E790C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545691AE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181FB5A0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138786CE" w14:textId="77777777" w:rsidR="00DF4C0A" w:rsidRPr="002E38A9" w:rsidRDefault="00DF4C0A" w:rsidP="00CE40A0">
            <w:pPr>
              <w:rPr>
                <w:b/>
              </w:rPr>
            </w:pPr>
          </w:p>
        </w:tc>
      </w:tr>
      <w:tr w:rsidR="00DF4C0A" w:rsidRPr="002E38A9" w14:paraId="60A813B4" w14:textId="77777777" w:rsidTr="008F2B4F">
        <w:trPr>
          <w:trHeight w:val="530"/>
        </w:trPr>
        <w:tc>
          <w:tcPr>
            <w:tcW w:w="540" w:type="dxa"/>
          </w:tcPr>
          <w:p w14:paraId="518FB079" w14:textId="77777777" w:rsidR="00DF4C0A" w:rsidRPr="007079E7" w:rsidRDefault="00DF4C0A" w:rsidP="00CE40A0"/>
        </w:tc>
        <w:tc>
          <w:tcPr>
            <w:tcW w:w="4680" w:type="dxa"/>
            <w:vAlign w:val="center"/>
          </w:tcPr>
          <w:p w14:paraId="7C954C9B" w14:textId="2AF1BF4B" w:rsidR="00DF4C0A" w:rsidRPr="0067307D" w:rsidRDefault="00DF4C0A" w:rsidP="008F2B4F">
            <w:pPr>
              <w:pStyle w:val="ListParagraph"/>
              <w:numPr>
                <w:ilvl w:val="0"/>
                <w:numId w:val="12"/>
              </w:numPr>
            </w:pPr>
            <w:r w:rsidRPr="0067307D">
              <w:t>All bids must be opened publicly</w:t>
            </w:r>
          </w:p>
        </w:tc>
        <w:tc>
          <w:tcPr>
            <w:tcW w:w="720" w:type="dxa"/>
          </w:tcPr>
          <w:p w14:paraId="06A8DC5C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171A6741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6AF7D412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408F9DDE" w14:textId="77777777" w:rsidR="00DF4C0A" w:rsidRPr="002E38A9" w:rsidRDefault="00DF4C0A" w:rsidP="00CE40A0">
            <w:pPr>
              <w:rPr>
                <w:b/>
              </w:rPr>
            </w:pPr>
          </w:p>
        </w:tc>
      </w:tr>
      <w:tr w:rsidR="00DF4C0A" w:rsidRPr="002E38A9" w14:paraId="0740A9F7" w14:textId="77777777" w:rsidTr="008F2B4F">
        <w:trPr>
          <w:trHeight w:val="710"/>
        </w:trPr>
        <w:tc>
          <w:tcPr>
            <w:tcW w:w="540" w:type="dxa"/>
          </w:tcPr>
          <w:p w14:paraId="2B08DA3A" w14:textId="77777777" w:rsidR="00DF4C0A" w:rsidRPr="007079E7" w:rsidRDefault="00DF4C0A" w:rsidP="00CE40A0"/>
        </w:tc>
        <w:tc>
          <w:tcPr>
            <w:tcW w:w="4680" w:type="dxa"/>
            <w:vAlign w:val="center"/>
          </w:tcPr>
          <w:p w14:paraId="0DA8A3E3" w14:textId="77777777" w:rsidR="00DF4C0A" w:rsidRPr="0067307D" w:rsidRDefault="00DF4C0A" w:rsidP="008F2B4F">
            <w:pPr>
              <w:pStyle w:val="ListParagraph"/>
              <w:numPr>
                <w:ilvl w:val="0"/>
                <w:numId w:val="12"/>
              </w:numPr>
            </w:pPr>
            <w:r w:rsidRPr="0067307D">
              <w:t>Bids may be rejected if there is a sound business reason for doing so</w:t>
            </w:r>
          </w:p>
        </w:tc>
        <w:tc>
          <w:tcPr>
            <w:tcW w:w="720" w:type="dxa"/>
          </w:tcPr>
          <w:p w14:paraId="19A3F384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41C1BD55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4089506D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6EDF4AAC" w14:textId="77777777" w:rsidR="00DF4C0A" w:rsidRPr="002E38A9" w:rsidRDefault="00DF4C0A" w:rsidP="00CE40A0">
            <w:pPr>
              <w:rPr>
                <w:b/>
              </w:rPr>
            </w:pPr>
          </w:p>
        </w:tc>
      </w:tr>
      <w:tr w:rsidR="00003EB9" w:rsidRPr="002E38A9" w14:paraId="0DAB07B8" w14:textId="77777777" w:rsidTr="008F2B4F">
        <w:trPr>
          <w:trHeight w:val="530"/>
        </w:trPr>
        <w:tc>
          <w:tcPr>
            <w:tcW w:w="540" w:type="dxa"/>
          </w:tcPr>
          <w:p w14:paraId="56C51769" w14:textId="77777777" w:rsidR="00003EB9" w:rsidRPr="007079E7" w:rsidRDefault="00003EB9" w:rsidP="00CE40A0"/>
        </w:tc>
        <w:tc>
          <w:tcPr>
            <w:tcW w:w="4680" w:type="dxa"/>
            <w:vAlign w:val="center"/>
          </w:tcPr>
          <w:p w14:paraId="7F5B5A7B" w14:textId="0651EC95" w:rsidR="00003EB9" w:rsidRPr="0067307D" w:rsidRDefault="00003EB9" w:rsidP="008F2B4F">
            <w:pPr>
              <w:pStyle w:val="ListParagraph"/>
              <w:numPr>
                <w:ilvl w:val="0"/>
                <w:numId w:val="12"/>
              </w:numPr>
            </w:pPr>
            <w:r w:rsidRPr="0067307D">
              <w:t>Are there minutes to the bid opening?</w:t>
            </w:r>
          </w:p>
        </w:tc>
        <w:tc>
          <w:tcPr>
            <w:tcW w:w="720" w:type="dxa"/>
          </w:tcPr>
          <w:p w14:paraId="6EAB23A8" w14:textId="77777777" w:rsidR="00003EB9" w:rsidRPr="002E38A9" w:rsidRDefault="00003EB9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3683D15A" w14:textId="77777777" w:rsidR="00003EB9" w:rsidRPr="002E38A9" w:rsidRDefault="00003EB9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7A034421" w14:textId="77777777" w:rsidR="00003EB9" w:rsidRPr="002E38A9" w:rsidRDefault="00003EB9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6A59AF68" w14:textId="77777777" w:rsidR="00003EB9" w:rsidRPr="002E38A9" w:rsidRDefault="00003EB9" w:rsidP="00CE40A0">
            <w:pPr>
              <w:rPr>
                <w:b/>
              </w:rPr>
            </w:pPr>
          </w:p>
        </w:tc>
      </w:tr>
      <w:tr w:rsidR="00C72531" w:rsidRPr="002E38A9" w14:paraId="7C113BBC" w14:textId="77777777" w:rsidTr="008F2B4F">
        <w:trPr>
          <w:trHeight w:val="1061"/>
        </w:trPr>
        <w:tc>
          <w:tcPr>
            <w:tcW w:w="540" w:type="dxa"/>
          </w:tcPr>
          <w:p w14:paraId="7553D6A3" w14:textId="77777777" w:rsidR="00C72531" w:rsidRPr="007079E7" w:rsidRDefault="00C72531" w:rsidP="00CE40A0"/>
        </w:tc>
        <w:tc>
          <w:tcPr>
            <w:tcW w:w="4680" w:type="dxa"/>
            <w:vAlign w:val="center"/>
          </w:tcPr>
          <w:p w14:paraId="2C5E1F48" w14:textId="77777777" w:rsidR="00C72531" w:rsidRPr="0067307D" w:rsidRDefault="00C72531" w:rsidP="008F2B4F">
            <w:pPr>
              <w:pStyle w:val="ListParagraph"/>
              <w:numPr>
                <w:ilvl w:val="0"/>
                <w:numId w:val="12"/>
              </w:numPr>
            </w:pPr>
            <w:r w:rsidRPr="0067307D">
              <w:t xml:space="preserve">Did the </w:t>
            </w:r>
            <w:r w:rsidR="006E6D13" w:rsidRPr="0067307D">
              <w:t>Subrecipient</w:t>
            </w:r>
            <w:r w:rsidRPr="0067307D">
              <w:t xml:space="preserve"> utilize a local preference zone?  (Not allowed with federal funds.)</w:t>
            </w:r>
          </w:p>
        </w:tc>
        <w:tc>
          <w:tcPr>
            <w:tcW w:w="720" w:type="dxa"/>
          </w:tcPr>
          <w:p w14:paraId="31E2CE92" w14:textId="77777777" w:rsidR="00C72531" w:rsidRPr="002E38A9" w:rsidRDefault="00C72531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651B8078" w14:textId="77777777" w:rsidR="00C72531" w:rsidRPr="002E38A9" w:rsidRDefault="00C72531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6B1C55BB" w14:textId="77777777" w:rsidR="00C72531" w:rsidRPr="002E38A9" w:rsidRDefault="00C72531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3911D47B" w14:textId="77777777" w:rsidR="00C72531" w:rsidRPr="002E38A9" w:rsidRDefault="00C72531" w:rsidP="00CE40A0">
            <w:pPr>
              <w:rPr>
                <w:b/>
              </w:rPr>
            </w:pPr>
          </w:p>
        </w:tc>
      </w:tr>
      <w:tr w:rsidR="00DF4C0A" w:rsidRPr="002E38A9" w14:paraId="06F3624C" w14:textId="77777777" w:rsidTr="008F2B4F">
        <w:trPr>
          <w:trHeight w:val="431"/>
        </w:trPr>
        <w:tc>
          <w:tcPr>
            <w:tcW w:w="540" w:type="dxa"/>
          </w:tcPr>
          <w:p w14:paraId="3C2D9F52" w14:textId="77777777" w:rsidR="00DF4C0A" w:rsidRPr="007079E7" w:rsidRDefault="00E72A84" w:rsidP="00CE40A0">
            <w:r>
              <w:t>I</w:t>
            </w:r>
            <w:r w:rsidR="00DF4C0A">
              <w:t>.</w:t>
            </w:r>
          </w:p>
        </w:tc>
        <w:tc>
          <w:tcPr>
            <w:tcW w:w="4680" w:type="dxa"/>
            <w:vAlign w:val="center"/>
          </w:tcPr>
          <w:p w14:paraId="3DFDFC8A" w14:textId="577493FD" w:rsidR="00DF4C0A" w:rsidRPr="0067307D" w:rsidRDefault="00DF4C0A" w:rsidP="008F2B4F">
            <w:r w:rsidRPr="0067307D">
              <w:t>Is the contract price determined by:</w:t>
            </w:r>
          </w:p>
        </w:tc>
        <w:tc>
          <w:tcPr>
            <w:tcW w:w="720" w:type="dxa"/>
          </w:tcPr>
          <w:p w14:paraId="53CE1339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23C44A6D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3C67ED79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7A0E056F" w14:textId="77777777" w:rsidR="00DF4C0A" w:rsidRPr="002E38A9" w:rsidRDefault="00DF4C0A" w:rsidP="00CE40A0">
            <w:pPr>
              <w:rPr>
                <w:b/>
              </w:rPr>
            </w:pPr>
          </w:p>
        </w:tc>
      </w:tr>
      <w:tr w:rsidR="00DF4C0A" w:rsidRPr="002E38A9" w14:paraId="21288BD4" w14:textId="77777777" w:rsidTr="008F2B4F">
        <w:trPr>
          <w:trHeight w:val="440"/>
        </w:trPr>
        <w:tc>
          <w:tcPr>
            <w:tcW w:w="540" w:type="dxa"/>
          </w:tcPr>
          <w:p w14:paraId="420EB189" w14:textId="77777777" w:rsidR="00DF4C0A" w:rsidRPr="007079E7" w:rsidRDefault="00DF4C0A" w:rsidP="00CE40A0"/>
        </w:tc>
        <w:tc>
          <w:tcPr>
            <w:tcW w:w="4680" w:type="dxa"/>
            <w:vAlign w:val="center"/>
          </w:tcPr>
          <w:p w14:paraId="2F2B507E" w14:textId="2E5E4247" w:rsidR="00DF4C0A" w:rsidRPr="0067307D" w:rsidRDefault="00DF4C0A" w:rsidP="008F2B4F">
            <w:pPr>
              <w:pStyle w:val="ListParagraph"/>
              <w:numPr>
                <w:ilvl w:val="0"/>
                <w:numId w:val="13"/>
              </w:numPr>
            </w:pPr>
            <w:r w:rsidRPr="0067307D">
              <w:t>Cost reimbursable/not to exceed</w:t>
            </w:r>
          </w:p>
        </w:tc>
        <w:tc>
          <w:tcPr>
            <w:tcW w:w="720" w:type="dxa"/>
          </w:tcPr>
          <w:p w14:paraId="2BBBC23F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5D17C7DF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745B9FCF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7A0EB451" w14:textId="77777777" w:rsidR="00DF4C0A" w:rsidRPr="002E38A9" w:rsidRDefault="00DF4C0A" w:rsidP="00CE40A0">
            <w:pPr>
              <w:rPr>
                <w:b/>
              </w:rPr>
            </w:pPr>
          </w:p>
        </w:tc>
      </w:tr>
      <w:tr w:rsidR="00DF4C0A" w:rsidRPr="002E38A9" w14:paraId="4052DA48" w14:textId="77777777" w:rsidTr="008F2B4F">
        <w:trPr>
          <w:trHeight w:val="449"/>
        </w:trPr>
        <w:tc>
          <w:tcPr>
            <w:tcW w:w="540" w:type="dxa"/>
          </w:tcPr>
          <w:p w14:paraId="2B88F5FF" w14:textId="77777777" w:rsidR="00DF4C0A" w:rsidRPr="007079E7" w:rsidRDefault="00DF4C0A" w:rsidP="00CE40A0"/>
        </w:tc>
        <w:tc>
          <w:tcPr>
            <w:tcW w:w="4680" w:type="dxa"/>
            <w:vAlign w:val="center"/>
          </w:tcPr>
          <w:p w14:paraId="22989EFE" w14:textId="712170D0" w:rsidR="00DF4C0A" w:rsidRPr="0067307D" w:rsidRDefault="00DF4C0A" w:rsidP="008F2B4F">
            <w:pPr>
              <w:pStyle w:val="ListParagraph"/>
              <w:numPr>
                <w:ilvl w:val="0"/>
                <w:numId w:val="13"/>
              </w:numPr>
            </w:pPr>
            <w:r w:rsidRPr="0067307D">
              <w:t>Cost plus percentage (not allowed)</w:t>
            </w:r>
          </w:p>
        </w:tc>
        <w:tc>
          <w:tcPr>
            <w:tcW w:w="720" w:type="dxa"/>
          </w:tcPr>
          <w:p w14:paraId="54183D01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40E93B2F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4E906286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14209077" w14:textId="77777777" w:rsidR="00DF4C0A" w:rsidRPr="002E38A9" w:rsidRDefault="00DF4C0A" w:rsidP="00CE40A0">
            <w:pPr>
              <w:rPr>
                <w:b/>
              </w:rPr>
            </w:pPr>
          </w:p>
        </w:tc>
      </w:tr>
      <w:tr w:rsidR="00DF4C0A" w:rsidRPr="002E38A9" w14:paraId="3167DE96" w14:textId="77777777" w:rsidTr="008F2B4F">
        <w:trPr>
          <w:trHeight w:val="980"/>
        </w:trPr>
        <w:tc>
          <w:tcPr>
            <w:tcW w:w="540" w:type="dxa"/>
          </w:tcPr>
          <w:p w14:paraId="458CC6B6" w14:textId="77777777" w:rsidR="00DF4C0A" w:rsidRPr="007079E7" w:rsidRDefault="00E72A84" w:rsidP="00CE40A0">
            <w:r>
              <w:lastRenderedPageBreak/>
              <w:t>J</w:t>
            </w:r>
            <w:r w:rsidR="00DF4C0A" w:rsidRPr="007079E7">
              <w:t xml:space="preserve">. </w:t>
            </w:r>
          </w:p>
        </w:tc>
        <w:tc>
          <w:tcPr>
            <w:tcW w:w="4680" w:type="dxa"/>
            <w:vAlign w:val="center"/>
          </w:tcPr>
          <w:p w14:paraId="44B003B1" w14:textId="77777777" w:rsidR="00DF4C0A" w:rsidRPr="007079E7" w:rsidRDefault="00DF4C0A" w:rsidP="00955A97">
            <w:r>
              <w:t xml:space="preserve">For projects involving conversion or rehabilitation, is there evidence of verification of </w:t>
            </w:r>
            <w:r w:rsidR="00A81A2F">
              <w:t>all contractor</w:t>
            </w:r>
            <w:r>
              <w:t>s</w:t>
            </w:r>
            <w:r w:rsidR="00A81A2F">
              <w:t>’</w:t>
            </w:r>
            <w:r>
              <w:t xml:space="preserve"> debarred status?</w:t>
            </w:r>
          </w:p>
        </w:tc>
        <w:tc>
          <w:tcPr>
            <w:tcW w:w="720" w:type="dxa"/>
          </w:tcPr>
          <w:p w14:paraId="2F8A7365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6D79B837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719CFD9B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2EBA053E" w14:textId="77777777" w:rsidR="00DF4C0A" w:rsidRPr="002E38A9" w:rsidRDefault="00DF4C0A" w:rsidP="00CE40A0">
            <w:pPr>
              <w:rPr>
                <w:b/>
              </w:rPr>
            </w:pPr>
          </w:p>
        </w:tc>
      </w:tr>
    </w:tbl>
    <w:p w14:paraId="7D0F2A51" w14:textId="77777777" w:rsidR="00DF4C0A" w:rsidRDefault="00DF4C0A" w:rsidP="00DF4C0A">
      <w:pPr>
        <w:rPr>
          <w:b/>
        </w:rPr>
      </w:pPr>
    </w:p>
    <w:p w14:paraId="49D75E6F" w14:textId="77777777" w:rsidR="00C72531" w:rsidRDefault="00827BC5" w:rsidP="00DF4C0A">
      <w:pPr>
        <w:rPr>
          <w:b/>
        </w:rPr>
      </w:pPr>
      <w:r>
        <w:rPr>
          <w:b/>
        </w:rPr>
        <w:t>II.</w:t>
      </w:r>
      <w:r>
        <w:rPr>
          <w:b/>
        </w:rPr>
        <w:tab/>
      </w:r>
      <w:r w:rsidR="00C72531">
        <w:rPr>
          <w:b/>
        </w:rPr>
        <w:t>Contract Requirements</w:t>
      </w:r>
    </w:p>
    <w:p w14:paraId="664EAFA6" w14:textId="77777777" w:rsidR="00C72531" w:rsidRDefault="00C72531" w:rsidP="00DF4C0A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80"/>
        <w:gridCol w:w="720"/>
        <w:gridCol w:w="720"/>
        <w:gridCol w:w="540"/>
        <w:gridCol w:w="2430"/>
      </w:tblGrid>
      <w:tr w:rsidR="00C72531" w:rsidRPr="002E38A9" w14:paraId="7EA4075A" w14:textId="77777777" w:rsidTr="008F2B4F">
        <w:trPr>
          <w:trHeight w:val="467"/>
        </w:trPr>
        <w:tc>
          <w:tcPr>
            <w:tcW w:w="540" w:type="dxa"/>
          </w:tcPr>
          <w:p w14:paraId="73B55FA6" w14:textId="77777777" w:rsidR="00C72531" w:rsidRPr="007079E7" w:rsidRDefault="00E72A84" w:rsidP="00CE40A0">
            <w:r>
              <w:t>A</w:t>
            </w:r>
            <w:r w:rsidR="00C72531" w:rsidRPr="007079E7">
              <w:t xml:space="preserve">. </w:t>
            </w:r>
          </w:p>
        </w:tc>
        <w:tc>
          <w:tcPr>
            <w:tcW w:w="4680" w:type="dxa"/>
            <w:vAlign w:val="center"/>
          </w:tcPr>
          <w:p w14:paraId="36AD9AFF" w14:textId="1D67581E" w:rsidR="00C72531" w:rsidRPr="007079E7" w:rsidRDefault="00C72531" w:rsidP="00955A97">
            <w:pPr>
              <w:pStyle w:val="Header"/>
              <w:tabs>
                <w:tab w:val="clear" w:pos="4320"/>
                <w:tab w:val="clear" w:pos="8640"/>
              </w:tabs>
            </w:pPr>
            <w:r>
              <w:t>Are contracts in writing?</w:t>
            </w:r>
          </w:p>
        </w:tc>
        <w:tc>
          <w:tcPr>
            <w:tcW w:w="720" w:type="dxa"/>
          </w:tcPr>
          <w:p w14:paraId="3D1FE747" w14:textId="77777777" w:rsidR="00C72531" w:rsidRPr="002E38A9" w:rsidRDefault="00C72531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0BF862F1" w14:textId="77777777" w:rsidR="00C72531" w:rsidRPr="002E38A9" w:rsidRDefault="00C72531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52F86A5A" w14:textId="77777777" w:rsidR="00C72531" w:rsidRPr="002E38A9" w:rsidRDefault="00C72531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1F14DE62" w14:textId="77777777" w:rsidR="00C72531" w:rsidRPr="002E38A9" w:rsidRDefault="00C72531" w:rsidP="00CE40A0">
            <w:pPr>
              <w:rPr>
                <w:b/>
              </w:rPr>
            </w:pPr>
          </w:p>
        </w:tc>
      </w:tr>
      <w:tr w:rsidR="00C72531" w:rsidRPr="002E38A9" w14:paraId="21F3B7CA" w14:textId="77777777" w:rsidTr="00955A97">
        <w:trPr>
          <w:trHeight w:val="374"/>
        </w:trPr>
        <w:tc>
          <w:tcPr>
            <w:tcW w:w="540" w:type="dxa"/>
          </w:tcPr>
          <w:p w14:paraId="75BAF8E9" w14:textId="77777777" w:rsidR="00C72531" w:rsidRDefault="00E72A84" w:rsidP="00CE40A0">
            <w:r>
              <w:t>B.</w:t>
            </w:r>
          </w:p>
          <w:p w14:paraId="20EBEE2B" w14:textId="77777777" w:rsidR="00C72531" w:rsidRDefault="00C72531" w:rsidP="00CE40A0"/>
        </w:tc>
        <w:tc>
          <w:tcPr>
            <w:tcW w:w="4680" w:type="dxa"/>
            <w:vAlign w:val="center"/>
          </w:tcPr>
          <w:p w14:paraId="161CB447" w14:textId="3AB63212" w:rsidR="00955A97" w:rsidRDefault="00C72531" w:rsidP="00955A97">
            <w:r>
              <w:t>Were contracts properly executed?</w:t>
            </w:r>
          </w:p>
        </w:tc>
        <w:tc>
          <w:tcPr>
            <w:tcW w:w="720" w:type="dxa"/>
          </w:tcPr>
          <w:p w14:paraId="663CB44C" w14:textId="77777777" w:rsidR="00C72531" w:rsidRPr="002E38A9" w:rsidRDefault="00C72531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41DDC3C4" w14:textId="77777777" w:rsidR="00C72531" w:rsidRPr="002E38A9" w:rsidRDefault="00C72531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73AC0F37" w14:textId="77777777" w:rsidR="00C72531" w:rsidRPr="002E38A9" w:rsidRDefault="00C72531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2AD0A918" w14:textId="77777777" w:rsidR="00C72531" w:rsidRPr="002E38A9" w:rsidRDefault="00C72531" w:rsidP="00CE40A0">
            <w:pPr>
              <w:rPr>
                <w:b/>
              </w:rPr>
            </w:pPr>
          </w:p>
        </w:tc>
      </w:tr>
      <w:tr w:rsidR="00C72531" w:rsidRPr="002E38A9" w14:paraId="3EFF95BE" w14:textId="77777777" w:rsidTr="008F2B4F">
        <w:trPr>
          <w:trHeight w:val="692"/>
        </w:trPr>
        <w:tc>
          <w:tcPr>
            <w:tcW w:w="540" w:type="dxa"/>
          </w:tcPr>
          <w:p w14:paraId="1DDE9175" w14:textId="77777777" w:rsidR="00C72531" w:rsidRDefault="00E72A84" w:rsidP="00CE40A0">
            <w:r>
              <w:t>C.</w:t>
            </w:r>
          </w:p>
        </w:tc>
        <w:tc>
          <w:tcPr>
            <w:tcW w:w="4680" w:type="dxa"/>
            <w:vAlign w:val="center"/>
          </w:tcPr>
          <w:p w14:paraId="7E7EFD82" w14:textId="77777777" w:rsidR="00C72531" w:rsidRDefault="00C72531" w:rsidP="00955A97">
            <w:r>
              <w:t>Were contracts entered into after the Removal of Grant Conditions?</w:t>
            </w:r>
          </w:p>
        </w:tc>
        <w:tc>
          <w:tcPr>
            <w:tcW w:w="720" w:type="dxa"/>
          </w:tcPr>
          <w:p w14:paraId="68D0536B" w14:textId="77777777" w:rsidR="00C72531" w:rsidRPr="002E38A9" w:rsidRDefault="00C72531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1B1D1EFE" w14:textId="77777777" w:rsidR="00C72531" w:rsidRPr="002E38A9" w:rsidRDefault="00C72531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473AB80F" w14:textId="77777777" w:rsidR="00C72531" w:rsidRPr="002E38A9" w:rsidRDefault="00C72531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32B403B9" w14:textId="77777777" w:rsidR="00C72531" w:rsidRPr="002E38A9" w:rsidRDefault="00C72531" w:rsidP="00CE40A0">
            <w:pPr>
              <w:rPr>
                <w:b/>
              </w:rPr>
            </w:pPr>
          </w:p>
        </w:tc>
      </w:tr>
      <w:tr w:rsidR="00C72531" w:rsidRPr="002E38A9" w14:paraId="7758C52B" w14:textId="77777777" w:rsidTr="008F2B4F">
        <w:trPr>
          <w:trHeight w:val="710"/>
        </w:trPr>
        <w:tc>
          <w:tcPr>
            <w:tcW w:w="540" w:type="dxa"/>
          </w:tcPr>
          <w:p w14:paraId="6E206313" w14:textId="77777777" w:rsidR="00C72531" w:rsidRDefault="00E72A84" w:rsidP="00CE40A0">
            <w:r>
              <w:t>D.</w:t>
            </w:r>
          </w:p>
        </w:tc>
        <w:tc>
          <w:tcPr>
            <w:tcW w:w="4680" w:type="dxa"/>
            <w:vAlign w:val="center"/>
          </w:tcPr>
          <w:p w14:paraId="6B85D3EC" w14:textId="77777777" w:rsidR="00C72531" w:rsidRDefault="00C72531" w:rsidP="00955A97">
            <w:r>
              <w:t>How was the contract price determined (lump sum, unit price, etc.)?</w:t>
            </w:r>
          </w:p>
        </w:tc>
        <w:tc>
          <w:tcPr>
            <w:tcW w:w="720" w:type="dxa"/>
          </w:tcPr>
          <w:p w14:paraId="0820070A" w14:textId="77777777" w:rsidR="00C72531" w:rsidRPr="002E38A9" w:rsidRDefault="00C72531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4FBAB950" w14:textId="77777777" w:rsidR="00C72531" w:rsidRPr="002E38A9" w:rsidRDefault="00C72531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4964121F" w14:textId="77777777" w:rsidR="00C72531" w:rsidRPr="002E38A9" w:rsidRDefault="00C72531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1F1803DC" w14:textId="77777777" w:rsidR="00C72531" w:rsidRPr="002E38A9" w:rsidRDefault="00C72531" w:rsidP="00CE40A0">
            <w:pPr>
              <w:rPr>
                <w:b/>
              </w:rPr>
            </w:pPr>
          </w:p>
        </w:tc>
      </w:tr>
      <w:tr w:rsidR="00C72531" w:rsidRPr="002E38A9" w14:paraId="212644BA" w14:textId="77777777" w:rsidTr="008F2B4F">
        <w:trPr>
          <w:trHeight w:val="1070"/>
        </w:trPr>
        <w:tc>
          <w:tcPr>
            <w:tcW w:w="540" w:type="dxa"/>
          </w:tcPr>
          <w:p w14:paraId="2390EFF2" w14:textId="77777777" w:rsidR="00C72531" w:rsidRDefault="00E72A84" w:rsidP="00CE40A0">
            <w:r>
              <w:t>E.</w:t>
            </w:r>
          </w:p>
        </w:tc>
        <w:tc>
          <w:tcPr>
            <w:tcW w:w="4680" w:type="dxa"/>
            <w:vAlign w:val="center"/>
          </w:tcPr>
          <w:p w14:paraId="0A51CAFE" w14:textId="77777777" w:rsidR="00C72531" w:rsidRDefault="00C72531" w:rsidP="00955A97">
            <w:r>
              <w:t xml:space="preserve">For contracts $100,000 or over, were the bid documents and contract awards processes certified to by the </w:t>
            </w:r>
            <w:r w:rsidR="00E72A84">
              <w:t>Subrecipient</w:t>
            </w:r>
            <w:r>
              <w:t>’s attorney?</w:t>
            </w:r>
          </w:p>
        </w:tc>
        <w:tc>
          <w:tcPr>
            <w:tcW w:w="720" w:type="dxa"/>
          </w:tcPr>
          <w:p w14:paraId="7EE52EF6" w14:textId="77777777" w:rsidR="00C72531" w:rsidRPr="002E38A9" w:rsidRDefault="00C72531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39479884" w14:textId="77777777" w:rsidR="00C72531" w:rsidRPr="002E38A9" w:rsidRDefault="00C72531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0AB2D141" w14:textId="77777777" w:rsidR="00C72531" w:rsidRPr="002E38A9" w:rsidRDefault="00C72531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0912612A" w14:textId="77777777" w:rsidR="00C72531" w:rsidRPr="002E38A9" w:rsidRDefault="00C72531" w:rsidP="00CE40A0">
            <w:pPr>
              <w:rPr>
                <w:b/>
              </w:rPr>
            </w:pPr>
          </w:p>
        </w:tc>
      </w:tr>
    </w:tbl>
    <w:p w14:paraId="54275D73" w14:textId="77777777" w:rsidR="00C72531" w:rsidRDefault="00C72531" w:rsidP="00DF4C0A">
      <w:pPr>
        <w:rPr>
          <w:b/>
        </w:rPr>
      </w:pPr>
    </w:p>
    <w:p w14:paraId="0538E25E" w14:textId="77777777" w:rsidR="00827BC5" w:rsidRDefault="00827BC5" w:rsidP="00827BC5">
      <w:pPr>
        <w:pStyle w:val="Footer"/>
        <w:rPr>
          <w:b/>
        </w:rPr>
      </w:pPr>
      <w:r>
        <w:rPr>
          <w:b/>
        </w:rPr>
        <w:t>III.      General Conditions</w:t>
      </w:r>
    </w:p>
    <w:p w14:paraId="7250DE9A" w14:textId="77777777" w:rsidR="00827BC5" w:rsidRDefault="00827BC5" w:rsidP="00827BC5">
      <w:pPr>
        <w:pStyle w:val="Foo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690"/>
        <w:gridCol w:w="690"/>
        <w:gridCol w:w="690"/>
        <w:gridCol w:w="2340"/>
      </w:tblGrid>
      <w:tr w:rsidR="00827BC5" w14:paraId="305D9341" w14:textId="77777777" w:rsidTr="008F2B4F">
        <w:trPr>
          <w:trHeight w:hRule="exact" w:val="1153"/>
        </w:trPr>
        <w:tc>
          <w:tcPr>
            <w:tcW w:w="720" w:type="dxa"/>
            <w:tcBorders>
              <w:top w:val="single" w:sz="4" w:space="0" w:color="auto"/>
            </w:tcBorders>
          </w:tcPr>
          <w:p w14:paraId="2378AB77" w14:textId="77777777" w:rsidR="00827BC5" w:rsidRDefault="00827BC5" w:rsidP="00CE40A0">
            <w:pPr>
              <w:pStyle w:val="Footer"/>
            </w:pPr>
            <w:r>
              <w:t>A.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03809004" w14:textId="1B0B3294" w:rsidR="00827BC5" w:rsidRDefault="00827BC5" w:rsidP="008F2B4F">
            <w:r>
              <w:t>Does the contract require the contractors to keep all records for five years and to provide access to records?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7621907D" w14:textId="77777777" w:rsidR="00827BC5" w:rsidRDefault="00827BC5" w:rsidP="00CE40A0"/>
        </w:tc>
        <w:tc>
          <w:tcPr>
            <w:tcW w:w="690" w:type="dxa"/>
            <w:tcBorders>
              <w:top w:val="single" w:sz="4" w:space="0" w:color="auto"/>
            </w:tcBorders>
          </w:tcPr>
          <w:p w14:paraId="00B0FD9B" w14:textId="77777777" w:rsidR="00827BC5" w:rsidRDefault="00827BC5" w:rsidP="00CE40A0"/>
        </w:tc>
        <w:tc>
          <w:tcPr>
            <w:tcW w:w="690" w:type="dxa"/>
            <w:tcBorders>
              <w:top w:val="single" w:sz="4" w:space="0" w:color="auto"/>
            </w:tcBorders>
          </w:tcPr>
          <w:p w14:paraId="20FDCFE5" w14:textId="77777777" w:rsidR="00827BC5" w:rsidRDefault="00827BC5" w:rsidP="00CE40A0"/>
        </w:tc>
        <w:tc>
          <w:tcPr>
            <w:tcW w:w="2340" w:type="dxa"/>
            <w:tcBorders>
              <w:top w:val="single" w:sz="4" w:space="0" w:color="auto"/>
            </w:tcBorders>
          </w:tcPr>
          <w:p w14:paraId="441D3A97" w14:textId="77777777" w:rsidR="00827BC5" w:rsidRDefault="00827BC5" w:rsidP="00CE40A0"/>
        </w:tc>
      </w:tr>
      <w:tr w:rsidR="00827BC5" w14:paraId="306DA0EF" w14:textId="77777777" w:rsidTr="00955A97">
        <w:trPr>
          <w:trHeight w:hRule="exact" w:val="892"/>
        </w:trPr>
        <w:tc>
          <w:tcPr>
            <w:tcW w:w="720" w:type="dxa"/>
            <w:tcBorders>
              <w:top w:val="single" w:sz="4" w:space="0" w:color="auto"/>
            </w:tcBorders>
          </w:tcPr>
          <w:p w14:paraId="10E6DF10" w14:textId="77777777" w:rsidR="00827BC5" w:rsidRDefault="00827BC5" w:rsidP="00CE40A0">
            <w:pPr>
              <w:pStyle w:val="Footer"/>
            </w:pPr>
            <w:r>
              <w:t>B.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04081001" w14:textId="77777777" w:rsidR="00827BC5" w:rsidRDefault="00827BC5" w:rsidP="00955A97">
            <w:r>
              <w:t>Does the contract provide for legal remedies for breach of contract by the contractor?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445AA9C4" w14:textId="77777777" w:rsidR="00827BC5" w:rsidRDefault="00827BC5" w:rsidP="00CE40A0"/>
        </w:tc>
        <w:tc>
          <w:tcPr>
            <w:tcW w:w="690" w:type="dxa"/>
            <w:tcBorders>
              <w:top w:val="single" w:sz="4" w:space="0" w:color="auto"/>
            </w:tcBorders>
          </w:tcPr>
          <w:p w14:paraId="652F8EE8" w14:textId="77777777" w:rsidR="00827BC5" w:rsidRDefault="00827BC5" w:rsidP="00CE40A0"/>
        </w:tc>
        <w:tc>
          <w:tcPr>
            <w:tcW w:w="690" w:type="dxa"/>
            <w:tcBorders>
              <w:top w:val="single" w:sz="4" w:space="0" w:color="auto"/>
            </w:tcBorders>
          </w:tcPr>
          <w:p w14:paraId="6C8A37CA" w14:textId="77777777" w:rsidR="00827BC5" w:rsidRDefault="00827BC5" w:rsidP="00CE40A0"/>
        </w:tc>
        <w:tc>
          <w:tcPr>
            <w:tcW w:w="2340" w:type="dxa"/>
            <w:tcBorders>
              <w:top w:val="single" w:sz="4" w:space="0" w:color="auto"/>
            </w:tcBorders>
          </w:tcPr>
          <w:p w14:paraId="0D8B349A" w14:textId="77777777" w:rsidR="00827BC5" w:rsidRDefault="00827BC5" w:rsidP="00CE40A0"/>
        </w:tc>
      </w:tr>
      <w:tr w:rsidR="00827BC5" w14:paraId="2A564FB3" w14:textId="77777777" w:rsidTr="008F2B4F">
        <w:trPr>
          <w:trHeight w:hRule="exact" w:val="1450"/>
        </w:trPr>
        <w:tc>
          <w:tcPr>
            <w:tcW w:w="720" w:type="dxa"/>
            <w:tcBorders>
              <w:top w:val="single" w:sz="4" w:space="0" w:color="auto"/>
            </w:tcBorders>
          </w:tcPr>
          <w:p w14:paraId="78C3B202" w14:textId="77777777" w:rsidR="00827BC5" w:rsidRDefault="00827BC5" w:rsidP="00CE40A0">
            <w:pPr>
              <w:pStyle w:val="Footer"/>
            </w:pPr>
            <w:r>
              <w:t>C.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0690F7FB" w14:textId="77777777" w:rsidR="00827BC5" w:rsidRDefault="00827BC5" w:rsidP="00955A97">
            <w:r>
              <w:t xml:space="preserve">Does the contract provide a termination clause for the </w:t>
            </w:r>
            <w:r w:rsidR="00E72A84">
              <w:t>Subrecipient</w:t>
            </w:r>
            <w:r>
              <w:t xml:space="preserve"> stating conditions under which this can happen in contracts over $10,000?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02861867" w14:textId="77777777" w:rsidR="00827BC5" w:rsidRDefault="00827BC5" w:rsidP="00CE40A0"/>
        </w:tc>
        <w:tc>
          <w:tcPr>
            <w:tcW w:w="690" w:type="dxa"/>
            <w:tcBorders>
              <w:top w:val="single" w:sz="4" w:space="0" w:color="auto"/>
            </w:tcBorders>
          </w:tcPr>
          <w:p w14:paraId="6D62CE14" w14:textId="77777777" w:rsidR="00827BC5" w:rsidRDefault="00827BC5" w:rsidP="00CE40A0"/>
        </w:tc>
        <w:tc>
          <w:tcPr>
            <w:tcW w:w="690" w:type="dxa"/>
            <w:tcBorders>
              <w:top w:val="single" w:sz="4" w:space="0" w:color="auto"/>
            </w:tcBorders>
          </w:tcPr>
          <w:p w14:paraId="0288CAFC" w14:textId="77777777" w:rsidR="00827BC5" w:rsidRDefault="00827BC5" w:rsidP="00CE40A0"/>
        </w:tc>
        <w:tc>
          <w:tcPr>
            <w:tcW w:w="2340" w:type="dxa"/>
            <w:tcBorders>
              <w:top w:val="single" w:sz="4" w:space="0" w:color="auto"/>
            </w:tcBorders>
          </w:tcPr>
          <w:p w14:paraId="54DFD760" w14:textId="77777777" w:rsidR="00827BC5" w:rsidRDefault="00827BC5" w:rsidP="00CE40A0"/>
        </w:tc>
      </w:tr>
      <w:tr w:rsidR="00827BC5" w14:paraId="5CEC0110" w14:textId="77777777" w:rsidTr="008F2B4F">
        <w:trPr>
          <w:trHeight w:hRule="exact" w:val="892"/>
        </w:trPr>
        <w:tc>
          <w:tcPr>
            <w:tcW w:w="720" w:type="dxa"/>
          </w:tcPr>
          <w:p w14:paraId="4C3C5DFE" w14:textId="77777777" w:rsidR="00827BC5" w:rsidRDefault="00827BC5" w:rsidP="00CE40A0">
            <w:r>
              <w:t>D.</w:t>
            </w:r>
          </w:p>
        </w:tc>
        <w:tc>
          <w:tcPr>
            <w:tcW w:w="4500" w:type="dxa"/>
            <w:vAlign w:val="center"/>
          </w:tcPr>
          <w:p w14:paraId="42EEBC8E" w14:textId="77777777" w:rsidR="00827BC5" w:rsidRDefault="00827BC5" w:rsidP="00955A97">
            <w:r>
              <w:t>Is there any evidence of conflict of interest between the parties involved?</w:t>
            </w:r>
          </w:p>
        </w:tc>
        <w:tc>
          <w:tcPr>
            <w:tcW w:w="690" w:type="dxa"/>
          </w:tcPr>
          <w:p w14:paraId="5BC460E9" w14:textId="77777777" w:rsidR="00827BC5" w:rsidRDefault="00827BC5" w:rsidP="00CE40A0"/>
        </w:tc>
        <w:tc>
          <w:tcPr>
            <w:tcW w:w="690" w:type="dxa"/>
          </w:tcPr>
          <w:p w14:paraId="17C6B5DF" w14:textId="77777777" w:rsidR="00827BC5" w:rsidRDefault="00827BC5" w:rsidP="00CE40A0"/>
        </w:tc>
        <w:tc>
          <w:tcPr>
            <w:tcW w:w="690" w:type="dxa"/>
          </w:tcPr>
          <w:p w14:paraId="3D3BDCB7" w14:textId="77777777" w:rsidR="00827BC5" w:rsidRDefault="00827BC5" w:rsidP="00CE40A0"/>
        </w:tc>
        <w:tc>
          <w:tcPr>
            <w:tcW w:w="2340" w:type="dxa"/>
          </w:tcPr>
          <w:p w14:paraId="3C8F34DE" w14:textId="77777777" w:rsidR="00827BC5" w:rsidRDefault="00827BC5" w:rsidP="00CE40A0"/>
        </w:tc>
      </w:tr>
      <w:tr w:rsidR="00A81A2F" w14:paraId="7F671F1E" w14:textId="77777777" w:rsidTr="008F2B4F">
        <w:trPr>
          <w:trHeight w:hRule="exact" w:val="1450"/>
        </w:trPr>
        <w:tc>
          <w:tcPr>
            <w:tcW w:w="720" w:type="dxa"/>
          </w:tcPr>
          <w:p w14:paraId="64F1A98A" w14:textId="77777777" w:rsidR="00A81A2F" w:rsidRDefault="00A81A2F" w:rsidP="00CE40A0">
            <w:r>
              <w:t>E.</w:t>
            </w:r>
          </w:p>
        </w:tc>
        <w:tc>
          <w:tcPr>
            <w:tcW w:w="4500" w:type="dxa"/>
            <w:vAlign w:val="center"/>
          </w:tcPr>
          <w:p w14:paraId="2601EE19" w14:textId="77777777" w:rsidR="00A81A2F" w:rsidRDefault="00A81A2F" w:rsidP="00955A97">
            <w:r>
              <w:t xml:space="preserve">Does the contract include a clause for the </w:t>
            </w:r>
            <w:r>
              <w:rPr>
                <w:rFonts w:cs="Arial"/>
              </w:rPr>
              <w:t xml:space="preserve">Beason-Hammon Alabama Taxpayer and Citizen Protection Act (Act No. 2011-535 as amended by Act No. 2012-491)? </w:t>
            </w:r>
          </w:p>
        </w:tc>
        <w:tc>
          <w:tcPr>
            <w:tcW w:w="690" w:type="dxa"/>
          </w:tcPr>
          <w:p w14:paraId="3317FC31" w14:textId="77777777" w:rsidR="00A81A2F" w:rsidRDefault="00A81A2F" w:rsidP="00CE40A0"/>
        </w:tc>
        <w:tc>
          <w:tcPr>
            <w:tcW w:w="690" w:type="dxa"/>
          </w:tcPr>
          <w:p w14:paraId="3A32A5BD" w14:textId="77777777" w:rsidR="00A81A2F" w:rsidRDefault="00A81A2F" w:rsidP="00CE40A0"/>
        </w:tc>
        <w:tc>
          <w:tcPr>
            <w:tcW w:w="690" w:type="dxa"/>
          </w:tcPr>
          <w:p w14:paraId="440D1781" w14:textId="77777777" w:rsidR="00A81A2F" w:rsidRDefault="00A81A2F" w:rsidP="00CE40A0"/>
        </w:tc>
        <w:tc>
          <w:tcPr>
            <w:tcW w:w="2340" w:type="dxa"/>
          </w:tcPr>
          <w:p w14:paraId="454B9385" w14:textId="77777777" w:rsidR="00A81A2F" w:rsidRDefault="00A81A2F" w:rsidP="00CE40A0"/>
        </w:tc>
      </w:tr>
    </w:tbl>
    <w:p w14:paraId="3221BEE1" w14:textId="4F1BFC11" w:rsidR="00827BC5" w:rsidRDefault="00827BC5" w:rsidP="00827BC5">
      <w:pPr>
        <w:pStyle w:val="Footer"/>
      </w:pPr>
    </w:p>
    <w:p w14:paraId="7FA1FC20" w14:textId="77777777" w:rsidR="008F2B4F" w:rsidRDefault="008F2B4F" w:rsidP="00827BC5">
      <w:pPr>
        <w:pStyle w:val="Footer"/>
      </w:pPr>
    </w:p>
    <w:p w14:paraId="53A496AD" w14:textId="77777777" w:rsidR="00827BC5" w:rsidRDefault="00827BC5" w:rsidP="00827BC5">
      <w:pPr>
        <w:pStyle w:val="Footer"/>
      </w:pPr>
    </w:p>
    <w:p w14:paraId="6C355BFD" w14:textId="77777777" w:rsidR="00827BC5" w:rsidRDefault="00827BC5" w:rsidP="00827BC5">
      <w:pPr>
        <w:pStyle w:val="Footer"/>
        <w:numPr>
          <w:ilvl w:val="0"/>
          <w:numId w:val="7"/>
        </w:numPr>
        <w:tabs>
          <w:tab w:val="clear" w:pos="4680"/>
          <w:tab w:val="clear" w:pos="9360"/>
        </w:tabs>
        <w:rPr>
          <w:b/>
        </w:rPr>
      </w:pPr>
      <w:r>
        <w:rPr>
          <w:b/>
        </w:rPr>
        <w:lastRenderedPageBreak/>
        <w:t>Supplemental General Conditions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00"/>
        <w:gridCol w:w="630"/>
        <w:gridCol w:w="630"/>
        <w:gridCol w:w="720"/>
        <w:gridCol w:w="720"/>
        <w:gridCol w:w="2160"/>
      </w:tblGrid>
      <w:tr w:rsidR="00955A97" w14:paraId="35EBC0F8" w14:textId="77777777" w:rsidTr="00955A97">
        <w:trPr>
          <w:trHeight w:hRule="exact" w:val="34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80F22" w14:textId="77777777" w:rsidR="00955A97" w:rsidRDefault="00955A97" w:rsidP="00CE40A0">
            <w:pPr>
              <w:pStyle w:val="Footer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961F7" w14:textId="77777777" w:rsidR="00955A97" w:rsidRDefault="00955A97" w:rsidP="00CE40A0">
            <w:pPr>
              <w:pStyle w:val="Foo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DE077AA" w14:textId="77777777" w:rsidR="00955A97" w:rsidRDefault="00955A97" w:rsidP="00CE40A0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04008" w14:textId="52C3D573" w:rsidR="00955A97" w:rsidRDefault="00955A97" w:rsidP="00CE40A0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56421" w14:textId="77777777" w:rsidR="00955A97" w:rsidRDefault="00955A97" w:rsidP="00CE40A0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EE4B7" w14:textId="77777777" w:rsidR="00955A97" w:rsidRDefault="00955A97" w:rsidP="00CE40A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8DFBB" w14:textId="77777777" w:rsidR="00955A97" w:rsidRDefault="00955A97" w:rsidP="00CE40A0">
            <w:pPr>
              <w:jc w:val="center"/>
            </w:pPr>
          </w:p>
        </w:tc>
      </w:tr>
      <w:tr w:rsidR="00955A97" w14:paraId="5CD71879" w14:textId="77777777" w:rsidTr="008F2B4F">
        <w:trPr>
          <w:trHeight w:hRule="exact" w:val="1099"/>
        </w:trPr>
        <w:tc>
          <w:tcPr>
            <w:tcW w:w="540" w:type="dxa"/>
            <w:tcBorders>
              <w:top w:val="single" w:sz="4" w:space="0" w:color="auto"/>
            </w:tcBorders>
          </w:tcPr>
          <w:p w14:paraId="3056B373" w14:textId="77777777" w:rsidR="00955A97" w:rsidRDefault="00955A97" w:rsidP="00CE40A0">
            <w:pPr>
              <w:pStyle w:val="Footer"/>
            </w:pPr>
            <w:r>
              <w:t>A.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092F15F4" w14:textId="77777777" w:rsidR="00955A97" w:rsidRDefault="00955A97" w:rsidP="00955A97">
            <w:r>
              <w:t>Did the contract include clauses for compliance with Executive Order 11246 or E.O. clause?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0601F66" w14:textId="77777777" w:rsidR="00955A97" w:rsidRDefault="00955A97" w:rsidP="00CE40A0"/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6E69D694" w14:textId="675B9B42" w:rsidR="00955A97" w:rsidRDefault="00955A97" w:rsidP="00CE40A0"/>
        </w:tc>
        <w:tc>
          <w:tcPr>
            <w:tcW w:w="720" w:type="dxa"/>
            <w:tcBorders>
              <w:top w:val="single" w:sz="4" w:space="0" w:color="auto"/>
            </w:tcBorders>
          </w:tcPr>
          <w:p w14:paraId="6D59DAA8" w14:textId="77777777" w:rsidR="00955A97" w:rsidRDefault="00955A97" w:rsidP="00CE40A0"/>
        </w:tc>
        <w:tc>
          <w:tcPr>
            <w:tcW w:w="720" w:type="dxa"/>
            <w:tcBorders>
              <w:top w:val="single" w:sz="4" w:space="0" w:color="auto"/>
            </w:tcBorders>
          </w:tcPr>
          <w:p w14:paraId="2B2658A4" w14:textId="77777777" w:rsidR="00955A97" w:rsidRDefault="00955A97" w:rsidP="00CE40A0"/>
        </w:tc>
        <w:tc>
          <w:tcPr>
            <w:tcW w:w="2160" w:type="dxa"/>
            <w:tcBorders>
              <w:top w:val="single" w:sz="4" w:space="0" w:color="auto"/>
            </w:tcBorders>
          </w:tcPr>
          <w:p w14:paraId="79235DEC" w14:textId="77777777" w:rsidR="00955A97" w:rsidRDefault="00955A97" w:rsidP="00CE40A0"/>
        </w:tc>
      </w:tr>
      <w:tr w:rsidR="00955A97" w14:paraId="23F2913F" w14:textId="77777777" w:rsidTr="00955A97">
        <w:trPr>
          <w:trHeight w:hRule="exact" w:val="703"/>
        </w:trPr>
        <w:tc>
          <w:tcPr>
            <w:tcW w:w="540" w:type="dxa"/>
            <w:tcBorders>
              <w:top w:val="single" w:sz="4" w:space="0" w:color="auto"/>
            </w:tcBorders>
          </w:tcPr>
          <w:p w14:paraId="42D2CFF8" w14:textId="77777777" w:rsidR="00955A97" w:rsidRDefault="00955A97" w:rsidP="00CE40A0">
            <w:pPr>
              <w:pStyle w:val="Footer"/>
            </w:pPr>
            <w:r>
              <w:t>B.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2C813A28" w14:textId="77777777" w:rsidR="00955A97" w:rsidRDefault="00955A97" w:rsidP="00955A97">
            <w:r>
              <w:t>Were goals for minority and female participation stated?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3DA7EDB" w14:textId="77777777" w:rsidR="00955A97" w:rsidRDefault="00955A97" w:rsidP="00CE40A0"/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74A0DAEF" w14:textId="42A15F86" w:rsidR="00955A97" w:rsidRDefault="00955A97" w:rsidP="00CE40A0"/>
        </w:tc>
        <w:tc>
          <w:tcPr>
            <w:tcW w:w="720" w:type="dxa"/>
            <w:tcBorders>
              <w:top w:val="single" w:sz="4" w:space="0" w:color="auto"/>
            </w:tcBorders>
          </w:tcPr>
          <w:p w14:paraId="59FBEAD3" w14:textId="77777777" w:rsidR="00955A97" w:rsidRDefault="00955A97" w:rsidP="00CE40A0"/>
        </w:tc>
        <w:tc>
          <w:tcPr>
            <w:tcW w:w="720" w:type="dxa"/>
            <w:tcBorders>
              <w:top w:val="single" w:sz="4" w:space="0" w:color="auto"/>
            </w:tcBorders>
          </w:tcPr>
          <w:p w14:paraId="306C7EFD" w14:textId="77777777" w:rsidR="00955A97" w:rsidRDefault="00955A97" w:rsidP="00CE40A0"/>
        </w:tc>
        <w:tc>
          <w:tcPr>
            <w:tcW w:w="2160" w:type="dxa"/>
            <w:tcBorders>
              <w:top w:val="single" w:sz="4" w:space="0" w:color="auto"/>
            </w:tcBorders>
          </w:tcPr>
          <w:p w14:paraId="4D507DAF" w14:textId="77777777" w:rsidR="00955A97" w:rsidRDefault="00955A97" w:rsidP="00CE40A0">
            <w:pPr>
              <w:pStyle w:val="Footer"/>
            </w:pPr>
          </w:p>
        </w:tc>
      </w:tr>
      <w:tr w:rsidR="00955A97" w14:paraId="533EE0B9" w14:textId="77777777" w:rsidTr="00955A97">
        <w:trPr>
          <w:trHeight w:hRule="exact" w:val="703"/>
        </w:trPr>
        <w:tc>
          <w:tcPr>
            <w:tcW w:w="540" w:type="dxa"/>
            <w:tcBorders>
              <w:top w:val="single" w:sz="4" w:space="0" w:color="auto"/>
            </w:tcBorders>
          </w:tcPr>
          <w:p w14:paraId="2BBADC3B" w14:textId="77777777" w:rsidR="00955A97" w:rsidRDefault="00955A97" w:rsidP="00CE40A0">
            <w:pPr>
              <w:pStyle w:val="Footer"/>
            </w:pPr>
            <w:r>
              <w:t>C.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3A9F7BB5" w14:textId="77777777" w:rsidR="00955A97" w:rsidRDefault="00955A97" w:rsidP="00955A97">
            <w:r>
              <w:t>Did the contract include a Certification of Non-segregated Facilities?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A577FD6" w14:textId="77777777" w:rsidR="00955A97" w:rsidRDefault="00955A97" w:rsidP="00CE40A0"/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1359920B" w14:textId="304175F8" w:rsidR="00955A97" w:rsidRDefault="00955A97" w:rsidP="00CE40A0"/>
        </w:tc>
        <w:tc>
          <w:tcPr>
            <w:tcW w:w="720" w:type="dxa"/>
            <w:tcBorders>
              <w:top w:val="single" w:sz="4" w:space="0" w:color="auto"/>
            </w:tcBorders>
          </w:tcPr>
          <w:p w14:paraId="6E4467D1" w14:textId="77777777" w:rsidR="00955A97" w:rsidRDefault="00955A97" w:rsidP="00CE40A0"/>
        </w:tc>
        <w:tc>
          <w:tcPr>
            <w:tcW w:w="720" w:type="dxa"/>
            <w:tcBorders>
              <w:top w:val="single" w:sz="4" w:space="0" w:color="auto"/>
            </w:tcBorders>
          </w:tcPr>
          <w:p w14:paraId="514FA321" w14:textId="77777777" w:rsidR="00955A97" w:rsidRDefault="00955A97" w:rsidP="00CE40A0"/>
        </w:tc>
        <w:tc>
          <w:tcPr>
            <w:tcW w:w="2160" w:type="dxa"/>
            <w:tcBorders>
              <w:top w:val="single" w:sz="4" w:space="0" w:color="auto"/>
            </w:tcBorders>
          </w:tcPr>
          <w:p w14:paraId="7731F988" w14:textId="77777777" w:rsidR="00955A97" w:rsidRDefault="00955A97" w:rsidP="00CE40A0"/>
        </w:tc>
      </w:tr>
      <w:tr w:rsidR="00955A97" w14:paraId="67BF9D21" w14:textId="77777777" w:rsidTr="00955A97">
        <w:trPr>
          <w:trHeight w:hRule="exact" w:val="838"/>
        </w:trPr>
        <w:tc>
          <w:tcPr>
            <w:tcW w:w="540" w:type="dxa"/>
            <w:tcBorders>
              <w:top w:val="single" w:sz="4" w:space="0" w:color="auto"/>
            </w:tcBorders>
          </w:tcPr>
          <w:p w14:paraId="2E3FFF09" w14:textId="77777777" w:rsidR="00955A97" w:rsidRDefault="00955A97" w:rsidP="00CE40A0">
            <w:pPr>
              <w:pStyle w:val="Footer"/>
            </w:pPr>
            <w:r>
              <w:t>D.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6827D056" w14:textId="77777777" w:rsidR="00955A97" w:rsidRDefault="00955A97" w:rsidP="00955A97">
            <w:r>
              <w:t>Did contract include clauses for compliance with Title VI, Civil Rights Act of 1964?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04D3EF5" w14:textId="77777777" w:rsidR="00955A97" w:rsidRDefault="00955A97" w:rsidP="00CE40A0"/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5A706BCD" w14:textId="69D01F4A" w:rsidR="00955A97" w:rsidRDefault="00955A97" w:rsidP="00CE40A0"/>
        </w:tc>
        <w:tc>
          <w:tcPr>
            <w:tcW w:w="720" w:type="dxa"/>
            <w:tcBorders>
              <w:top w:val="single" w:sz="4" w:space="0" w:color="auto"/>
            </w:tcBorders>
          </w:tcPr>
          <w:p w14:paraId="25E47B47" w14:textId="77777777" w:rsidR="00955A97" w:rsidRDefault="00955A97" w:rsidP="00CE40A0"/>
        </w:tc>
        <w:tc>
          <w:tcPr>
            <w:tcW w:w="720" w:type="dxa"/>
            <w:tcBorders>
              <w:top w:val="single" w:sz="4" w:space="0" w:color="auto"/>
            </w:tcBorders>
          </w:tcPr>
          <w:p w14:paraId="495A2A89" w14:textId="77777777" w:rsidR="00955A97" w:rsidRDefault="00955A97" w:rsidP="00CE40A0"/>
        </w:tc>
        <w:tc>
          <w:tcPr>
            <w:tcW w:w="2160" w:type="dxa"/>
            <w:tcBorders>
              <w:top w:val="single" w:sz="4" w:space="0" w:color="auto"/>
            </w:tcBorders>
          </w:tcPr>
          <w:p w14:paraId="231E9826" w14:textId="77777777" w:rsidR="00955A97" w:rsidRDefault="00955A97" w:rsidP="00CE40A0"/>
        </w:tc>
      </w:tr>
      <w:tr w:rsidR="00955A97" w14:paraId="1411F278" w14:textId="77777777" w:rsidTr="00955A97">
        <w:trPr>
          <w:trHeight w:hRule="exact" w:val="631"/>
        </w:trPr>
        <w:tc>
          <w:tcPr>
            <w:tcW w:w="540" w:type="dxa"/>
            <w:tcBorders>
              <w:top w:val="single" w:sz="4" w:space="0" w:color="auto"/>
            </w:tcBorders>
          </w:tcPr>
          <w:p w14:paraId="3CFBE516" w14:textId="77777777" w:rsidR="00955A97" w:rsidRDefault="00955A97" w:rsidP="00CE40A0">
            <w:pPr>
              <w:pStyle w:val="Footer"/>
            </w:pPr>
            <w:r>
              <w:t>E.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26905EA0" w14:textId="77777777" w:rsidR="00955A97" w:rsidRDefault="00955A97" w:rsidP="00955A97">
            <w:r>
              <w:t>Was certification to “Section 3” compliance included?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2EAC9BA" w14:textId="77777777" w:rsidR="00955A97" w:rsidRDefault="00955A97" w:rsidP="00CE40A0"/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0B8AED9B" w14:textId="5E753E7A" w:rsidR="00955A97" w:rsidRDefault="00955A97" w:rsidP="00CE40A0"/>
        </w:tc>
        <w:tc>
          <w:tcPr>
            <w:tcW w:w="720" w:type="dxa"/>
            <w:tcBorders>
              <w:top w:val="single" w:sz="4" w:space="0" w:color="auto"/>
            </w:tcBorders>
          </w:tcPr>
          <w:p w14:paraId="6BC9FFBD" w14:textId="77777777" w:rsidR="00955A97" w:rsidRDefault="00955A97" w:rsidP="00CE40A0"/>
        </w:tc>
        <w:tc>
          <w:tcPr>
            <w:tcW w:w="720" w:type="dxa"/>
            <w:tcBorders>
              <w:top w:val="single" w:sz="4" w:space="0" w:color="auto"/>
            </w:tcBorders>
          </w:tcPr>
          <w:p w14:paraId="3F64EAD9" w14:textId="77777777" w:rsidR="00955A97" w:rsidRDefault="00955A97" w:rsidP="00CE40A0"/>
        </w:tc>
        <w:tc>
          <w:tcPr>
            <w:tcW w:w="2160" w:type="dxa"/>
            <w:tcBorders>
              <w:top w:val="single" w:sz="4" w:space="0" w:color="auto"/>
            </w:tcBorders>
          </w:tcPr>
          <w:p w14:paraId="1D9263F8" w14:textId="77777777" w:rsidR="00955A97" w:rsidRDefault="00955A97" w:rsidP="00CE40A0"/>
        </w:tc>
      </w:tr>
      <w:tr w:rsidR="00955A97" w14:paraId="286E2FB4" w14:textId="77777777" w:rsidTr="008F2B4F">
        <w:trPr>
          <w:trHeight w:hRule="exact" w:val="991"/>
        </w:trPr>
        <w:tc>
          <w:tcPr>
            <w:tcW w:w="540" w:type="dxa"/>
            <w:tcBorders>
              <w:top w:val="single" w:sz="4" w:space="0" w:color="auto"/>
            </w:tcBorders>
          </w:tcPr>
          <w:p w14:paraId="0F8FA31D" w14:textId="77777777" w:rsidR="00955A97" w:rsidRDefault="00955A97" w:rsidP="00CE40A0">
            <w:pPr>
              <w:pStyle w:val="Footer"/>
            </w:pPr>
            <w:r>
              <w:t>F.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147147E2" w14:textId="77777777" w:rsidR="00955A97" w:rsidRDefault="00955A97" w:rsidP="00955A97">
            <w:r>
              <w:t>Was there a clause for compliance with Section 504 of the Rehabilitation Act of 1973 ($2,500 or more)?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D092914" w14:textId="77777777" w:rsidR="00955A97" w:rsidRDefault="00955A97" w:rsidP="00CE40A0"/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58DF735B" w14:textId="1449C4A2" w:rsidR="00955A97" w:rsidRDefault="00955A97" w:rsidP="00CE40A0"/>
        </w:tc>
        <w:tc>
          <w:tcPr>
            <w:tcW w:w="720" w:type="dxa"/>
            <w:tcBorders>
              <w:top w:val="single" w:sz="4" w:space="0" w:color="auto"/>
            </w:tcBorders>
          </w:tcPr>
          <w:p w14:paraId="0F594420" w14:textId="77777777" w:rsidR="00955A97" w:rsidRDefault="00955A97" w:rsidP="00CE40A0"/>
        </w:tc>
        <w:tc>
          <w:tcPr>
            <w:tcW w:w="720" w:type="dxa"/>
            <w:tcBorders>
              <w:top w:val="single" w:sz="4" w:space="0" w:color="auto"/>
            </w:tcBorders>
          </w:tcPr>
          <w:p w14:paraId="6E973FD6" w14:textId="77777777" w:rsidR="00955A97" w:rsidRDefault="00955A97" w:rsidP="00CE40A0"/>
        </w:tc>
        <w:tc>
          <w:tcPr>
            <w:tcW w:w="2160" w:type="dxa"/>
            <w:tcBorders>
              <w:top w:val="single" w:sz="4" w:space="0" w:color="auto"/>
            </w:tcBorders>
          </w:tcPr>
          <w:p w14:paraId="3B78E822" w14:textId="77777777" w:rsidR="00955A97" w:rsidRDefault="00955A97" w:rsidP="00CE40A0"/>
        </w:tc>
      </w:tr>
      <w:tr w:rsidR="00955A97" w14:paraId="13DD8132" w14:textId="77777777" w:rsidTr="008F2B4F">
        <w:trPr>
          <w:trHeight w:hRule="exact" w:val="1000"/>
        </w:trPr>
        <w:tc>
          <w:tcPr>
            <w:tcW w:w="540" w:type="dxa"/>
            <w:tcBorders>
              <w:top w:val="single" w:sz="4" w:space="0" w:color="auto"/>
            </w:tcBorders>
          </w:tcPr>
          <w:p w14:paraId="2628CD95" w14:textId="77777777" w:rsidR="00955A97" w:rsidRDefault="00955A97" w:rsidP="00CE40A0">
            <w:pPr>
              <w:pStyle w:val="Footer"/>
            </w:pPr>
            <w:r>
              <w:t>G.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066381A8" w14:textId="77777777" w:rsidR="00955A97" w:rsidRDefault="00955A97" w:rsidP="00955A97">
            <w:r>
              <w:t>Is there a clause for compliance with Section 402 of the 1974 Vietnam Veterans Act ($10,000 or more)?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6A8FC7B" w14:textId="77777777" w:rsidR="00955A97" w:rsidRDefault="00955A97" w:rsidP="00CE40A0"/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3271CA2C" w14:textId="1379E73E" w:rsidR="00955A97" w:rsidRDefault="00955A97" w:rsidP="00CE40A0"/>
        </w:tc>
        <w:tc>
          <w:tcPr>
            <w:tcW w:w="720" w:type="dxa"/>
            <w:tcBorders>
              <w:top w:val="single" w:sz="4" w:space="0" w:color="auto"/>
            </w:tcBorders>
          </w:tcPr>
          <w:p w14:paraId="5265C00B" w14:textId="77777777" w:rsidR="00955A97" w:rsidRDefault="00955A97" w:rsidP="00CE40A0"/>
        </w:tc>
        <w:tc>
          <w:tcPr>
            <w:tcW w:w="720" w:type="dxa"/>
            <w:tcBorders>
              <w:top w:val="single" w:sz="4" w:space="0" w:color="auto"/>
            </w:tcBorders>
          </w:tcPr>
          <w:p w14:paraId="24853978" w14:textId="77777777" w:rsidR="00955A97" w:rsidRDefault="00955A97" w:rsidP="00CE40A0"/>
        </w:tc>
        <w:tc>
          <w:tcPr>
            <w:tcW w:w="2160" w:type="dxa"/>
            <w:tcBorders>
              <w:top w:val="single" w:sz="4" w:space="0" w:color="auto"/>
            </w:tcBorders>
          </w:tcPr>
          <w:p w14:paraId="25FA7169" w14:textId="77777777" w:rsidR="00955A97" w:rsidRDefault="00955A97" w:rsidP="00CE40A0"/>
        </w:tc>
      </w:tr>
      <w:tr w:rsidR="00955A97" w14:paraId="7DCCABC1" w14:textId="77777777" w:rsidTr="008F2B4F">
        <w:trPr>
          <w:trHeight w:hRule="exact" w:val="991"/>
        </w:trPr>
        <w:tc>
          <w:tcPr>
            <w:tcW w:w="540" w:type="dxa"/>
            <w:tcBorders>
              <w:top w:val="single" w:sz="4" w:space="0" w:color="auto"/>
            </w:tcBorders>
          </w:tcPr>
          <w:p w14:paraId="33B2098C" w14:textId="77777777" w:rsidR="00955A97" w:rsidRDefault="00955A97" w:rsidP="00CE40A0">
            <w:pPr>
              <w:pStyle w:val="Footer"/>
            </w:pPr>
            <w:r>
              <w:t>H.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5025040B" w14:textId="77777777" w:rsidR="00955A97" w:rsidRDefault="00955A97" w:rsidP="00955A97">
            <w:r>
              <w:t>Is there a clause for compliance with the Age Discrimination Act of 1975 ($2,000 or more)?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AFC0972" w14:textId="77777777" w:rsidR="00955A97" w:rsidRDefault="00955A97" w:rsidP="00CE40A0"/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3718FF13" w14:textId="5BEAD50C" w:rsidR="00955A97" w:rsidRDefault="00955A97" w:rsidP="00CE40A0"/>
        </w:tc>
        <w:tc>
          <w:tcPr>
            <w:tcW w:w="720" w:type="dxa"/>
            <w:tcBorders>
              <w:top w:val="single" w:sz="4" w:space="0" w:color="auto"/>
            </w:tcBorders>
          </w:tcPr>
          <w:p w14:paraId="54FE5704" w14:textId="77777777" w:rsidR="00955A97" w:rsidRDefault="00955A97" w:rsidP="00CE40A0"/>
        </w:tc>
        <w:tc>
          <w:tcPr>
            <w:tcW w:w="720" w:type="dxa"/>
            <w:tcBorders>
              <w:top w:val="single" w:sz="4" w:space="0" w:color="auto"/>
            </w:tcBorders>
          </w:tcPr>
          <w:p w14:paraId="3C5D097F" w14:textId="77777777" w:rsidR="00955A97" w:rsidRDefault="00955A97" w:rsidP="00CE40A0"/>
        </w:tc>
        <w:tc>
          <w:tcPr>
            <w:tcW w:w="2160" w:type="dxa"/>
            <w:tcBorders>
              <w:top w:val="single" w:sz="4" w:space="0" w:color="auto"/>
            </w:tcBorders>
          </w:tcPr>
          <w:p w14:paraId="58422D32" w14:textId="77777777" w:rsidR="00955A97" w:rsidRDefault="00955A97" w:rsidP="00CE40A0"/>
        </w:tc>
      </w:tr>
      <w:tr w:rsidR="00955A97" w14:paraId="7990B8DE" w14:textId="77777777" w:rsidTr="00955A97">
        <w:trPr>
          <w:trHeight w:hRule="exact" w:val="982"/>
        </w:trPr>
        <w:tc>
          <w:tcPr>
            <w:tcW w:w="540" w:type="dxa"/>
            <w:tcBorders>
              <w:top w:val="single" w:sz="4" w:space="0" w:color="auto"/>
            </w:tcBorders>
          </w:tcPr>
          <w:p w14:paraId="2FE60E17" w14:textId="77777777" w:rsidR="00955A97" w:rsidRDefault="00955A97" w:rsidP="00CE40A0">
            <w:pPr>
              <w:pStyle w:val="Footer"/>
            </w:pPr>
            <w:r>
              <w:t>I.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27B74F50" w14:textId="77777777" w:rsidR="00955A97" w:rsidRDefault="00955A97" w:rsidP="00955A97">
            <w:r>
              <w:t>Is there a clause for compliance with the Clean Air Act, Clean Water Act, and EPA regulations in all contracts over $100,000?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15443A4" w14:textId="77777777" w:rsidR="00955A97" w:rsidRDefault="00955A97" w:rsidP="00CE40A0"/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3E6A8A6D" w14:textId="12033D53" w:rsidR="00955A97" w:rsidRDefault="00955A97" w:rsidP="00CE40A0"/>
        </w:tc>
        <w:tc>
          <w:tcPr>
            <w:tcW w:w="720" w:type="dxa"/>
            <w:tcBorders>
              <w:top w:val="single" w:sz="4" w:space="0" w:color="auto"/>
            </w:tcBorders>
          </w:tcPr>
          <w:p w14:paraId="184D53B0" w14:textId="77777777" w:rsidR="00955A97" w:rsidRDefault="00955A97" w:rsidP="00CE40A0"/>
        </w:tc>
        <w:tc>
          <w:tcPr>
            <w:tcW w:w="720" w:type="dxa"/>
            <w:tcBorders>
              <w:top w:val="single" w:sz="4" w:space="0" w:color="auto"/>
            </w:tcBorders>
          </w:tcPr>
          <w:p w14:paraId="6990437A" w14:textId="77777777" w:rsidR="00955A97" w:rsidRDefault="00955A97" w:rsidP="00CE40A0"/>
        </w:tc>
        <w:tc>
          <w:tcPr>
            <w:tcW w:w="2160" w:type="dxa"/>
            <w:tcBorders>
              <w:top w:val="single" w:sz="4" w:space="0" w:color="auto"/>
            </w:tcBorders>
          </w:tcPr>
          <w:p w14:paraId="5E799688" w14:textId="77777777" w:rsidR="00955A97" w:rsidRDefault="00955A97" w:rsidP="00CE40A0"/>
        </w:tc>
      </w:tr>
    </w:tbl>
    <w:p w14:paraId="40111835" w14:textId="77777777" w:rsidR="00827BC5" w:rsidRDefault="00827BC5" w:rsidP="00827BC5">
      <w:pPr>
        <w:pStyle w:val="Header"/>
        <w:tabs>
          <w:tab w:val="clear" w:pos="4320"/>
          <w:tab w:val="clear" w:pos="8640"/>
        </w:tabs>
        <w:rPr>
          <w:b/>
        </w:rPr>
      </w:pPr>
    </w:p>
    <w:p w14:paraId="6ADA70F5" w14:textId="77777777" w:rsidR="00827BC5" w:rsidRDefault="00827BC5" w:rsidP="00827BC5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V.</w:t>
      </w:r>
      <w:r>
        <w:rPr>
          <w:b/>
        </w:rPr>
        <w:tab/>
        <w:t>Change Orders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00"/>
        <w:gridCol w:w="690"/>
        <w:gridCol w:w="690"/>
        <w:gridCol w:w="690"/>
        <w:gridCol w:w="2160"/>
      </w:tblGrid>
      <w:tr w:rsidR="00827BC5" w14:paraId="7B7FDEFB" w14:textId="77777777" w:rsidTr="00CE40A0">
        <w:trPr>
          <w:trHeight w:hRule="exact" w:val="27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2C60B0" w14:textId="77777777" w:rsidR="00827BC5" w:rsidRDefault="00827BC5" w:rsidP="00CE40A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6192E" w14:textId="77777777" w:rsidR="00827BC5" w:rsidRDefault="00827BC5" w:rsidP="00CE40A0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0BA00" w14:textId="77777777" w:rsidR="00827BC5" w:rsidRDefault="00827BC5" w:rsidP="00CE40A0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C65FF" w14:textId="77777777" w:rsidR="00827BC5" w:rsidRDefault="00827BC5" w:rsidP="00CE40A0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1B2DE" w14:textId="77777777" w:rsidR="00827BC5" w:rsidRDefault="00827BC5" w:rsidP="00CE40A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7B037" w14:textId="77777777" w:rsidR="00827BC5" w:rsidRDefault="00827BC5" w:rsidP="00CE40A0">
            <w:pPr>
              <w:jc w:val="center"/>
            </w:pPr>
          </w:p>
        </w:tc>
      </w:tr>
      <w:tr w:rsidR="00827BC5" w14:paraId="0ECEE706" w14:textId="77777777" w:rsidTr="008F2B4F">
        <w:trPr>
          <w:trHeight w:hRule="exact" w:val="874"/>
        </w:trPr>
        <w:tc>
          <w:tcPr>
            <w:tcW w:w="540" w:type="dxa"/>
            <w:tcBorders>
              <w:top w:val="single" w:sz="4" w:space="0" w:color="auto"/>
            </w:tcBorders>
          </w:tcPr>
          <w:p w14:paraId="739A3B71" w14:textId="77777777" w:rsidR="00827BC5" w:rsidRDefault="00827BC5" w:rsidP="00CE40A0">
            <w:pPr>
              <w:pStyle w:val="Header"/>
              <w:tabs>
                <w:tab w:val="clear" w:pos="4320"/>
                <w:tab w:val="clear" w:pos="8640"/>
              </w:tabs>
            </w:pPr>
            <w:r>
              <w:t>A.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7EE74C6B" w14:textId="77777777" w:rsidR="00827BC5" w:rsidRDefault="00827BC5" w:rsidP="00955A97">
            <w:r>
              <w:t>Is the final contract amount different from the award price due to change orders?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0A6B9425" w14:textId="77777777" w:rsidR="00827BC5" w:rsidRDefault="00827BC5" w:rsidP="00CE40A0"/>
        </w:tc>
        <w:tc>
          <w:tcPr>
            <w:tcW w:w="690" w:type="dxa"/>
            <w:tcBorders>
              <w:top w:val="single" w:sz="4" w:space="0" w:color="auto"/>
            </w:tcBorders>
          </w:tcPr>
          <w:p w14:paraId="5C1EF8E0" w14:textId="77777777" w:rsidR="00827BC5" w:rsidRDefault="00827BC5" w:rsidP="00CE40A0"/>
        </w:tc>
        <w:tc>
          <w:tcPr>
            <w:tcW w:w="690" w:type="dxa"/>
            <w:tcBorders>
              <w:top w:val="single" w:sz="4" w:space="0" w:color="auto"/>
            </w:tcBorders>
          </w:tcPr>
          <w:p w14:paraId="2B3E9460" w14:textId="77777777" w:rsidR="00827BC5" w:rsidRDefault="00827BC5" w:rsidP="00CE40A0"/>
        </w:tc>
        <w:tc>
          <w:tcPr>
            <w:tcW w:w="2160" w:type="dxa"/>
            <w:tcBorders>
              <w:top w:val="single" w:sz="4" w:space="0" w:color="auto"/>
            </w:tcBorders>
          </w:tcPr>
          <w:p w14:paraId="1ACEE90A" w14:textId="77777777" w:rsidR="00827BC5" w:rsidRDefault="00827BC5" w:rsidP="00CE40A0"/>
        </w:tc>
      </w:tr>
      <w:tr w:rsidR="00827BC5" w14:paraId="48C7F766" w14:textId="77777777" w:rsidTr="008F2B4F">
        <w:trPr>
          <w:trHeight w:hRule="exact" w:val="1000"/>
        </w:trPr>
        <w:tc>
          <w:tcPr>
            <w:tcW w:w="540" w:type="dxa"/>
            <w:tcBorders>
              <w:top w:val="single" w:sz="4" w:space="0" w:color="auto"/>
            </w:tcBorders>
          </w:tcPr>
          <w:p w14:paraId="3281821C" w14:textId="77777777" w:rsidR="00827BC5" w:rsidRDefault="00827BC5" w:rsidP="00CE40A0">
            <w:pPr>
              <w:pStyle w:val="Footer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2D69371A" w14:textId="77777777" w:rsidR="00827BC5" w:rsidRDefault="00827BC5" w:rsidP="00955A97">
            <w:r>
              <w:t>Do cumulative changes result in less than a ten percent increase in the contract award price?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3873AC80" w14:textId="77777777" w:rsidR="00827BC5" w:rsidRDefault="00827BC5" w:rsidP="00CE40A0"/>
        </w:tc>
        <w:tc>
          <w:tcPr>
            <w:tcW w:w="690" w:type="dxa"/>
            <w:tcBorders>
              <w:top w:val="single" w:sz="4" w:space="0" w:color="auto"/>
            </w:tcBorders>
          </w:tcPr>
          <w:p w14:paraId="48AD6BFD" w14:textId="77777777" w:rsidR="00827BC5" w:rsidRDefault="00827BC5" w:rsidP="00CE40A0"/>
        </w:tc>
        <w:tc>
          <w:tcPr>
            <w:tcW w:w="690" w:type="dxa"/>
            <w:tcBorders>
              <w:top w:val="single" w:sz="4" w:space="0" w:color="auto"/>
            </w:tcBorders>
          </w:tcPr>
          <w:p w14:paraId="4014994F" w14:textId="77777777" w:rsidR="00827BC5" w:rsidRDefault="00827BC5" w:rsidP="00CE40A0"/>
        </w:tc>
        <w:tc>
          <w:tcPr>
            <w:tcW w:w="2160" w:type="dxa"/>
            <w:tcBorders>
              <w:top w:val="single" w:sz="4" w:space="0" w:color="auto"/>
            </w:tcBorders>
          </w:tcPr>
          <w:p w14:paraId="714A41B7" w14:textId="77777777" w:rsidR="00827BC5" w:rsidRDefault="00827BC5" w:rsidP="00CE40A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27BC5" w14:paraId="5F6C60F9" w14:textId="77777777" w:rsidTr="008F2B4F">
        <w:trPr>
          <w:trHeight w:hRule="exact" w:val="1081"/>
        </w:trPr>
        <w:tc>
          <w:tcPr>
            <w:tcW w:w="540" w:type="dxa"/>
            <w:tcBorders>
              <w:top w:val="single" w:sz="4" w:space="0" w:color="auto"/>
            </w:tcBorders>
          </w:tcPr>
          <w:p w14:paraId="3A6AEFE1" w14:textId="77777777" w:rsidR="00827BC5" w:rsidRDefault="00827BC5" w:rsidP="00CE40A0">
            <w:pPr>
              <w:pStyle w:val="Footer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33814CD3" w14:textId="77777777" w:rsidR="00827BC5" w:rsidRDefault="00827BC5" w:rsidP="00955A97">
            <w:r>
              <w:t>Do change orders pertain to minor changes consistent with the general scope of the original project?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026D1C70" w14:textId="77777777" w:rsidR="00827BC5" w:rsidRDefault="00827BC5" w:rsidP="00CE40A0"/>
        </w:tc>
        <w:tc>
          <w:tcPr>
            <w:tcW w:w="690" w:type="dxa"/>
            <w:tcBorders>
              <w:top w:val="single" w:sz="4" w:space="0" w:color="auto"/>
            </w:tcBorders>
          </w:tcPr>
          <w:p w14:paraId="2EE8A9BD" w14:textId="77777777" w:rsidR="00827BC5" w:rsidRDefault="00827BC5" w:rsidP="00CE40A0"/>
        </w:tc>
        <w:tc>
          <w:tcPr>
            <w:tcW w:w="690" w:type="dxa"/>
            <w:tcBorders>
              <w:top w:val="single" w:sz="4" w:space="0" w:color="auto"/>
            </w:tcBorders>
          </w:tcPr>
          <w:p w14:paraId="2EC48238" w14:textId="77777777" w:rsidR="00827BC5" w:rsidRDefault="00827BC5" w:rsidP="00CE40A0"/>
        </w:tc>
        <w:tc>
          <w:tcPr>
            <w:tcW w:w="2160" w:type="dxa"/>
            <w:tcBorders>
              <w:top w:val="single" w:sz="4" w:space="0" w:color="auto"/>
            </w:tcBorders>
          </w:tcPr>
          <w:p w14:paraId="43C45E8F" w14:textId="77777777" w:rsidR="00827BC5" w:rsidRDefault="00827BC5" w:rsidP="00CE40A0"/>
        </w:tc>
      </w:tr>
      <w:tr w:rsidR="00827BC5" w14:paraId="7DAEFF8E" w14:textId="77777777" w:rsidTr="008F2B4F">
        <w:trPr>
          <w:trHeight w:hRule="exact" w:val="1090"/>
        </w:trPr>
        <w:tc>
          <w:tcPr>
            <w:tcW w:w="540" w:type="dxa"/>
            <w:tcBorders>
              <w:top w:val="single" w:sz="4" w:space="0" w:color="auto"/>
            </w:tcBorders>
          </w:tcPr>
          <w:p w14:paraId="5BD1262B" w14:textId="77777777" w:rsidR="00827BC5" w:rsidRDefault="00827BC5" w:rsidP="00CE40A0">
            <w:pPr>
              <w:pStyle w:val="Footer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01B2272D" w14:textId="77777777" w:rsidR="00827BC5" w:rsidRDefault="00827BC5" w:rsidP="00955A97">
            <w:r>
              <w:t xml:space="preserve">If cumulative changes exceed ten percent, are contract items and unit costs consistent with the original contract? 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2A959DE0" w14:textId="77777777" w:rsidR="00827BC5" w:rsidRDefault="00827BC5" w:rsidP="00CE40A0"/>
        </w:tc>
        <w:tc>
          <w:tcPr>
            <w:tcW w:w="690" w:type="dxa"/>
            <w:tcBorders>
              <w:top w:val="single" w:sz="4" w:space="0" w:color="auto"/>
            </w:tcBorders>
          </w:tcPr>
          <w:p w14:paraId="48D65A84" w14:textId="77777777" w:rsidR="00827BC5" w:rsidRDefault="00827BC5" w:rsidP="00CE40A0"/>
        </w:tc>
        <w:tc>
          <w:tcPr>
            <w:tcW w:w="690" w:type="dxa"/>
            <w:tcBorders>
              <w:top w:val="single" w:sz="4" w:space="0" w:color="auto"/>
            </w:tcBorders>
          </w:tcPr>
          <w:p w14:paraId="625B5703" w14:textId="77777777" w:rsidR="00827BC5" w:rsidRDefault="00827BC5" w:rsidP="00CE40A0"/>
        </w:tc>
        <w:tc>
          <w:tcPr>
            <w:tcW w:w="2160" w:type="dxa"/>
            <w:tcBorders>
              <w:top w:val="single" w:sz="4" w:space="0" w:color="auto"/>
            </w:tcBorders>
          </w:tcPr>
          <w:p w14:paraId="6525FEDB" w14:textId="77777777" w:rsidR="00827BC5" w:rsidRDefault="00827BC5" w:rsidP="00CE40A0"/>
        </w:tc>
      </w:tr>
      <w:tr w:rsidR="00827BC5" w14:paraId="61C16225" w14:textId="77777777" w:rsidTr="008F2B4F">
        <w:trPr>
          <w:trHeight w:hRule="exact" w:val="1621"/>
        </w:trPr>
        <w:tc>
          <w:tcPr>
            <w:tcW w:w="540" w:type="dxa"/>
            <w:tcBorders>
              <w:top w:val="single" w:sz="4" w:space="0" w:color="auto"/>
            </w:tcBorders>
          </w:tcPr>
          <w:p w14:paraId="3D8EEF49" w14:textId="77777777" w:rsidR="00827BC5" w:rsidRDefault="00827BC5" w:rsidP="00CE40A0">
            <w:pPr>
              <w:pStyle w:val="Footer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2F7E915F" w14:textId="77777777" w:rsidR="00827BC5" w:rsidRDefault="00827BC5" w:rsidP="00955A97">
            <w:r>
              <w:t>If the answers to all of the above are no, then are the changes necessitated by extraordinary circumstances that have been documented by the architect and/or engineer?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259BB8CA" w14:textId="77777777" w:rsidR="00827BC5" w:rsidRDefault="00827BC5" w:rsidP="00CE40A0"/>
        </w:tc>
        <w:tc>
          <w:tcPr>
            <w:tcW w:w="690" w:type="dxa"/>
            <w:tcBorders>
              <w:top w:val="single" w:sz="4" w:space="0" w:color="auto"/>
            </w:tcBorders>
          </w:tcPr>
          <w:p w14:paraId="620CD79A" w14:textId="77777777" w:rsidR="00827BC5" w:rsidRDefault="00827BC5" w:rsidP="00CE40A0"/>
        </w:tc>
        <w:tc>
          <w:tcPr>
            <w:tcW w:w="690" w:type="dxa"/>
            <w:tcBorders>
              <w:top w:val="single" w:sz="4" w:space="0" w:color="auto"/>
            </w:tcBorders>
          </w:tcPr>
          <w:p w14:paraId="21B80DF5" w14:textId="77777777" w:rsidR="00827BC5" w:rsidRDefault="00827BC5" w:rsidP="00CE40A0"/>
        </w:tc>
        <w:tc>
          <w:tcPr>
            <w:tcW w:w="2160" w:type="dxa"/>
            <w:tcBorders>
              <w:top w:val="single" w:sz="4" w:space="0" w:color="auto"/>
            </w:tcBorders>
          </w:tcPr>
          <w:p w14:paraId="2CFC2FC5" w14:textId="77777777" w:rsidR="00827BC5" w:rsidRDefault="00827BC5" w:rsidP="00CE40A0"/>
        </w:tc>
      </w:tr>
      <w:tr w:rsidR="00827BC5" w14:paraId="4CD313A0" w14:textId="77777777" w:rsidTr="008F2B4F">
        <w:trPr>
          <w:trHeight w:hRule="exact" w:val="811"/>
        </w:trPr>
        <w:tc>
          <w:tcPr>
            <w:tcW w:w="540" w:type="dxa"/>
          </w:tcPr>
          <w:p w14:paraId="52DF0D84" w14:textId="77777777" w:rsidR="00827BC5" w:rsidRDefault="00827BC5" w:rsidP="00CE40A0">
            <w:r>
              <w:t>B.</w:t>
            </w:r>
          </w:p>
        </w:tc>
        <w:tc>
          <w:tcPr>
            <w:tcW w:w="4500" w:type="dxa"/>
            <w:vAlign w:val="center"/>
          </w:tcPr>
          <w:p w14:paraId="52166641" w14:textId="77777777" w:rsidR="00827BC5" w:rsidRDefault="00827BC5" w:rsidP="00CE40A0">
            <w:r>
              <w:t>Have all contract change orders been approved by the local governing body?</w:t>
            </w:r>
          </w:p>
        </w:tc>
        <w:tc>
          <w:tcPr>
            <w:tcW w:w="690" w:type="dxa"/>
          </w:tcPr>
          <w:p w14:paraId="405DBBA2" w14:textId="77777777" w:rsidR="00827BC5" w:rsidRDefault="00827BC5" w:rsidP="00CE40A0"/>
        </w:tc>
        <w:tc>
          <w:tcPr>
            <w:tcW w:w="690" w:type="dxa"/>
          </w:tcPr>
          <w:p w14:paraId="66F3FE88" w14:textId="77777777" w:rsidR="00827BC5" w:rsidRDefault="00827BC5" w:rsidP="00CE40A0"/>
        </w:tc>
        <w:tc>
          <w:tcPr>
            <w:tcW w:w="690" w:type="dxa"/>
          </w:tcPr>
          <w:p w14:paraId="39788897" w14:textId="77777777" w:rsidR="00827BC5" w:rsidRDefault="00827BC5" w:rsidP="00CE40A0"/>
        </w:tc>
        <w:tc>
          <w:tcPr>
            <w:tcW w:w="2160" w:type="dxa"/>
          </w:tcPr>
          <w:p w14:paraId="601CD2E2" w14:textId="77777777" w:rsidR="00827BC5" w:rsidRDefault="00827BC5" w:rsidP="00CE40A0"/>
        </w:tc>
      </w:tr>
    </w:tbl>
    <w:p w14:paraId="40A89E4B" w14:textId="005B7199" w:rsidR="00827BC5" w:rsidRDefault="00827BC5" w:rsidP="00955A97">
      <w:pPr>
        <w:rPr>
          <w:b/>
        </w:rPr>
      </w:pPr>
    </w:p>
    <w:p w14:paraId="4F21B028" w14:textId="77777777" w:rsidR="00500062" w:rsidRDefault="00500062" w:rsidP="00955A97">
      <w:pPr>
        <w:rPr>
          <w:b/>
        </w:rPr>
      </w:pPr>
    </w:p>
    <w:sectPr w:rsidR="00500062" w:rsidSect="00E403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1F08" w14:textId="77777777" w:rsidR="00CC3EC1" w:rsidRDefault="00CC3EC1" w:rsidP="006E223A">
      <w:r>
        <w:separator/>
      </w:r>
    </w:p>
  </w:endnote>
  <w:endnote w:type="continuationSeparator" w:id="0">
    <w:p w14:paraId="3C08DF8D" w14:textId="77777777" w:rsidR="00CC3EC1" w:rsidRDefault="00CC3EC1" w:rsidP="006E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DDFB" w14:textId="77777777" w:rsidR="0067307D" w:rsidRDefault="00673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6E223A" w14:paraId="04BBFC54" w14:textId="77777777">
      <w:tc>
        <w:tcPr>
          <w:tcW w:w="918" w:type="dxa"/>
        </w:tcPr>
        <w:p w14:paraId="1ACEBB00" w14:textId="77777777" w:rsidR="006E223A" w:rsidRPr="006E223A" w:rsidRDefault="003D7851">
          <w:pPr>
            <w:pStyle w:val="Footer"/>
            <w:jc w:val="right"/>
            <w:rPr>
              <w:b/>
              <w:color w:val="4F81BD" w:themeColor="accent1"/>
            </w:rPr>
          </w:pPr>
          <w:r>
            <w:fldChar w:fldCharType="begin"/>
          </w:r>
          <w:r w:rsidR="00E4032A">
            <w:instrText xml:space="preserve"> PAGE   \* MERGEFORMAT </w:instrText>
          </w:r>
          <w:r>
            <w:fldChar w:fldCharType="separate"/>
          </w:r>
          <w:r w:rsidR="00253C63" w:rsidRPr="00253C63">
            <w:rPr>
              <w:b/>
              <w:noProof/>
              <w:color w:val="4F81BD" w:themeColor="accent1"/>
            </w:rPr>
            <w:t>2</w:t>
          </w:r>
          <w:r>
            <w:rPr>
              <w:b/>
              <w:noProof/>
              <w:color w:val="4F81BD" w:themeColor="accent1"/>
            </w:rPr>
            <w:fldChar w:fldCharType="end"/>
          </w:r>
        </w:p>
      </w:tc>
      <w:tc>
        <w:tcPr>
          <w:tcW w:w="7938" w:type="dxa"/>
        </w:tcPr>
        <w:p w14:paraId="07E8B031" w14:textId="28D33896" w:rsidR="006E223A" w:rsidRDefault="0067307D" w:rsidP="00E4032A">
          <w:pPr>
            <w:pStyle w:val="Footer"/>
          </w:pPr>
          <w:r>
            <w:t>June</w:t>
          </w:r>
          <w:r w:rsidR="00955A97">
            <w:t xml:space="preserve"> 2023</w:t>
          </w:r>
        </w:p>
      </w:tc>
    </w:tr>
  </w:tbl>
  <w:p w14:paraId="3ACBE2A8" w14:textId="77777777" w:rsidR="006E223A" w:rsidRDefault="006E2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955A97" w14:paraId="5042A9AA" w14:textId="77777777" w:rsidTr="004A72EB">
      <w:tc>
        <w:tcPr>
          <w:tcW w:w="918" w:type="dxa"/>
        </w:tcPr>
        <w:p w14:paraId="4D36317C" w14:textId="77777777" w:rsidR="00955A97" w:rsidRPr="006E223A" w:rsidRDefault="00955A97" w:rsidP="00955A97">
          <w:pPr>
            <w:pStyle w:val="Footer"/>
            <w:jc w:val="right"/>
            <w:rPr>
              <w:b/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253C63">
            <w:rPr>
              <w:b/>
              <w:noProof/>
              <w:color w:val="4F81BD" w:themeColor="accent1"/>
            </w:rPr>
            <w:t>2</w:t>
          </w:r>
          <w:r>
            <w:rPr>
              <w:b/>
              <w:noProof/>
              <w:color w:val="4F81BD" w:themeColor="accent1"/>
            </w:rPr>
            <w:fldChar w:fldCharType="end"/>
          </w:r>
        </w:p>
      </w:tc>
      <w:tc>
        <w:tcPr>
          <w:tcW w:w="7938" w:type="dxa"/>
        </w:tcPr>
        <w:p w14:paraId="33153944" w14:textId="296D301A" w:rsidR="00955A97" w:rsidRDefault="0067307D" w:rsidP="00955A97">
          <w:pPr>
            <w:pStyle w:val="Footer"/>
          </w:pPr>
          <w:r>
            <w:t>June</w:t>
          </w:r>
          <w:r w:rsidR="00955A97">
            <w:t xml:space="preserve"> 2023</w:t>
          </w:r>
        </w:p>
      </w:tc>
    </w:tr>
  </w:tbl>
  <w:p w14:paraId="279B65AA" w14:textId="635EF6FD" w:rsidR="00955A97" w:rsidRDefault="00955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7D2A" w14:textId="77777777" w:rsidR="00CC3EC1" w:rsidRDefault="00CC3EC1" w:rsidP="006E223A">
      <w:r>
        <w:separator/>
      </w:r>
    </w:p>
  </w:footnote>
  <w:footnote w:type="continuationSeparator" w:id="0">
    <w:p w14:paraId="33356B0A" w14:textId="77777777" w:rsidR="00CC3EC1" w:rsidRDefault="00CC3EC1" w:rsidP="006E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3D76" w14:textId="77777777" w:rsidR="0067307D" w:rsidRDefault="00673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alias w:val="Title"/>
      <w:id w:val="77738743"/>
      <w:placeholder>
        <w:docPart w:val="61BA4072A32945D7BA6B3AE898C046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ED3E510" w14:textId="77777777" w:rsidR="006E223A" w:rsidRPr="006E223A" w:rsidRDefault="006E223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</w:rPr>
        </w:pPr>
        <w:r w:rsidRPr="006E223A">
          <w:rPr>
            <w:rFonts w:eastAsiaTheme="majorEastAsia"/>
          </w:rPr>
          <w:t>EMERGENCY SOLUTIONS GRANTS PROGRAM MONITORING CHECKLIST</w:t>
        </w:r>
      </w:p>
    </w:sdtContent>
  </w:sdt>
  <w:p w14:paraId="720744E4" w14:textId="77777777" w:rsidR="006E223A" w:rsidRPr="006E223A" w:rsidRDefault="00E4032A">
    <w:pPr>
      <w:pStyle w:val="Header"/>
    </w:pPr>
    <w:r>
      <w:t xml:space="preserve">                                                                                      Yes      No      N/A      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alias w:val="Title"/>
      <w:id w:val="1080569091"/>
      <w:placeholder>
        <w:docPart w:val="48F47F8BCA824D0AACE327FFF161D7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7D9FED3" w14:textId="77777777" w:rsidR="00253C63" w:rsidRDefault="00253C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53C63">
          <w:rPr>
            <w:rFonts w:eastAsiaTheme="majorEastAsia"/>
          </w:rPr>
          <w:t>EMERGENCY SOLUTIONS GRANTS PROGRAM MONITORING CHECKLIST</w:t>
        </w:r>
      </w:p>
    </w:sdtContent>
  </w:sdt>
  <w:p w14:paraId="3111CBD4" w14:textId="77777777" w:rsidR="00253C63" w:rsidRDefault="00253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A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83E2FC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A0856C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A2D090C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B3F4093"/>
    <w:multiLevelType w:val="hybridMultilevel"/>
    <w:tmpl w:val="2352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01C38"/>
    <w:multiLevelType w:val="hybridMultilevel"/>
    <w:tmpl w:val="98C0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92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75B6A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8C811C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738D428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4D1551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7B8324FE"/>
    <w:multiLevelType w:val="hybridMultilevel"/>
    <w:tmpl w:val="ADC4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74D12"/>
    <w:multiLevelType w:val="hybridMultilevel"/>
    <w:tmpl w:val="D9C2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417566">
    <w:abstractNumId w:val="9"/>
  </w:num>
  <w:num w:numId="2" w16cid:durableId="202329680">
    <w:abstractNumId w:val="10"/>
  </w:num>
  <w:num w:numId="3" w16cid:durableId="1413239176">
    <w:abstractNumId w:val="2"/>
  </w:num>
  <w:num w:numId="4" w16cid:durableId="1684553111">
    <w:abstractNumId w:val="6"/>
  </w:num>
  <w:num w:numId="5" w16cid:durableId="981352275">
    <w:abstractNumId w:val="7"/>
  </w:num>
  <w:num w:numId="6" w16cid:durableId="752968164">
    <w:abstractNumId w:val="0"/>
  </w:num>
  <w:num w:numId="7" w16cid:durableId="1289580747">
    <w:abstractNumId w:val="3"/>
  </w:num>
  <w:num w:numId="8" w16cid:durableId="868420744">
    <w:abstractNumId w:val="1"/>
  </w:num>
  <w:num w:numId="9" w16cid:durableId="800922596">
    <w:abstractNumId w:val="8"/>
  </w:num>
  <w:num w:numId="10" w16cid:durableId="405953574">
    <w:abstractNumId w:val="5"/>
  </w:num>
  <w:num w:numId="11" w16cid:durableId="1529756224">
    <w:abstractNumId w:val="12"/>
  </w:num>
  <w:num w:numId="12" w16cid:durableId="492794949">
    <w:abstractNumId w:val="4"/>
  </w:num>
  <w:num w:numId="13" w16cid:durableId="9446534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C0A"/>
    <w:rsid w:val="00003EB9"/>
    <w:rsid w:val="00075189"/>
    <w:rsid w:val="000A263D"/>
    <w:rsid w:val="000D02E1"/>
    <w:rsid w:val="001724EB"/>
    <w:rsid w:val="0019786B"/>
    <w:rsid w:val="001B7C95"/>
    <w:rsid w:val="002258CD"/>
    <w:rsid w:val="00253C63"/>
    <w:rsid w:val="00271F5D"/>
    <w:rsid w:val="0027397C"/>
    <w:rsid w:val="002B31EB"/>
    <w:rsid w:val="00352C08"/>
    <w:rsid w:val="003C0682"/>
    <w:rsid w:val="003D7851"/>
    <w:rsid w:val="00464E3A"/>
    <w:rsid w:val="00495FE7"/>
    <w:rsid w:val="00500062"/>
    <w:rsid w:val="00534ACB"/>
    <w:rsid w:val="005A326F"/>
    <w:rsid w:val="0064455D"/>
    <w:rsid w:val="0065096E"/>
    <w:rsid w:val="006708E3"/>
    <w:rsid w:val="0067307D"/>
    <w:rsid w:val="006A7390"/>
    <w:rsid w:val="006E223A"/>
    <w:rsid w:val="006E6D13"/>
    <w:rsid w:val="00734CF8"/>
    <w:rsid w:val="007A2C8D"/>
    <w:rsid w:val="00821B92"/>
    <w:rsid w:val="00827BC5"/>
    <w:rsid w:val="008F2B4F"/>
    <w:rsid w:val="008F6B1F"/>
    <w:rsid w:val="00902A1E"/>
    <w:rsid w:val="00955A97"/>
    <w:rsid w:val="0096458B"/>
    <w:rsid w:val="009929D3"/>
    <w:rsid w:val="009E615C"/>
    <w:rsid w:val="009F57EB"/>
    <w:rsid w:val="00A03E7B"/>
    <w:rsid w:val="00A51DF0"/>
    <w:rsid w:val="00A81A2F"/>
    <w:rsid w:val="00A855DF"/>
    <w:rsid w:val="00AE4A30"/>
    <w:rsid w:val="00B11BA8"/>
    <w:rsid w:val="00B1667A"/>
    <w:rsid w:val="00B526A5"/>
    <w:rsid w:val="00BA4A46"/>
    <w:rsid w:val="00BE1AF7"/>
    <w:rsid w:val="00C0353D"/>
    <w:rsid w:val="00C12145"/>
    <w:rsid w:val="00C30E21"/>
    <w:rsid w:val="00C72531"/>
    <w:rsid w:val="00C76999"/>
    <w:rsid w:val="00C938C1"/>
    <w:rsid w:val="00CA1FEB"/>
    <w:rsid w:val="00CA65EF"/>
    <w:rsid w:val="00CB412E"/>
    <w:rsid w:val="00CC3EC1"/>
    <w:rsid w:val="00CC6402"/>
    <w:rsid w:val="00D42F86"/>
    <w:rsid w:val="00D97B86"/>
    <w:rsid w:val="00DD5086"/>
    <w:rsid w:val="00DF4C0A"/>
    <w:rsid w:val="00DF74C8"/>
    <w:rsid w:val="00E4032A"/>
    <w:rsid w:val="00E52DD8"/>
    <w:rsid w:val="00E72A84"/>
    <w:rsid w:val="00E775E4"/>
    <w:rsid w:val="00E857EA"/>
    <w:rsid w:val="00E91310"/>
    <w:rsid w:val="00EB43D5"/>
    <w:rsid w:val="00ED76B4"/>
    <w:rsid w:val="00F3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E0B453F"/>
  <w15:docId w15:val="{21E5B905-67AD-41D2-B15F-6DDD53FB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C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E2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22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3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3EB9"/>
    <w:pPr>
      <w:ind w:left="432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3EB9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F2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BA4072A32945D7BA6B3AE898C0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31D36-A2FF-4959-8E40-F5A9484EBEDF}"/>
      </w:docPartPr>
      <w:docPartBody>
        <w:p w:rsidR="001D3C59" w:rsidRDefault="00665BB5" w:rsidP="00665BB5">
          <w:pPr>
            <w:pStyle w:val="61BA4072A32945D7BA6B3AE898C046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48F47F8BCA824D0AACE327FFF161D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E5AD-B7ED-4FBE-B01C-CB1758136701}"/>
      </w:docPartPr>
      <w:docPartBody>
        <w:p w:rsidR="003C1F0F" w:rsidRDefault="00C66D0D" w:rsidP="00C66D0D">
          <w:pPr>
            <w:pStyle w:val="48F47F8BCA824D0AACE327FFF161D7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BB5"/>
    <w:rsid w:val="001D3C59"/>
    <w:rsid w:val="003C1F0F"/>
    <w:rsid w:val="004B2E60"/>
    <w:rsid w:val="00665BB5"/>
    <w:rsid w:val="00C6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BA4072A32945D7BA6B3AE898C046BF">
    <w:name w:val="61BA4072A32945D7BA6B3AE898C046BF"/>
    <w:rsid w:val="00665BB5"/>
  </w:style>
  <w:style w:type="paragraph" w:customStyle="1" w:styleId="48F47F8BCA824D0AACE327FFF161D71B">
    <w:name w:val="48F47F8BCA824D0AACE327FFF161D71B"/>
    <w:rsid w:val="00C66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C3D8F844EC948AFF1C6E10CF615CC" ma:contentTypeVersion="9" ma:contentTypeDescription="Create a new document." ma:contentTypeScope="" ma:versionID="7e5402b6c8066586a48e1f13ae298f74">
  <xsd:schema xmlns:xsd="http://www.w3.org/2001/XMLSchema" xmlns:xs="http://www.w3.org/2001/XMLSchema" xmlns:p="http://schemas.microsoft.com/office/2006/metadata/properties" xmlns:ns2="e6067449-8796-49e4-8d61-964a215ef526" xmlns:ns3="7cae1f83-f555-4797-8b4f-3443f317d455" targetNamespace="http://schemas.microsoft.com/office/2006/metadata/properties" ma:root="true" ma:fieldsID="b9e42fd66b02ea8b760f0c485a061d76" ns2:_="" ns3:_="">
    <xsd:import namespace="e6067449-8796-49e4-8d61-964a215ef526"/>
    <xsd:import namespace="7cae1f83-f555-4797-8b4f-3443f317d4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83-f555-4797-8b4f-3443f317d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2" ma:contentTypeDescription="Create a new document." ma:contentTypeScope="" ma:versionID="f2691c27c4d3d8d86a57287bda33e3e4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8e6ae30fa684a8f4a4319245b74a7f16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14a2b-0901-4851-9135-e440dd1a60d2">
      <Terms xmlns="http://schemas.microsoft.com/office/infopath/2007/PartnerControls"/>
    </lcf76f155ced4ddcb4097134ff3c332f>
    <TaxCatchAll xmlns="bc761791-33a0-47b7-8145-9d3c2515a3a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DE32F-D6FD-44F3-A6DF-76B15E144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7449-8796-49e4-8d61-964a215ef526"/>
    <ds:schemaRef ds:uri="7cae1f83-f555-4797-8b4f-3443f317d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4314E-3F17-437C-A50D-33F11DE91634}"/>
</file>

<file path=customXml/itemProps3.xml><?xml version="1.0" encoding="utf-8"?>
<ds:datastoreItem xmlns:ds="http://schemas.openxmlformats.org/officeDocument/2006/customXml" ds:itemID="{81000BB1-2B4F-4C3F-9817-EE81D3EC8A70}">
  <ds:schemaRefs>
    <ds:schemaRef ds:uri="http://schemas.microsoft.com/office/2006/metadata/properties"/>
    <ds:schemaRef ds:uri="http://schemas.microsoft.com/office/infopath/2007/PartnerControls"/>
    <ds:schemaRef ds:uri="e6067449-8796-49e4-8d61-964a215ef526"/>
  </ds:schemaRefs>
</ds:datastoreItem>
</file>

<file path=customXml/itemProps4.xml><?xml version="1.0" encoding="utf-8"?>
<ds:datastoreItem xmlns:ds="http://schemas.openxmlformats.org/officeDocument/2006/customXml" ds:itemID="{EB775EBF-8507-4701-8D12-5184C38E4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SOLUTIONS GRANTS PROGRAM MONITORING CHECKLIST</vt:lpstr>
    </vt:vector>
  </TitlesOfParts>
  <Company>ADECA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SOLUTIONS GRANTS PROGRAM MONITORING CHECKLIST</dc:title>
  <dc:creator>ADECA User</dc:creator>
  <cp:lastModifiedBy>Anderson, Marie</cp:lastModifiedBy>
  <cp:revision>6</cp:revision>
  <cp:lastPrinted>2013-12-13T19:09:00Z</cp:lastPrinted>
  <dcterms:created xsi:type="dcterms:W3CDTF">2014-10-28T20:43:00Z</dcterms:created>
  <dcterms:modified xsi:type="dcterms:W3CDTF">2023-06-26T14:28:00Z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0x0101008AFC3D8F844EC948AFF1C6E10CF615CC</vt:lpwstr>
  </property>
  <property fmtid="{D5CDD505-2E9C-101B-9397-08002B2CF9AE}" pid="3" name="_dlc_DocIdItemGuid">
    <vt:lpwstr>3ef35e13-a876-4365-8dca-a698df25a2ac</vt:lpwstr>
  </property>
</Properties>
</file>