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5DB0" w14:textId="77777777" w:rsidR="00464E3A" w:rsidRPr="00722CF6" w:rsidRDefault="0081477A" w:rsidP="0081477A">
      <w:pPr>
        <w:spacing w:line="240" w:lineRule="auto"/>
        <w:contextualSpacing/>
        <w:rPr>
          <w:rFonts w:ascii="Arial" w:hAnsi="Arial" w:cs="Arial"/>
          <w:b/>
        </w:rPr>
      </w:pPr>
      <w:r w:rsidRPr="00722CF6">
        <w:rPr>
          <w:rFonts w:ascii="Arial" w:hAnsi="Arial" w:cs="Arial"/>
          <w:b/>
        </w:rPr>
        <w:t>Subrecipient:</w:t>
      </w:r>
    </w:p>
    <w:p w14:paraId="477C03AD" w14:textId="77777777" w:rsidR="0081477A" w:rsidRPr="00722CF6" w:rsidRDefault="007E322D" w:rsidP="0081477A">
      <w:pPr>
        <w:spacing w:line="240" w:lineRule="auto"/>
        <w:contextualSpacing/>
        <w:rPr>
          <w:rFonts w:ascii="Arial" w:hAnsi="Arial" w:cs="Arial"/>
          <w:b/>
        </w:rPr>
      </w:pPr>
      <w:r w:rsidRPr="00722CF6">
        <w:rPr>
          <w:rFonts w:ascii="Arial" w:hAnsi="Arial" w:cs="Arial"/>
          <w:b/>
        </w:rPr>
        <w:t>Contract</w:t>
      </w:r>
      <w:r w:rsidR="0081477A" w:rsidRPr="00722CF6">
        <w:rPr>
          <w:rFonts w:ascii="Arial" w:hAnsi="Arial" w:cs="Arial"/>
          <w:b/>
        </w:rPr>
        <w:t xml:space="preserve"> Number:</w:t>
      </w:r>
    </w:p>
    <w:p w14:paraId="7BA5DC69" w14:textId="77777777" w:rsidR="0081477A" w:rsidRPr="00722CF6" w:rsidRDefault="0081477A" w:rsidP="0081477A">
      <w:pPr>
        <w:spacing w:line="240" w:lineRule="auto"/>
        <w:contextualSpacing/>
        <w:rPr>
          <w:rFonts w:ascii="Arial" w:hAnsi="Arial" w:cs="Arial"/>
          <w:b/>
        </w:rPr>
      </w:pPr>
      <w:r w:rsidRPr="00722CF6">
        <w:rPr>
          <w:rFonts w:ascii="Arial" w:hAnsi="Arial" w:cs="Arial"/>
          <w:b/>
        </w:rPr>
        <w:t>Second-tier Subrecipient:</w:t>
      </w:r>
    </w:p>
    <w:p w14:paraId="25059CCF" w14:textId="77777777" w:rsidR="0081477A" w:rsidRPr="00722CF6" w:rsidRDefault="00DB61A1" w:rsidP="0081477A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Payment</w:t>
      </w:r>
      <w:r w:rsidR="0081477A" w:rsidRPr="00722CF6">
        <w:rPr>
          <w:rFonts w:ascii="Arial" w:hAnsi="Arial" w:cs="Arial"/>
          <w:b/>
        </w:rPr>
        <w:t xml:space="preserve"> Number:</w:t>
      </w:r>
    </w:p>
    <w:p w14:paraId="635D83FE" w14:textId="77777777" w:rsidR="00FC5229" w:rsidRDefault="00FC5229" w:rsidP="0081477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59D9C77" w14:textId="523A9662" w:rsidR="00EA2A8C" w:rsidRPr="00722CF6" w:rsidRDefault="00FC5229" w:rsidP="00EA2A8C">
      <w:pPr>
        <w:contextualSpacing/>
        <w:rPr>
          <w:rFonts w:ascii="Arial" w:hAnsi="Arial" w:cs="Arial"/>
          <w:color w:val="FF0000"/>
        </w:rPr>
      </w:pPr>
      <w:r w:rsidRPr="00722CF6">
        <w:rPr>
          <w:rFonts w:ascii="Arial" w:hAnsi="Arial" w:cs="Arial"/>
        </w:rPr>
        <w:t xml:space="preserve">Instructions: </w:t>
      </w:r>
      <w:r w:rsidR="00EC0C14" w:rsidRPr="00722CF6">
        <w:rPr>
          <w:rFonts w:ascii="Arial" w:hAnsi="Arial" w:cs="Arial"/>
        </w:rPr>
        <w:t>Provide individual cover sheets for each second-tier subrecipient only when ESG</w:t>
      </w:r>
      <w:r w:rsidR="00827203">
        <w:rPr>
          <w:rFonts w:ascii="Arial" w:hAnsi="Arial" w:cs="Arial"/>
        </w:rPr>
        <w:t>-CV</w:t>
      </w:r>
      <w:r w:rsidR="00EC0C14" w:rsidRPr="00722CF6">
        <w:rPr>
          <w:rFonts w:ascii="Arial" w:hAnsi="Arial" w:cs="Arial"/>
        </w:rPr>
        <w:t xml:space="preserve"> funds are requested</w:t>
      </w:r>
      <w:r w:rsidR="00827203">
        <w:rPr>
          <w:rFonts w:ascii="Arial" w:hAnsi="Arial" w:cs="Arial"/>
        </w:rPr>
        <w:t>.</w:t>
      </w:r>
      <w:r w:rsidR="00EC0C14" w:rsidRPr="00722CF6">
        <w:rPr>
          <w:rFonts w:ascii="Arial" w:hAnsi="Arial" w:cs="Arial"/>
        </w:rPr>
        <w:t xml:space="preserve"> </w:t>
      </w:r>
      <w:r w:rsidRPr="00722CF6">
        <w:rPr>
          <w:rFonts w:ascii="Arial" w:hAnsi="Arial" w:cs="Arial"/>
        </w:rPr>
        <w:t xml:space="preserve">For each </w:t>
      </w:r>
      <w:r w:rsidR="00D374DB" w:rsidRPr="00722CF6">
        <w:rPr>
          <w:rFonts w:ascii="Arial" w:hAnsi="Arial" w:cs="Arial"/>
        </w:rPr>
        <w:t xml:space="preserve">applicable </w:t>
      </w:r>
      <w:r w:rsidR="00722CF6" w:rsidRPr="00722CF6">
        <w:rPr>
          <w:rFonts w:ascii="Arial" w:hAnsi="Arial" w:cs="Arial"/>
        </w:rPr>
        <w:t>A</w:t>
      </w:r>
      <w:r w:rsidRPr="00722CF6">
        <w:rPr>
          <w:rFonts w:ascii="Arial" w:hAnsi="Arial" w:cs="Arial"/>
        </w:rPr>
        <w:t xml:space="preserve">ctivity </w:t>
      </w:r>
      <w:r w:rsidR="00722CF6" w:rsidRPr="00722CF6">
        <w:rPr>
          <w:rFonts w:ascii="Arial" w:hAnsi="Arial" w:cs="Arial"/>
        </w:rPr>
        <w:t>C</w:t>
      </w:r>
      <w:r w:rsidR="00EC0C14" w:rsidRPr="00722CF6">
        <w:rPr>
          <w:rFonts w:ascii="Arial" w:hAnsi="Arial" w:cs="Arial"/>
        </w:rPr>
        <w:t xml:space="preserve">ost </w:t>
      </w:r>
      <w:r w:rsidR="00722CF6" w:rsidRPr="00722CF6">
        <w:rPr>
          <w:rFonts w:ascii="Arial" w:hAnsi="Arial" w:cs="Arial"/>
        </w:rPr>
        <w:t>T</w:t>
      </w:r>
      <w:r w:rsidR="00EC0C14" w:rsidRPr="00722CF6">
        <w:rPr>
          <w:rFonts w:ascii="Arial" w:hAnsi="Arial" w:cs="Arial"/>
        </w:rPr>
        <w:t xml:space="preserve">ype </w:t>
      </w:r>
      <w:r w:rsidRPr="00722CF6">
        <w:rPr>
          <w:rFonts w:ascii="Arial" w:hAnsi="Arial" w:cs="Arial"/>
        </w:rPr>
        <w:t xml:space="preserve">listed below, </w:t>
      </w:r>
      <w:r w:rsidR="00827203">
        <w:rPr>
          <w:rFonts w:ascii="Arial" w:hAnsi="Arial" w:cs="Arial"/>
        </w:rPr>
        <w:t>list</w:t>
      </w:r>
      <w:r w:rsidRPr="00722CF6">
        <w:rPr>
          <w:rFonts w:ascii="Arial" w:hAnsi="Arial" w:cs="Arial"/>
        </w:rPr>
        <w:t xml:space="preserve"> the </w:t>
      </w:r>
      <w:r w:rsidR="00EC7A7B">
        <w:rPr>
          <w:rFonts w:ascii="Arial" w:hAnsi="Arial" w:cs="Arial"/>
        </w:rPr>
        <w:t xml:space="preserve">total </w:t>
      </w:r>
      <w:r w:rsidRPr="00722CF6">
        <w:rPr>
          <w:rFonts w:ascii="Arial" w:hAnsi="Arial" w:cs="Arial"/>
        </w:rPr>
        <w:t>amount of ESG</w:t>
      </w:r>
      <w:r w:rsidR="00827203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requested</w:t>
      </w:r>
      <w:r w:rsidR="00D2547D">
        <w:rPr>
          <w:rFonts w:ascii="Arial" w:hAnsi="Arial" w:cs="Arial"/>
        </w:rPr>
        <w:t>.</w:t>
      </w:r>
      <w:r w:rsidRPr="00722CF6">
        <w:rPr>
          <w:rFonts w:ascii="Arial" w:hAnsi="Arial" w:cs="Arial"/>
        </w:rPr>
        <w:t xml:space="preserve"> </w:t>
      </w:r>
      <w:r w:rsidR="00EA2A8C" w:rsidRPr="00722CF6">
        <w:rPr>
          <w:rFonts w:ascii="Arial" w:hAnsi="Arial" w:cs="Arial"/>
        </w:rPr>
        <w:t>You may provide</w:t>
      </w:r>
      <w:r w:rsidR="00EC0C14" w:rsidRPr="00722CF6">
        <w:rPr>
          <w:rFonts w:ascii="Arial" w:hAnsi="Arial" w:cs="Arial"/>
        </w:rPr>
        <w:t>/attach</w:t>
      </w:r>
      <w:r w:rsidR="00EA2A8C" w:rsidRPr="00722CF6">
        <w:rPr>
          <w:rFonts w:ascii="Arial" w:hAnsi="Arial" w:cs="Arial"/>
        </w:rPr>
        <w:t xml:space="preserve"> any remarks or explanations as applicable.</w:t>
      </w:r>
      <w:r w:rsidR="00EC0C14" w:rsidRPr="00722CF6">
        <w:rPr>
          <w:rFonts w:ascii="Arial" w:hAnsi="Arial" w:cs="Arial"/>
        </w:rPr>
        <w:t xml:space="preserve"> </w:t>
      </w:r>
      <w:r w:rsidR="00EC0C14" w:rsidRPr="00722CF6">
        <w:rPr>
          <w:rFonts w:ascii="Arial" w:hAnsi="Arial" w:cs="Arial"/>
          <w:u w:val="single"/>
        </w:rPr>
        <w:t xml:space="preserve">Submit a detailed summary of individual expenditures for each </w:t>
      </w:r>
      <w:r w:rsidR="00722CF6" w:rsidRPr="00722CF6">
        <w:rPr>
          <w:rFonts w:ascii="Arial" w:hAnsi="Arial" w:cs="Arial"/>
          <w:u w:val="single"/>
        </w:rPr>
        <w:t>A</w:t>
      </w:r>
      <w:r w:rsidR="00EC0C14" w:rsidRPr="00722CF6">
        <w:rPr>
          <w:rFonts w:ascii="Arial" w:hAnsi="Arial" w:cs="Arial"/>
          <w:u w:val="single"/>
        </w:rPr>
        <w:t xml:space="preserve">ctivity </w:t>
      </w:r>
      <w:r w:rsidR="00722CF6" w:rsidRPr="00722CF6">
        <w:rPr>
          <w:rFonts w:ascii="Arial" w:hAnsi="Arial" w:cs="Arial"/>
          <w:u w:val="single"/>
        </w:rPr>
        <w:t>C</w:t>
      </w:r>
      <w:r w:rsidR="00EC0C14" w:rsidRPr="00722CF6">
        <w:rPr>
          <w:rFonts w:ascii="Arial" w:hAnsi="Arial" w:cs="Arial"/>
          <w:u w:val="single"/>
        </w:rPr>
        <w:t xml:space="preserve">ost </w:t>
      </w:r>
      <w:r w:rsidR="00722CF6" w:rsidRPr="00722CF6">
        <w:rPr>
          <w:rFonts w:ascii="Arial" w:hAnsi="Arial" w:cs="Arial"/>
          <w:u w:val="single"/>
        </w:rPr>
        <w:t>T</w:t>
      </w:r>
      <w:r w:rsidR="00EC0C14" w:rsidRPr="00722CF6">
        <w:rPr>
          <w:rFonts w:ascii="Arial" w:hAnsi="Arial" w:cs="Arial"/>
          <w:u w:val="single"/>
        </w:rPr>
        <w:t>ype</w:t>
      </w:r>
      <w:r w:rsidR="00D2547D">
        <w:rPr>
          <w:rFonts w:ascii="Arial" w:hAnsi="Arial" w:cs="Arial"/>
          <w:u w:val="single"/>
        </w:rPr>
        <w:t>.</w:t>
      </w:r>
      <w:r w:rsidR="005E509B">
        <w:rPr>
          <w:rFonts w:ascii="Arial" w:hAnsi="Arial" w:cs="Arial"/>
          <w:u w:val="single"/>
        </w:rPr>
        <w:t xml:space="preserve"> </w:t>
      </w:r>
    </w:p>
    <w:p w14:paraId="5A883800" w14:textId="77777777" w:rsidR="00D44D01" w:rsidRPr="00722CF6" w:rsidRDefault="00D44D01" w:rsidP="00FC5229">
      <w:pPr>
        <w:contextualSpacing/>
        <w:rPr>
          <w:rFonts w:ascii="Arial" w:hAnsi="Arial" w:cs="Arial"/>
        </w:rPr>
      </w:pPr>
    </w:p>
    <w:p w14:paraId="36D94FBC" w14:textId="0D2817DB" w:rsidR="00847E7C" w:rsidRPr="00722CF6" w:rsidRDefault="002B3B85" w:rsidP="00FC5229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 xml:space="preserve">Staff </w:t>
      </w:r>
      <w:r w:rsidR="001F27D2" w:rsidRPr="00722CF6">
        <w:rPr>
          <w:rFonts w:ascii="Arial" w:hAnsi="Arial" w:cs="Arial"/>
        </w:rPr>
        <w:t>and travel</w:t>
      </w:r>
      <w:r w:rsidRPr="00722CF6">
        <w:rPr>
          <w:rFonts w:ascii="Arial" w:hAnsi="Arial" w:cs="Arial"/>
        </w:rPr>
        <w:t xml:space="preserve"> </w:t>
      </w:r>
      <w:r w:rsidR="001F27D2" w:rsidRPr="00722CF6">
        <w:rPr>
          <w:rFonts w:ascii="Arial" w:hAnsi="Arial" w:cs="Arial"/>
        </w:rPr>
        <w:t xml:space="preserve">costs </w:t>
      </w:r>
      <w:r w:rsidRPr="00722CF6">
        <w:rPr>
          <w:rFonts w:ascii="Arial" w:hAnsi="Arial" w:cs="Arial"/>
        </w:rPr>
        <w:t xml:space="preserve">incurred while </w:t>
      </w:r>
      <w:r w:rsidR="00BA19E8">
        <w:rPr>
          <w:rFonts w:ascii="Arial" w:hAnsi="Arial" w:cs="Arial"/>
        </w:rPr>
        <w:t>performing duties</w:t>
      </w:r>
      <w:r w:rsidRPr="00722CF6">
        <w:rPr>
          <w:rFonts w:ascii="Arial" w:hAnsi="Arial" w:cs="Arial"/>
        </w:rPr>
        <w:t xml:space="preserve"> should be included </w:t>
      </w:r>
      <w:r w:rsidR="00D44D01" w:rsidRPr="00722CF6">
        <w:rPr>
          <w:rFonts w:ascii="Arial" w:hAnsi="Arial" w:cs="Arial"/>
        </w:rPr>
        <w:t xml:space="preserve">in the </w:t>
      </w:r>
      <w:r w:rsidR="00722CF6" w:rsidRPr="00722CF6">
        <w:rPr>
          <w:rFonts w:ascii="Arial" w:hAnsi="Arial" w:cs="Arial"/>
        </w:rPr>
        <w:t>applicable Activity C</w:t>
      </w:r>
      <w:r w:rsidR="00D44D01" w:rsidRPr="00722CF6">
        <w:rPr>
          <w:rFonts w:ascii="Arial" w:hAnsi="Arial" w:cs="Arial"/>
        </w:rPr>
        <w:t xml:space="preserve">ost </w:t>
      </w:r>
      <w:r w:rsidR="00722CF6" w:rsidRPr="00722CF6">
        <w:rPr>
          <w:rFonts w:ascii="Arial" w:hAnsi="Arial" w:cs="Arial"/>
        </w:rPr>
        <w:t>Type</w:t>
      </w:r>
      <w:r w:rsidR="00D44D01" w:rsidRPr="00722CF6">
        <w:rPr>
          <w:rFonts w:ascii="Arial" w:hAnsi="Arial" w:cs="Arial"/>
        </w:rPr>
        <w:t xml:space="preserve">. </w:t>
      </w:r>
      <w:r w:rsidR="00BF122B" w:rsidRPr="00722CF6">
        <w:rPr>
          <w:rFonts w:ascii="Arial" w:hAnsi="Arial" w:cs="Arial"/>
        </w:rPr>
        <w:t xml:space="preserve">Timesheets showing actual hours worked </w:t>
      </w:r>
      <w:r w:rsidR="00EC0C14" w:rsidRPr="00722CF6">
        <w:rPr>
          <w:rFonts w:ascii="Arial" w:hAnsi="Arial" w:cs="Arial"/>
        </w:rPr>
        <w:t>on ESG-</w:t>
      </w:r>
      <w:r w:rsidR="00827203">
        <w:rPr>
          <w:rFonts w:ascii="Arial" w:hAnsi="Arial" w:cs="Arial"/>
        </w:rPr>
        <w:t xml:space="preserve">CV </w:t>
      </w:r>
      <w:r w:rsidR="00EC0C14" w:rsidRPr="00722CF6">
        <w:rPr>
          <w:rFonts w:ascii="Arial" w:hAnsi="Arial" w:cs="Arial"/>
        </w:rPr>
        <w:t xml:space="preserve">budgeted activities </w:t>
      </w:r>
      <w:r w:rsidR="00BF122B" w:rsidRPr="00722CF6">
        <w:rPr>
          <w:rFonts w:ascii="Arial" w:hAnsi="Arial" w:cs="Arial"/>
        </w:rPr>
        <w:t xml:space="preserve">must be </w:t>
      </w:r>
      <w:r w:rsidR="00EC0C14" w:rsidRPr="00722CF6">
        <w:rPr>
          <w:rFonts w:ascii="Arial" w:hAnsi="Arial" w:cs="Arial"/>
        </w:rPr>
        <w:t>documented. For</w:t>
      </w:r>
      <w:r w:rsidR="00BF122B" w:rsidRPr="00722CF6">
        <w:rPr>
          <w:rFonts w:ascii="Arial" w:hAnsi="Arial" w:cs="Arial"/>
        </w:rPr>
        <w:t xml:space="preserve"> each employee, attach a </w:t>
      </w:r>
      <w:r w:rsidR="00EC0C14" w:rsidRPr="00722CF6">
        <w:rPr>
          <w:rFonts w:ascii="Arial" w:hAnsi="Arial" w:cs="Arial"/>
        </w:rPr>
        <w:t xml:space="preserve">daily </w:t>
      </w:r>
      <w:r w:rsidR="00BF122B" w:rsidRPr="00722CF6">
        <w:rPr>
          <w:rFonts w:ascii="Arial" w:hAnsi="Arial" w:cs="Arial"/>
        </w:rPr>
        <w:t xml:space="preserve">summary of duties performed </w:t>
      </w:r>
      <w:r w:rsidR="00EC0C14" w:rsidRPr="00722CF6">
        <w:rPr>
          <w:rFonts w:ascii="Arial" w:hAnsi="Arial" w:cs="Arial"/>
        </w:rPr>
        <w:t xml:space="preserve">for specific program participants </w:t>
      </w:r>
      <w:r w:rsidR="00BF122B" w:rsidRPr="00722CF6">
        <w:rPr>
          <w:rFonts w:ascii="Arial" w:hAnsi="Arial" w:cs="Arial"/>
        </w:rPr>
        <w:t>to show</w:t>
      </w:r>
      <w:r w:rsidR="00D44D01" w:rsidRPr="00722CF6">
        <w:rPr>
          <w:rFonts w:ascii="Arial" w:hAnsi="Arial" w:cs="Arial"/>
        </w:rPr>
        <w:t xml:space="preserve"> relevance to the ESG</w:t>
      </w:r>
      <w:r w:rsidR="00827203">
        <w:rPr>
          <w:rFonts w:ascii="Arial" w:hAnsi="Arial" w:cs="Arial"/>
        </w:rPr>
        <w:t>-CV</w:t>
      </w:r>
      <w:r w:rsidR="00D44D01" w:rsidRPr="00722CF6">
        <w:rPr>
          <w:rFonts w:ascii="Arial" w:hAnsi="Arial" w:cs="Arial"/>
        </w:rPr>
        <w:t xml:space="preserve"> project. </w:t>
      </w:r>
      <w:r w:rsidR="00722CF6" w:rsidRPr="00722CF6">
        <w:rPr>
          <w:rFonts w:ascii="Arial" w:hAnsi="Arial" w:cs="Arial"/>
        </w:rPr>
        <w:t>Keep the timesheets and summary of duties in your files.</w:t>
      </w:r>
    </w:p>
    <w:p w14:paraId="49D4C32D" w14:textId="77777777" w:rsidR="00EC0C14" w:rsidRPr="00722CF6" w:rsidRDefault="00EC0C14" w:rsidP="00FC5229">
      <w:pPr>
        <w:contextualSpacing/>
        <w:rPr>
          <w:rFonts w:ascii="Arial" w:hAnsi="Arial" w:cs="Arial"/>
        </w:rPr>
      </w:pPr>
    </w:p>
    <w:p w14:paraId="02507410" w14:textId="7084573C" w:rsidR="00FC5229" w:rsidRPr="00722CF6" w:rsidRDefault="006A0556" w:rsidP="00FC5229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>When ESG</w:t>
      </w:r>
      <w:r w:rsidR="0037653F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are requested</w:t>
      </w:r>
      <w:r w:rsidR="006150B6">
        <w:rPr>
          <w:rFonts w:ascii="Arial" w:hAnsi="Arial" w:cs="Arial"/>
        </w:rPr>
        <w:t>,</w:t>
      </w:r>
      <w:r w:rsidRPr="00722CF6">
        <w:rPr>
          <w:rFonts w:ascii="Arial" w:hAnsi="Arial" w:cs="Arial"/>
        </w:rPr>
        <w:t xml:space="preserve"> </w:t>
      </w:r>
      <w:r w:rsidR="00EC0C14" w:rsidRPr="00722CF6">
        <w:rPr>
          <w:rFonts w:ascii="Arial" w:hAnsi="Arial" w:cs="Arial"/>
          <w:u w:val="single"/>
        </w:rPr>
        <w:t xml:space="preserve">submit </w:t>
      </w:r>
      <w:r w:rsidRPr="00722CF6">
        <w:rPr>
          <w:rFonts w:ascii="Arial" w:hAnsi="Arial" w:cs="Arial"/>
          <w:u w:val="single"/>
        </w:rPr>
        <w:t>a list of program participants served</w:t>
      </w:r>
      <w:r w:rsidR="002B3B85" w:rsidRPr="00722CF6">
        <w:rPr>
          <w:rFonts w:ascii="Arial" w:hAnsi="Arial" w:cs="Arial"/>
          <w:u w:val="single"/>
        </w:rPr>
        <w:t xml:space="preserve"> </w:t>
      </w:r>
      <w:r w:rsidR="00EC0C14" w:rsidRPr="00722CF6">
        <w:rPr>
          <w:rFonts w:ascii="Arial" w:hAnsi="Arial" w:cs="Arial"/>
          <w:u w:val="single"/>
        </w:rPr>
        <w:t xml:space="preserve">during the period covered by the </w:t>
      </w:r>
      <w:r w:rsidR="00BA19E8">
        <w:rPr>
          <w:rFonts w:ascii="Arial" w:hAnsi="Arial" w:cs="Arial"/>
          <w:u w:val="single"/>
        </w:rPr>
        <w:t>request</w:t>
      </w:r>
      <w:r w:rsidR="002B3B85" w:rsidRPr="00722CF6">
        <w:rPr>
          <w:rFonts w:ascii="Arial" w:hAnsi="Arial" w:cs="Arial"/>
          <w:u w:val="single"/>
        </w:rPr>
        <w:t>.</w:t>
      </w:r>
      <w:r w:rsidR="002B3B85" w:rsidRPr="00722CF6">
        <w:rPr>
          <w:rFonts w:ascii="Arial" w:hAnsi="Arial" w:cs="Arial"/>
        </w:rPr>
        <w:t xml:space="preserve"> </w:t>
      </w:r>
      <w:r w:rsidRPr="00722CF6">
        <w:rPr>
          <w:rFonts w:ascii="Arial" w:hAnsi="Arial" w:cs="Arial"/>
        </w:rPr>
        <w:t>Client numbers or HMIS</w:t>
      </w:r>
      <w:r w:rsidR="005E509B">
        <w:rPr>
          <w:rFonts w:ascii="Arial" w:hAnsi="Arial" w:cs="Arial"/>
        </w:rPr>
        <w:t>/comparable database</w:t>
      </w:r>
      <w:r w:rsidRPr="00722CF6">
        <w:rPr>
          <w:rFonts w:ascii="Arial" w:hAnsi="Arial" w:cs="Arial"/>
        </w:rPr>
        <w:t xml:space="preserve"> numbers may be use</w:t>
      </w:r>
      <w:r w:rsidR="00D44D01" w:rsidRPr="00722CF6">
        <w:rPr>
          <w:rFonts w:ascii="Arial" w:hAnsi="Arial" w:cs="Arial"/>
        </w:rPr>
        <w:t xml:space="preserve">d to preserve confidentiality. </w:t>
      </w:r>
    </w:p>
    <w:p w14:paraId="63812DB4" w14:textId="77777777" w:rsidR="004C31F8" w:rsidRPr="00242264" w:rsidRDefault="004C31F8" w:rsidP="0081477A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6DC32C74" w14:textId="77777777"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STREET OUTREACH</w:t>
      </w:r>
    </w:p>
    <w:p w14:paraId="738D5BB8" w14:textId="77777777"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3"/>
        <w:tblOverlap w:val="never"/>
        <w:tblW w:w="0" w:type="auto"/>
        <w:tblLook w:val="04A0" w:firstRow="1" w:lastRow="0" w:firstColumn="1" w:lastColumn="0" w:noHBand="0" w:noVBand="1"/>
      </w:tblPr>
      <w:tblGrid>
        <w:gridCol w:w="4428"/>
        <w:gridCol w:w="3217"/>
      </w:tblGrid>
      <w:tr w:rsidR="00CE7971" w14:paraId="14FCB4AC" w14:textId="77777777" w:rsidTr="00CE7971">
        <w:tc>
          <w:tcPr>
            <w:tcW w:w="4428" w:type="dxa"/>
          </w:tcPr>
          <w:p w14:paraId="11048C2C" w14:textId="77777777" w:rsidR="00CE7971" w:rsidRPr="00FC5229" w:rsidRDefault="00CE7971" w:rsidP="00CE797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Cost Type</w:t>
            </w:r>
          </w:p>
        </w:tc>
        <w:tc>
          <w:tcPr>
            <w:tcW w:w="3217" w:type="dxa"/>
          </w:tcPr>
          <w:p w14:paraId="76821DDE" w14:textId="55FF1686" w:rsidR="00CE7971" w:rsidRPr="00FC5229" w:rsidRDefault="00CE7971" w:rsidP="00CE797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ESG</w:t>
            </w:r>
            <w:r>
              <w:rPr>
                <w:rFonts w:ascii="Arial" w:hAnsi="Arial" w:cs="Arial"/>
                <w:b/>
                <w:sz w:val="24"/>
                <w:szCs w:val="24"/>
              </w:rPr>
              <w:t>-CV Funds Requested</w:t>
            </w:r>
          </w:p>
        </w:tc>
      </w:tr>
      <w:tr w:rsidR="00CE7971" w14:paraId="0D14ADF1" w14:textId="77777777" w:rsidTr="00CE7971">
        <w:tc>
          <w:tcPr>
            <w:tcW w:w="4428" w:type="dxa"/>
          </w:tcPr>
          <w:p w14:paraId="3DABD6C4" w14:textId="01C3F5A2" w:rsidR="00CE7971" w:rsidRDefault="00CE7971" w:rsidP="00CE79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 Services</w:t>
            </w:r>
          </w:p>
        </w:tc>
        <w:tc>
          <w:tcPr>
            <w:tcW w:w="3217" w:type="dxa"/>
          </w:tcPr>
          <w:p w14:paraId="045B0475" w14:textId="77777777" w:rsidR="00CE7971" w:rsidRDefault="00CE7971" w:rsidP="00CE79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971" w14:paraId="2DAD33B6" w14:textId="77777777" w:rsidTr="00CE7971">
        <w:tc>
          <w:tcPr>
            <w:tcW w:w="4428" w:type="dxa"/>
          </w:tcPr>
          <w:p w14:paraId="6D61BB1C" w14:textId="26432123" w:rsidR="00CE7971" w:rsidRDefault="00CE7971" w:rsidP="00CE79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Hazard Pay</w:t>
            </w:r>
          </w:p>
        </w:tc>
        <w:tc>
          <w:tcPr>
            <w:tcW w:w="3217" w:type="dxa"/>
          </w:tcPr>
          <w:p w14:paraId="595402BA" w14:textId="77777777" w:rsidR="00CE7971" w:rsidRDefault="00CE7971" w:rsidP="00CE79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971" w14:paraId="03ADD144" w14:textId="77777777" w:rsidTr="00CE7971">
        <w:tc>
          <w:tcPr>
            <w:tcW w:w="4428" w:type="dxa"/>
          </w:tcPr>
          <w:p w14:paraId="68A59353" w14:textId="09378C81" w:rsidR="00CE7971" w:rsidRDefault="00CE7971" w:rsidP="00CE79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Handwashing Stations/Portable Bathrooms</w:t>
            </w:r>
          </w:p>
        </w:tc>
        <w:tc>
          <w:tcPr>
            <w:tcW w:w="3217" w:type="dxa"/>
          </w:tcPr>
          <w:p w14:paraId="3311B88F" w14:textId="77777777" w:rsidR="00CE7971" w:rsidRDefault="00CE7971" w:rsidP="00CE79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971" w14:paraId="738180B9" w14:textId="77777777" w:rsidTr="00CE7971">
        <w:tc>
          <w:tcPr>
            <w:tcW w:w="4428" w:type="dxa"/>
          </w:tcPr>
          <w:p w14:paraId="3E41C50A" w14:textId="5EF2F25C" w:rsidR="00CE7971" w:rsidRDefault="00CE7971" w:rsidP="00CE79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Incentives</w:t>
            </w:r>
          </w:p>
        </w:tc>
        <w:tc>
          <w:tcPr>
            <w:tcW w:w="3217" w:type="dxa"/>
          </w:tcPr>
          <w:p w14:paraId="7C30F855" w14:textId="77777777" w:rsidR="00CE7971" w:rsidRDefault="00CE7971" w:rsidP="00CE79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971" w14:paraId="322BAC1A" w14:textId="77777777" w:rsidTr="00CE7971">
        <w:tc>
          <w:tcPr>
            <w:tcW w:w="4428" w:type="dxa"/>
          </w:tcPr>
          <w:p w14:paraId="4A342D6C" w14:textId="2BF70CBA" w:rsidR="00CE7971" w:rsidRDefault="00CE7971" w:rsidP="00CE79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3217" w:type="dxa"/>
          </w:tcPr>
          <w:p w14:paraId="4EBF5795" w14:textId="77777777" w:rsidR="00CE7971" w:rsidRDefault="00CE7971" w:rsidP="00CE79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971" w14:paraId="24B8F67B" w14:textId="77777777" w:rsidTr="00CE7971">
        <w:tc>
          <w:tcPr>
            <w:tcW w:w="4428" w:type="dxa"/>
          </w:tcPr>
          <w:p w14:paraId="50762195" w14:textId="77777777" w:rsidR="00CE7971" w:rsidRPr="00FC5229" w:rsidRDefault="00CE7971" w:rsidP="00CE797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3217" w:type="dxa"/>
          </w:tcPr>
          <w:p w14:paraId="5EF33D8C" w14:textId="77777777" w:rsidR="00CE7971" w:rsidRDefault="00CE7971" w:rsidP="00CE79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D484BA" w14:textId="77777777" w:rsidR="0081477A" w:rsidRDefault="008D6B98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546CA4F3" w14:textId="1234CCF0" w:rsidR="00287265" w:rsidRPr="00CE7971" w:rsidRDefault="00C70EEE" w:rsidP="00C70EE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Eligible </w:t>
      </w:r>
      <w:r w:rsidR="002F0C08">
        <w:rPr>
          <w:rFonts w:ascii="Arial" w:hAnsi="Arial" w:cs="Arial"/>
          <w:b/>
          <w:sz w:val="24"/>
          <w:szCs w:val="24"/>
        </w:rPr>
        <w:t xml:space="preserve">Activities per </w:t>
      </w:r>
      <w:r>
        <w:rPr>
          <w:rFonts w:ascii="Arial" w:hAnsi="Arial" w:cs="Arial"/>
          <w:b/>
          <w:sz w:val="24"/>
          <w:szCs w:val="24"/>
        </w:rPr>
        <w:t>Cost</w:t>
      </w:r>
      <w:r w:rsidR="00EA5A09">
        <w:rPr>
          <w:rFonts w:ascii="Arial" w:hAnsi="Arial" w:cs="Arial"/>
          <w:b/>
          <w:sz w:val="24"/>
          <w:szCs w:val="24"/>
        </w:rPr>
        <w:t xml:space="preserve"> Type</w:t>
      </w:r>
      <w:r w:rsidR="00C76B36">
        <w:rPr>
          <w:rFonts w:ascii="Arial" w:hAnsi="Arial" w:cs="Arial"/>
          <w:b/>
          <w:sz w:val="24"/>
          <w:szCs w:val="24"/>
        </w:rPr>
        <w:t>:</w:t>
      </w:r>
    </w:p>
    <w:p w14:paraId="0568511C" w14:textId="3D2453B9" w:rsidR="008E739A" w:rsidRDefault="0018762D" w:rsidP="00C85A0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Essential Services </w:t>
      </w:r>
      <w:r w:rsidR="008E739A">
        <w:rPr>
          <w:rFonts w:ascii="Arial" w:hAnsi="Arial" w:cs="Arial"/>
          <w:sz w:val="20"/>
          <w:szCs w:val="20"/>
        </w:rPr>
        <w:t>costs consists of the following:</w:t>
      </w:r>
    </w:p>
    <w:p w14:paraId="336DE0C6" w14:textId="467D8112" w:rsidR="00C85A06" w:rsidRPr="00C70EEE" w:rsidRDefault="00C85A06" w:rsidP="008E739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70EEE">
        <w:rPr>
          <w:rFonts w:ascii="Arial" w:hAnsi="Arial" w:cs="Arial"/>
          <w:sz w:val="20"/>
          <w:szCs w:val="20"/>
        </w:rPr>
        <w:t>Engagement costs include initial assessment of needs and eligibility</w:t>
      </w:r>
      <w:r w:rsidR="008E739A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providing crisis counseling</w:t>
      </w:r>
      <w:r w:rsidR="008E739A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addressing urgent physical needs (meals/blankets/clothes/toiletries)</w:t>
      </w:r>
      <w:r w:rsidR="008E739A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referral</w:t>
      </w:r>
      <w:r w:rsidR="008E739A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and cell phone costs of outreach workers</w:t>
      </w:r>
    </w:p>
    <w:p w14:paraId="1954D7AF" w14:textId="61B872A3" w:rsidR="00C85A06" w:rsidRPr="00C70EEE" w:rsidRDefault="00C85A06" w:rsidP="008E739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70EEE">
        <w:rPr>
          <w:rFonts w:ascii="Arial" w:hAnsi="Arial" w:cs="Arial"/>
          <w:sz w:val="20"/>
          <w:szCs w:val="20"/>
        </w:rPr>
        <w:t>Case Management costs include using the centralized or coordinated assessment system</w:t>
      </w:r>
      <w:r w:rsidR="008E739A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initial evaluation</w:t>
      </w:r>
      <w:r w:rsidR="008E739A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determining eligibility</w:t>
      </w:r>
      <w:r w:rsidR="008E739A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counseling</w:t>
      </w:r>
      <w:r w:rsidR="008E739A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coordinating services</w:t>
      </w:r>
      <w:r w:rsidR="00713521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helping obtain benefits</w:t>
      </w:r>
      <w:r w:rsidR="00713521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evaluating progress</w:t>
      </w:r>
      <w:r w:rsidR="00713521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referral</w:t>
      </w:r>
      <w:r w:rsidR="00713521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</w:t>
      </w:r>
      <w:r w:rsidR="00AA36CE" w:rsidRPr="00C70EEE">
        <w:rPr>
          <w:rFonts w:ascii="Arial" w:hAnsi="Arial" w:cs="Arial"/>
          <w:sz w:val="20"/>
          <w:szCs w:val="20"/>
        </w:rPr>
        <w:t xml:space="preserve">and </w:t>
      </w:r>
      <w:r w:rsidRPr="00C70EEE">
        <w:rPr>
          <w:rFonts w:ascii="Arial" w:hAnsi="Arial" w:cs="Arial"/>
          <w:sz w:val="20"/>
          <w:szCs w:val="20"/>
        </w:rPr>
        <w:t xml:space="preserve">developing </w:t>
      </w:r>
      <w:r w:rsidR="00AA36CE" w:rsidRPr="00C70EEE">
        <w:rPr>
          <w:rFonts w:ascii="Arial" w:hAnsi="Arial" w:cs="Arial"/>
          <w:sz w:val="20"/>
          <w:szCs w:val="20"/>
        </w:rPr>
        <w:t xml:space="preserve">individualized </w:t>
      </w:r>
      <w:r w:rsidRPr="00C70EEE">
        <w:rPr>
          <w:rFonts w:ascii="Arial" w:hAnsi="Arial" w:cs="Arial"/>
          <w:sz w:val="20"/>
          <w:szCs w:val="20"/>
        </w:rPr>
        <w:t>housing/service plan</w:t>
      </w:r>
      <w:r w:rsidR="00AA36CE" w:rsidRPr="00C70EEE">
        <w:rPr>
          <w:rFonts w:ascii="Arial" w:hAnsi="Arial" w:cs="Arial"/>
          <w:sz w:val="20"/>
          <w:szCs w:val="20"/>
        </w:rPr>
        <w:t>s</w:t>
      </w:r>
    </w:p>
    <w:p w14:paraId="66E3208D" w14:textId="7C6202B9" w:rsidR="00242264" w:rsidRPr="00C70EEE" w:rsidRDefault="00C85A06" w:rsidP="008E739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70EEE">
        <w:rPr>
          <w:rFonts w:ascii="Arial" w:hAnsi="Arial" w:cs="Arial"/>
          <w:sz w:val="20"/>
          <w:szCs w:val="20"/>
        </w:rPr>
        <w:t>Emergency Health Services costs include assessing health problems and developing treatment plans</w:t>
      </w:r>
      <w:r w:rsidR="00C92BD3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</w:t>
      </w:r>
      <w:r w:rsidR="00242264" w:rsidRPr="00C70EEE">
        <w:rPr>
          <w:rFonts w:ascii="Arial" w:hAnsi="Arial" w:cs="Arial"/>
          <w:sz w:val="20"/>
          <w:szCs w:val="20"/>
        </w:rPr>
        <w:t>assisting clients to understand their health needs</w:t>
      </w:r>
      <w:r w:rsidR="00C92BD3">
        <w:rPr>
          <w:rFonts w:ascii="Arial" w:hAnsi="Arial" w:cs="Arial"/>
          <w:sz w:val="20"/>
          <w:szCs w:val="20"/>
        </w:rPr>
        <w:t>;</w:t>
      </w:r>
      <w:r w:rsidR="00242264" w:rsidRPr="00C70EEE">
        <w:rPr>
          <w:rFonts w:ascii="Arial" w:hAnsi="Arial" w:cs="Arial"/>
          <w:sz w:val="20"/>
          <w:szCs w:val="20"/>
        </w:rPr>
        <w:t xml:space="preserve"> providing or helping clients obtain emergency medical treatment</w:t>
      </w:r>
      <w:r w:rsidR="00C92BD3">
        <w:rPr>
          <w:rFonts w:ascii="Arial" w:hAnsi="Arial" w:cs="Arial"/>
          <w:sz w:val="20"/>
          <w:szCs w:val="20"/>
        </w:rPr>
        <w:t>;</w:t>
      </w:r>
      <w:r w:rsidR="00242264" w:rsidRPr="00C70EEE">
        <w:rPr>
          <w:rFonts w:ascii="Arial" w:hAnsi="Arial" w:cs="Arial"/>
          <w:sz w:val="20"/>
          <w:szCs w:val="20"/>
        </w:rPr>
        <w:t xml:space="preserve"> and providing medication and follow-up services</w:t>
      </w:r>
    </w:p>
    <w:p w14:paraId="3264A21B" w14:textId="1105F91F" w:rsidR="00FC5229" w:rsidRPr="00C70EEE" w:rsidRDefault="00242264" w:rsidP="008E739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70EEE">
        <w:rPr>
          <w:rFonts w:ascii="Arial" w:hAnsi="Arial" w:cs="Arial"/>
          <w:sz w:val="20"/>
          <w:szCs w:val="20"/>
        </w:rPr>
        <w:t>Emergency Mental Health Services</w:t>
      </w:r>
      <w:r w:rsidR="00AA36CE" w:rsidRPr="00C70EEE">
        <w:rPr>
          <w:rFonts w:ascii="Arial" w:hAnsi="Arial" w:cs="Arial"/>
          <w:sz w:val="20"/>
          <w:szCs w:val="20"/>
        </w:rPr>
        <w:t xml:space="preserve"> costs</w:t>
      </w:r>
      <w:r w:rsidRPr="00C70EEE">
        <w:rPr>
          <w:rFonts w:ascii="Arial" w:hAnsi="Arial" w:cs="Arial"/>
          <w:sz w:val="20"/>
          <w:szCs w:val="20"/>
        </w:rPr>
        <w:t xml:space="preserve"> include crisis interventions</w:t>
      </w:r>
      <w:r w:rsidR="00C92BD3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prescription of psychotropic medications</w:t>
      </w:r>
      <w:r w:rsidR="00C92BD3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explaining how to use and manage medications</w:t>
      </w:r>
      <w:r w:rsidR="00C92BD3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and combinations of therapeutic approaches to address multiple problems</w:t>
      </w:r>
    </w:p>
    <w:p w14:paraId="15EAA085" w14:textId="7FCB65EA" w:rsidR="007813C0" w:rsidRDefault="00242264" w:rsidP="007813C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70EEE">
        <w:rPr>
          <w:rFonts w:ascii="Arial" w:hAnsi="Arial" w:cs="Arial"/>
          <w:sz w:val="20"/>
          <w:szCs w:val="20"/>
        </w:rPr>
        <w:t>Transportation costs include transporting unsheltered persons to service facilities</w:t>
      </w:r>
      <w:r w:rsidR="00C92BD3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cost of clients</w:t>
      </w:r>
      <w:r w:rsidR="00AA36CE" w:rsidRPr="00C70EEE">
        <w:rPr>
          <w:rFonts w:ascii="Arial" w:hAnsi="Arial" w:cs="Arial"/>
          <w:sz w:val="20"/>
          <w:szCs w:val="20"/>
        </w:rPr>
        <w:t>’</w:t>
      </w:r>
      <w:r w:rsidRPr="00C70EEE">
        <w:rPr>
          <w:rFonts w:ascii="Arial" w:hAnsi="Arial" w:cs="Arial"/>
          <w:sz w:val="20"/>
          <w:szCs w:val="20"/>
        </w:rPr>
        <w:t xml:space="preserve"> travel on public transportation</w:t>
      </w:r>
      <w:r w:rsidR="00C92BD3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mileage allowance to visit clients</w:t>
      </w:r>
      <w:r w:rsidR="00C92BD3">
        <w:rPr>
          <w:rFonts w:ascii="Arial" w:hAnsi="Arial" w:cs="Arial"/>
          <w:sz w:val="20"/>
          <w:szCs w:val="20"/>
        </w:rPr>
        <w:t>;</w:t>
      </w:r>
      <w:r w:rsidRPr="00C70EEE">
        <w:rPr>
          <w:rFonts w:ascii="Arial" w:hAnsi="Arial" w:cs="Arial"/>
          <w:sz w:val="20"/>
          <w:szCs w:val="20"/>
        </w:rPr>
        <w:t xml:space="preserve"> purchasing/leasing a vehicle to conduct outreach (including gas, insurance, taxes, and maintenance), and staff costs to assist clients to use public transportation</w:t>
      </w:r>
    </w:p>
    <w:p w14:paraId="5F543CCA" w14:textId="77777777" w:rsidR="00FD3C7D" w:rsidRDefault="00FD3C7D" w:rsidP="00FD3C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 Pay costs include salaries to pay staff working directly in support of coronavirus response</w:t>
      </w:r>
    </w:p>
    <w:p w14:paraId="42AB626B" w14:textId="0FF6B51D" w:rsidR="008F0604" w:rsidRPr="00CF5080" w:rsidRDefault="008F0604" w:rsidP="00FD3C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Handwashing Stations/Portable Bathrooms</w:t>
      </w:r>
      <w:r w:rsidR="002C1E7D">
        <w:rPr>
          <w:rFonts w:ascii="Arial" w:hAnsi="Arial" w:cs="Arial"/>
          <w:sz w:val="20"/>
          <w:szCs w:val="20"/>
        </w:rPr>
        <w:t xml:space="preserve"> </w:t>
      </w:r>
      <w:r w:rsidR="006B7F51">
        <w:rPr>
          <w:rFonts w:ascii="Arial" w:hAnsi="Arial" w:cs="Arial"/>
          <w:sz w:val="20"/>
          <w:szCs w:val="20"/>
        </w:rPr>
        <w:t xml:space="preserve">costs include </w:t>
      </w:r>
      <w:r w:rsidR="00CF5080" w:rsidRPr="00CF5080">
        <w:rPr>
          <w:rFonts w:ascii="Arial" w:hAnsi="Arial" w:cs="Arial"/>
          <w:sz w:val="20"/>
          <w:szCs w:val="20"/>
        </w:rPr>
        <w:t>installing and maintaining handwashing stations and bathrooms (e.g., porta potties) in outdoor locations for people experiencing unsheltered homelessness</w:t>
      </w:r>
    </w:p>
    <w:p w14:paraId="3DAD0752" w14:textId="782F1E54" w:rsidR="00FD3C7D" w:rsidRDefault="00FD3C7D" w:rsidP="00FD3C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Incentives include costs of providing reasonable incentives to volunteers (cash or gift cards) who helped to provide necessary services during the coronavirus outbreak</w:t>
      </w:r>
    </w:p>
    <w:p w14:paraId="2C17FE29" w14:textId="2C8946F6" w:rsidR="00242264" w:rsidRPr="006B7F51" w:rsidRDefault="00FD3C7D" w:rsidP="002422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Training includes the cost of providing training on infectious disease prevention and mitigation for staff working directly to prevent, prepare for, and respond to the coronavirus</w:t>
      </w:r>
    </w:p>
    <w:p w14:paraId="0955F834" w14:textId="77777777" w:rsidR="005A65FF" w:rsidRDefault="005A65FF" w:rsidP="00B659ED">
      <w:pPr>
        <w:tabs>
          <w:tab w:val="left" w:pos="6732"/>
          <w:tab w:val="left" w:pos="8688"/>
        </w:tabs>
        <w:spacing w:line="240" w:lineRule="auto"/>
        <w:contextualSpacing/>
        <w:rPr>
          <w:rFonts w:ascii="Arial" w:hAnsi="Arial" w:cs="Arial"/>
        </w:rPr>
      </w:pPr>
    </w:p>
    <w:p w14:paraId="2F7E35F9" w14:textId="379FD25D" w:rsidR="00FC5229" w:rsidRPr="0083406E" w:rsidRDefault="00FC5229" w:rsidP="00B659ED">
      <w:pPr>
        <w:tabs>
          <w:tab w:val="left" w:pos="6732"/>
          <w:tab w:val="left" w:pos="8688"/>
        </w:tabs>
        <w:spacing w:line="240" w:lineRule="auto"/>
        <w:contextualSpacing/>
        <w:rPr>
          <w:rFonts w:ascii="Arial" w:hAnsi="Arial" w:cs="Arial"/>
        </w:rPr>
      </w:pPr>
      <w:r w:rsidRPr="0083406E">
        <w:rPr>
          <w:rFonts w:ascii="Arial" w:hAnsi="Arial" w:cs="Arial"/>
        </w:rPr>
        <w:t>Remarks/Explanation:</w:t>
      </w:r>
      <w:r w:rsidR="00722CF6" w:rsidRPr="0083406E">
        <w:rPr>
          <w:rFonts w:ascii="Arial" w:hAnsi="Arial" w:cs="Arial"/>
        </w:rPr>
        <w:tab/>
      </w:r>
      <w:r w:rsidR="00B659ED" w:rsidRPr="0083406E">
        <w:rPr>
          <w:rFonts w:ascii="Arial" w:hAnsi="Arial" w:cs="Arial"/>
        </w:rPr>
        <w:tab/>
      </w:r>
    </w:p>
    <w:sectPr w:rsidR="00FC5229" w:rsidRPr="0083406E" w:rsidSect="00C85A0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E132D" w14:textId="77777777" w:rsidR="00E77483" w:rsidRDefault="00E77483" w:rsidP="009078A6">
      <w:pPr>
        <w:spacing w:after="0" w:line="240" w:lineRule="auto"/>
      </w:pPr>
      <w:r>
        <w:separator/>
      </w:r>
    </w:p>
  </w:endnote>
  <w:endnote w:type="continuationSeparator" w:id="0">
    <w:p w14:paraId="46F29FDB" w14:textId="77777777" w:rsidR="00E77483" w:rsidRDefault="00E77483" w:rsidP="0090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50A5A" w14:textId="77777777" w:rsidR="00E77483" w:rsidRDefault="00E77483" w:rsidP="009078A6">
      <w:pPr>
        <w:spacing w:after="0" w:line="240" w:lineRule="auto"/>
      </w:pPr>
      <w:r>
        <w:separator/>
      </w:r>
    </w:p>
  </w:footnote>
  <w:footnote w:type="continuationSeparator" w:id="0">
    <w:p w14:paraId="23FB0A12" w14:textId="77777777" w:rsidR="00E77483" w:rsidRDefault="00E77483" w:rsidP="0090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BB53" w14:textId="2B0BA17C" w:rsidR="008D6B98" w:rsidRPr="008D6B98" w:rsidRDefault="006150B6">
    <w:pPr>
      <w:pStyle w:val="Header"/>
      <w:jc w:val="center"/>
      <w:rPr>
        <w:color w:val="1F497D" w:themeColor="text2"/>
        <w:sz w:val="28"/>
        <w:szCs w:val="28"/>
      </w:rPr>
    </w:pPr>
    <w:sdt>
      <w:sdtPr>
        <w:rPr>
          <w:rFonts w:ascii="Arial" w:hAnsi="Arial" w:cs="Arial"/>
          <w:caps/>
          <w:sz w:val="24"/>
          <w:szCs w:val="24"/>
        </w:rPr>
        <w:alias w:val="Title"/>
        <w:tag w:val=""/>
        <w:id w:val="-484788024"/>
        <w:placeholder>
          <w:docPart w:val="52835980FDC547659E570CE053E15C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8D6B98" w:rsidRPr="00E4462A">
          <w:rPr>
            <w:rFonts w:ascii="Arial" w:hAnsi="Arial" w:cs="Arial"/>
            <w:caps/>
            <w:sz w:val="24"/>
            <w:szCs w:val="24"/>
          </w:rPr>
          <w:t>ADECA ESG</w:t>
        </w:r>
        <w:r w:rsidR="00E4462A">
          <w:rPr>
            <w:rFonts w:ascii="Arial" w:hAnsi="Arial" w:cs="Arial"/>
            <w:caps/>
            <w:sz w:val="24"/>
            <w:szCs w:val="24"/>
          </w:rPr>
          <w:t>-CV</w:t>
        </w:r>
        <w:r w:rsidR="008D6B98" w:rsidRPr="00E4462A">
          <w:rPr>
            <w:rFonts w:ascii="Arial" w:hAnsi="Arial" w:cs="Arial"/>
            <w:caps/>
            <w:sz w:val="24"/>
            <w:szCs w:val="24"/>
          </w:rPr>
          <w:t xml:space="preserve"> INVOICE DOCUMENTATION COVER SHEET – STREET OUTREACH</w:t>
        </w:r>
      </w:sdtContent>
    </w:sdt>
  </w:p>
  <w:p w14:paraId="2FCC5491" w14:textId="77777777" w:rsidR="009078A6" w:rsidRDefault="0090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FFD"/>
    <w:multiLevelType w:val="hybridMultilevel"/>
    <w:tmpl w:val="E4FC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2144A"/>
    <w:multiLevelType w:val="hybridMultilevel"/>
    <w:tmpl w:val="9B0A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A"/>
    <w:rsid w:val="00065A25"/>
    <w:rsid w:val="00075189"/>
    <w:rsid w:val="00093E18"/>
    <w:rsid w:val="000A263D"/>
    <w:rsid w:val="000D02E1"/>
    <w:rsid w:val="001057DE"/>
    <w:rsid w:val="00162A89"/>
    <w:rsid w:val="001724EB"/>
    <w:rsid w:val="0018762D"/>
    <w:rsid w:val="0019786B"/>
    <w:rsid w:val="001B7C95"/>
    <w:rsid w:val="001F27D2"/>
    <w:rsid w:val="002258CD"/>
    <w:rsid w:val="00242264"/>
    <w:rsid w:val="00271F5D"/>
    <w:rsid w:val="0027397C"/>
    <w:rsid w:val="00287265"/>
    <w:rsid w:val="00297013"/>
    <w:rsid w:val="002B31EB"/>
    <w:rsid w:val="002B3B85"/>
    <w:rsid w:val="002C1E7D"/>
    <w:rsid w:val="002E3619"/>
    <w:rsid w:val="002F0C08"/>
    <w:rsid w:val="00352C08"/>
    <w:rsid w:val="0037653F"/>
    <w:rsid w:val="003C0682"/>
    <w:rsid w:val="0042293B"/>
    <w:rsid w:val="0043666D"/>
    <w:rsid w:val="00464E3A"/>
    <w:rsid w:val="00495FE7"/>
    <w:rsid w:val="004C31F8"/>
    <w:rsid w:val="00500F92"/>
    <w:rsid w:val="00506358"/>
    <w:rsid w:val="005173F7"/>
    <w:rsid w:val="00534ACB"/>
    <w:rsid w:val="005A326F"/>
    <w:rsid w:val="005A65FF"/>
    <w:rsid w:val="005E509B"/>
    <w:rsid w:val="006150B6"/>
    <w:rsid w:val="0065096E"/>
    <w:rsid w:val="006708E3"/>
    <w:rsid w:val="006A0556"/>
    <w:rsid w:val="006B7F51"/>
    <w:rsid w:val="00713521"/>
    <w:rsid w:val="00722CF6"/>
    <w:rsid w:val="00737DA4"/>
    <w:rsid w:val="007813C0"/>
    <w:rsid w:val="007A2C8D"/>
    <w:rsid w:val="007E322D"/>
    <w:rsid w:val="0081477A"/>
    <w:rsid w:val="00827203"/>
    <w:rsid w:val="0083406E"/>
    <w:rsid w:val="00847E7C"/>
    <w:rsid w:val="00851ADB"/>
    <w:rsid w:val="008809FD"/>
    <w:rsid w:val="008D6B98"/>
    <w:rsid w:val="008E739A"/>
    <w:rsid w:val="008F0604"/>
    <w:rsid w:val="008F6B1F"/>
    <w:rsid w:val="00902A1E"/>
    <w:rsid w:val="009078A6"/>
    <w:rsid w:val="0096458B"/>
    <w:rsid w:val="009761DB"/>
    <w:rsid w:val="009929D3"/>
    <w:rsid w:val="009B3E14"/>
    <w:rsid w:val="009F0D77"/>
    <w:rsid w:val="009F2834"/>
    <w:rsid w:val="00A00145"/>
    <w:rsid w:val="00A03E7B"/>
    <w:rsid w:val="00A47A18"/>
    <w:rsid w:val="00A51DF0"/>
    <w:rsid w:val="00A855DF"/>
    <w:rsid w:val="00AA0782"/>
    <w:rsid w:val="00AA36CE"/>
    <w:rsid w:val="00AE4A30"/>
    <w:rsid w:val="00B11BA8"/>
    <w:rsid w:val="00B1667A"/>
    <w:rsid w:val="00B659ED"/>
    <w:rsid w:val="00BA19E8"/>
    <w:rsid w:val="00BA4A46"/>
    <w:rsid w:val="00BB1380"/>
    <w:rsid w:val="00BE1AF7"/>
    <w:rsid w:val="00BF122B"/>
    <w:rsid w:val="00C0353D"/>
    <w:rsid w:val="00C12145"/>
    <w:rsid w:val="00C70EEE"/>
    <w:rsid w:val="00C76999"/>
    <w:rsid w:val="00C76B36"/>
    <w:rsid w:val="00C85A06"/>
    <w:rsid w:val="00C92BD3"/>
    <w:rsid w:val="00C938C1"/>
    <w:rsid w:val="00CA1FEB"/>
    <w:rsid w:val="00CA65EF"/>
    <w:rsid w:val="00CB412E"/>
    <w:rsid w:val="00CC6402"/>
    <w:rsid w:val="00CE67AE"/>
    <w:rsid w:val="00CE7971"/>
    <w:rsid w:val="00CF5080"/>
    <w:rsid w:val="00D2547D"/>
    <w:rsid w:val="00D25B4C"/>
    <w:rsid w:val="00D374DB"/>
    <w:rsid w:val="00D44D01"/>
    <w:rsid w:val="00DA3261"/>
    <w:rsid w:val="00DB61A1"/>
    <w:rsid w:val="00DC6DBC"/>
    <w:rsid w:val="00DD5086"/>
    <w:rsid w:val="00DF74C8"/>
    <w:rsid w:val="00E4462A"/>
    <w:rsid w:val="00E77483"/>
    <w:rsid w:val="00E775E4"/>
    <w:rsid w:val="00E857EA"/>
    <w:rsid w:val="00E91310"/>
    <w:rsid w:val="00EA2A8C"/>
    <w:rsid w:val="00EA5A09"/>
    <w:rsid w:val="00EB43D5"/>
    <w:rsid w:val="00EC0C14"/>
    <w:rsid w:val="00EC7A7B"/>
    <w:rsid w:val="00ED76B4"/>
    <w:rsid w:val="00F036A3"/>
    <w:rsid w:val="00F83765"/>
    <w:rsid w:val="00FC5229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AE21FB"/>
  <w15:docId w15:val="{F52FE73F-E894-4329-8F05-9AB7A82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A6"/>
  </w:style>
  <w:style w:type="paragraph" w:styleId="Footer">
    <w:name w:val="footer"/>
    <w:basedOn w:val="Normal"/>
    <w:link w:val="Foot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A6"/>
  </w:style>
  <w:style w:type="paragraph" w:customStyle="1" w:styleId="3A5B8D0E64CA4985BBFCEFDF165F36CC">
    <w:name w:val="3A5B8D0E64CA4985BBFCEFDF165F36CC"/>
    <w:rsid w:val="009078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78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78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70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6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835980FDC547659E570CE053E1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9DB0-3FEE-49D2-ABC0-89E329E60C92}"/>
      </w:docPartPr>
      <w:docPartBody>
        <w:p w:rsidR="00DF4D15" w:rsidRDefault="0015672C" w:rsidP="0015672C">
          <w:pPr>
            <w:pStyle w:val="52835980FDC547659E570CE053E15C53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71"/>
    <w:rsid w:val="0015672C"/>
    <w:rsid w:val="002D159B"/>
    <w:rsid w:val="004C1561"/>
    <w:rsid w:val="00525E63"/>
    <w:rsid w:val="0073751D"/>
    <w:rsid w:val="00A35613"/>
    <w:rsid w:val="00DF4D15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B52A97BA64D1EAA8ADC24642A8B59">
    <w:name w:val="A4EB52A97BA64D1EAA8ADC24642A8B59"/>
    <w:rsid w:val="00FC7D71"/>
  </w:style>
  <w:style w:type="paragraph" w:customStyle="1" w:styleId="A23F87E2A4764471808FED7E3B0A0B09">
    <w:name w:val="A23F87E2A4764471808FED7E3B0A0B09"/>
    <w:rsid w:val="00FC7D71"/>
  </w:style>
  <w:style w:type="paragraph" w:customStyle="1" w:styleId="9B7A4061CB5745178A74EEDFA345A30E">
    <w:name w:val="9B7A4061CB5745178A74EEDFA345A30E"/>
    <w:rsid w:val="00FC7D71"/>
  </w:style>
  <w:style w:type="paragraph" w:customStyle="1" w:styleId="0B40ED7301754BC68E451ABF662B81BF">
    <w:name w:val="0B40ED7301754BC68E451ABF662B81BF"/>
    <w:rsid w:val="00FC7D71"/>
  </w:style>
  <w:style w:type="paragraph" w:customStyle="1" w:styleId="43396B6C128F493C8DA401C9088BA5A0">
    <w:name w:val="43396B6C128F493C8DA401C9088BA5A0"/>
    <w:rsid w:val="00FC7D71"/>
  </w:style>
  <w:style w:type="character" w:styleId="PlaceholderText">
    <w:name w:val="Placeholder Text"/>
    <w:basedOn w:val="DefaultParagraphFont"/>
    <w:uiPriority w:val="99"/>
    <w:semiHidden/>
    <w:rsid w:val="0015672C"/>
    <w:rPr>
      <w:color w:val="808080"/>
    </w:rPr>
  </w:style>
  <w:style w:type="paragraph" w:customStyle="1" w:styleId="73AE16CC23B948BDAE2630A2B5BAB09F">
    <w:name w:val="73AE16CC23B948BDAE2630A2B5BAB09F"/>
    <w:rsid w:val="0015672C"/>
    <w:pPr>
      <w:spacing w:after="160" w:line="259" w:lineRule="auto"/>
    </w:pPr>
  </w:style>
  <w:style w:type="paragraph" w:customStyle="1" w:styleId="E0B1F84604A24E26AEA9C368C05FFDD8">
    <w:name w:val="E0B1F84604A24E26AEA9C368C05FFDD8"/>
    <w:rsid w:val="0015672C"/>
    <w:pPr>
      <w:spacing w:after="160" w:line="259" w:lineRule="auto"/>
    </w:pPr>
  </w:style>
  <w:style w:type="paragraph" w:customStyle="1" w:styleId="52835980FDC547659E570CE053E15C53">
    <w:name w:val="52835980FDC547659E570CE053E15C53"/>
    <w:rsid w:val="001567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2019-05-23T00:00:00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39B3DA-D315-4BE4-8DC5-63017646A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8DEC7-F25F-4B56-B3A8-05F7C7B22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3E0D36-FAFF-4C08-991E-BBFD9E120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ADECA ESG INVOICE DOCUMENTATION COVER SHEET – STREET OUTREACH</vt:lpstr>
    </vt:vector>
  </TitlesOfParts>
  <Company>ADECA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ADECA ESG-CV INVOICE DOCUMENTATION COVER SHEET – STREET OUTREACH</dc:title>
  <dc:creator>Gray, Shonda</dc:creator>
  <cp:lastModifiedBy>Gray, Shonda</cp:lastModifiedBy>
  <cp:revision>23</cp:revision>
  <cp:lastPrinted>2021-06-17T19:53:00Z</cp:lastPrinted>
  <dcterms:created xsi:type="dcterms:W3CDTF">2021-06-17T19:11:00Z</dcterms:created>
  <dcterms:modified xsi:type="dcterms:W3CDTF">2021-06-21T21:23:00Z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