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3EF6" w14:textId="2F2762D0" w:rsidR="00642DC5" w:rsidRDefault="000A3833" w:rsidP="000A383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15069A9C" w14:textId="083EF634" w:rsidR="000A3833" w:rsidRDefault="000A3833" w:rsidP="000A383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Alabama Space Authority</w:t>
      </w:r>
    </w:p>
    <w:p w14:paraId="7277E1FC" w14:textId="72BC0170" w:rsidR="000A3833" w:rsidRDefault="000A3833" w:rsidP="000A383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</w:p>
    <w:p w14:paraId="3190134F" w14:textId="7F418DA5" w:rsidR="000A3833" w:rsidRDefault="000A3833" w:rsidP="000A38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0E3EBE1" w14:textId="0DCC5624" w:rsidR="000A3833" w:rsidRDefault="000A3833" w:rsidP="000A383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18, 2020</w:t>
      </w:r>
    </w:p>
    <w:p w14:paraId="73115367" w14:textId="24961343" w:rsidR="000A3833" w:rsidRDefault="000A3833" w:rsidP="000A38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Alabama Department of Economic &amp; Community Affairs </w:t>
      </w:r>
    </w:p>
    <w:p w14:paraId="2C6DC32A" w14:textId="5538377E" w:rsidR="000A3833" w:rsidRDefault="000A3833" w:rsidP="000A38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Director’s Conference Room</w:t>
      </w:r>
    </w:p>
    <w:p w14:paraId="68B5C72B" w14:textId="20A6BA21" w:rsidR="000A3833" w:rsidRDefault="000A3833" w:rsidP="000A3833">
      <w:pPr>
        <w:spacing w:after="0" w:line="240" w:lineRule="auto"/>
        <w:jc w:val="center"/>
        <w:rPr>
          <w:sz w:val="24"/>
          <w:szCs w:val="24"/>
        </w:rPr>
      </w:pPr>
    </w:p>
    <w:p w14:paraId="373F40FB" w14:textId="50377E0D" w:rsidR="000A3833" w:rsidRDefault="000A3833" w:rsidP="000A38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7BEBAAE9" w14:textId="2A0CEFCA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 A. M.</w:t>
      </w:r>
    </w:p>
    <w:p w14:paraId="4D57EACE" w14:textId="40D7B32F" w:rsidR="000A3833" w:rsidRDefault="000A3833" w:rsidP="000A3833">
      <w:pPr>
        <w:spacing w:after="0" w:line="240" w:lineRule="auto"/>
        <w:rPr>
          <w:sz w:val="24"/>
          <w:szCs w:val="24"/>
        </w:rPr>
      </w:pPr>
    </w:p>
    <w:p w14:paraId="2E01DD74" w14:textId="5AD0B793" w:rsidR="000A3833" w:rsidRDefault="000A3833" w:rsidP="000A38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and Remarks</w:t>
      </w:r>
    </w:p>
    <w:p w14:paraId="6CB54ADD" w14:textId="77777777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Livingston called the meeting to order.</w:t>
      </w:r>
    </w:p>
    <w:p w14:paraId="39A14081" w14:textId="77777777" w:rsidR="000A3833" w:rsidRDefault="000A3833" w:rsidP="000A3833">
      <w:pPr>
        <w:spacing w:after="0" w:line="240" w:lineRule="auto"/>
        <w:rPr>
          <w:sz w:val="24"/>
          <w:szCs w:val="24"/>
        </w:rPr>
      </w:pPr>
    </w:p>
    <w:p w14:paraId="47B26198" w14:textId="77777777" w:rsidR="000A3833" w:rsidRDefault="000A3833" w:rsidP="000A38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30DA8D38" w14:textId="2991535C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10</w:t>
      </w:r>
    </w:p>
    <w:p w14:paraId="7C7C9705" w14:textId="77777777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Dale Thomas</w:t>
      </w:r>
    </w:p>
    <w:p w14:paraId="02978368" w14:textId="77777777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William Hutto, Jr., A. A. E., Ph.D.</w:t>
      </w:r>
    </w:p>
    <w:p w14:paraId="2E28CB1E" w14:textId="77777777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 Daniel Wims</w:t>
      </w:r>
    </w:p>
    <w:p w14:paraId="4DB35F31" w14:textId="77777777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Greg Canfield</w:t>
      </w:r>
    </w:p>
    <w:p w14:paraId="35543871" w14:textId="77777777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Kenneth Boswell</w:t>
      </w:r>
    </w:p>
    <w:p w14:paraId="082BED57" w14:textId="77777777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John Eagerton, IV</w:t>
      </w:r>
    </w:p>
    <w:p w14:paraId="365EDA31" w14:textId="77777777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 General (Ret.) Tim Crosby</w:t>
      </w:r>
    </w:p>
    <w:p w14:paraId="5C61A27F" w14:textId="77777777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Luther Roberts</w:t>
      </w:r>
    </w:p>
    <w:p w14:paraId="2C070986" w14:textId="77777777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 Steve Livingston (Chair)</w:t>
      </w:r>
    </w:p>
    <w:p w14:paraId="7C1061CE" w14:textId="77777777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 Tom Whatley (Vice Chair)</w:t>
      </w:r>
    </w:p>
    <w:p w14:paraId="5A3E7813" w14:textId="6CD77E1E" w:rsidR="0042611E" w:rsidRDefault="0042611E" w:rsidP="000A3833">
      <w:pPr>
        <w:spacing w:after="0" w:line="240" w:lineRule="auto"/>
        <w:rPr>
          <w:sz w:val="24"/>
          <w:szCs w:val="24"/>
        </w:rPr>
      </w:pPr>
    </w:p>
    <w:p w14:paraId="220E487A" w14:textId="3971AF64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Visitors: 15</w:t>
      </w:r>
    </w:p>
    <w:p w14:paraId="7B34ABD4" w14:textId="061FA72E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Jody Singer</w:t>
      </w:r>
    </w:p>
    <w:p w14:paraId="075D40DE" w14:textId="460ED45B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Allison</w:t>
      </w:r>
    </w:p>
    <w:p w14:paraId="41F57822" w14:textId="2E484CBC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Johnathan Deal</w:t>
      </w:r>
    </w:p>
    <w:p w14:paraId="26B48A63" w14:textId="5D5986C3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Keegan Jackson</w:t>
      </w:r>
    </w:p>
    <w:p w14:paraId="4E93D0CA" w14:textId="41EDDBBD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Kenneth Tucker</w:t>
      </w:r>
    </w:p>
    <w:p w14:paraId="06833D51" w14:textId="3B3CD753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Kristen Hall</w:t>
      </w:r>
    </w:p>
    <w:p w14:paraId="281D54E2" w14:textId="22FE59CB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Lucia Cape</w:t>
      </w:r>
    </w:p>
    <w:p w14:paraId="12C77A38" w14:textId="6BFB7187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Vanderberg</w:t>
      </w:r>
      <w:proofErr w:type="spellEnd"/>
    </w:p>
    <w:p w14:paraId="283F372A" w14:textId="06FAAAA5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Ward</w:t>
      </w:r>
    </w:p>
    <w:p w14:paraId="59713E54" w14:textId="32074616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Naveen </w:t>
      </w:r>
      <w:proofErr w:type="spellStart"/>
      <w:r>
        <w:rPr>
          <w:sz w:val="24"/>
          <w:szCs w:val="24"/>
        </w:rPr>
        <w:t>Vetcha</w:t>
      </w:r>
      <w:proofErr w:type="spellEnd"/>
    </w:p>
    <w:p w14:paraId="5C1882D2" w14:textId="70610B6E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LaBranche</w:t>
      </w:r>
      <w:proofErr w:type="spellEnd"/>
    </w:p>
    <w:p w14:paraId="56007BE9" w14:textId="7D13456B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Maureen Neighbors</w:t>
      </w:r>
    </w:p>
    <w:p w14:paraId="675B1FD7" w14:textId="25AD1B33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Elaine Fincannon</w:t>
      </w:r>
    </w:p>
    <w:p w14:paraId="7CF93B3B" w14:textId="42EA3D29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Treal Nelson</w:t>
      </w:r>
    </w:p>
    <w:p w14:paraId="2F392C28" w14:textId="28097380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 Johnson</w:t>
      </w:r>
    </w:p>
    <w:p w14:paraId="0DA0AC6D" w14:textId="59625024" w:rsidR="0042611E" w:rsidRDefault="0042611E" w:rsidP="000A3833">
      <w:pPr>
        <w:spacing w:after="0" w:line="240" w:lineRule="auto"/>
        <w:rPr>
          <w:sz w:val="24"/>
          <w:szCs w:val="24"/>
        </w:rPr>
      </w:pPr>
    </w:p>
    <w:p w14:paraId="2BA9537D" w14:textId="47CB4BE2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Via call-in: 4</w:t>
      </w:r>
    </w:p>
    <w:p w14:paraId="5D2B07B9" w14:textId="29CFB663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Unidentified</w:t>
      </w:r>
    </w:p>
    <w:p w14:paraId="543B4199" w14:textId="2094BFDF" w:rsidR="0042611E" w:rsidRDefault="0042611E" w:rsidP="000A3833">
      <w:pPr>
        <w:spacing w:after="0" w:line="240" w:lineRule="auto"/>
        <w:rPr>
          <w:sz w:val="24"/>
          <w:szCs w:val="24"/>
        </w:rPr>
      </w:pPr>
    </w:p>
    <w:p w14:paraId="05918FF4" w14:textId="394CEB05" w:rsidR="0042611E" w:rsidRDefault="0042611E" w:rsidP="000A38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56E0EE77" w14:textId="47C0AD57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by Greg Canfield.</w:t>
      </w:r>
    </w:p>
    <w:p w14:paraId="45C6B5C7" w14:textId="307F57DD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by Tim Crosby.</w:t>
      </w:r>
    </w:p>
    <w:p w14:paraId="205A7CA6" w14:textId="477C9352" w:rsidR="0042611E" w:rsidRDefault="0042611E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Vote called – unanimous.</w:t>
      </w:r>
    </w:p>
    <w:p w14:paraId="112C7A26" w14:textId="7256B09C" w:rsidR="00A820F6" w:rsidRDefault="00A820F6" w:rsidP="000A3833">
      <w:pPr>
        <w:spacing w:after="0" w:line="240" w:lineRule="auto"/>
        <w:rPr>
          <w:sz w:val="24"/>
          <w:szCs w:val="24"/>
        </w:rPr>
      </w:pPr>
    </w:p>
    <w:p w14:paraId="02C24258" w14:textId="5D1F91F3" w:rsidR="00A820F6" w:rsidRDefault="00A820F6" w:rsidP="000A38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 and Presentation</w:t>
      </w:r>
      <w:r w:rsidR="00812FBF">
        <w:rPr>
          <w:b/>
          <w:bCs/>
          <w:sz w:val="24"/>
          <w:szCs w:val="24"/>
        </w:rPr>
        <w:t>s</w:t>
      </w:r>
    </w:p>
    <w:p w14:paraId="03F16EBD" w14:textId="77777777" w:rsidR="00602206" w:rsidRDefault="00A820F6" w:rsidP="000A3833">
      <w:pPr>
        <w:spacing w:after="0" w:line="240" w:lineRule="auto"/>
        <w:rPr>
          <w:sz w:val="24"/>
          <w:szCs w:val="24"/>
        </w:rPr>
      </w:pPr>
      <w:r w:rsidRPr="009441C4">
        <w:rPr>
          <w:b/>
          <w:bCs/>
          <w:sz w:val="24"/>
          <w:szCs w:val="24"/>
        </w:rPr>
        <w:t>Presentation by Jody Singer, MSFC Center Director.</w:t>
      </w:r>
      <w:r>
        <w:rPr>
          <w:sz w:val="24"/>
          <w:szCs w:val="24"/>
        </w:rPr>
        <w:t xml:space="preserve">  Ms. Singer provided an update on what is happening in Huntsville and at NASA. She included an Alabama focus on economic impact, current and future projects, and outreach programs for students. </w:t>
      </w:r>
    </w:p>
    <w:p w14:paraId="784C6043" w14:textId="77777777" w:rsidR="00602206" w:rsidRDefault="00602206" w:rsidP="000A3833">
      <w:pPr>
        <w:spacing w:after="0" w:line="240" w:lineRule="auto"/>
        <w:rPr>
          <w:sz w:val="24"/>
          <w:szCs w:val="24"/>
        </w:rPr>
      </w:pPr>
    </w:p>
    <w:p w14:paraId="3109B71C" w14:textId="3DF7A430" w:rsidR="00A820F6" w:rsidRDefault="00602206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is attached</w:t>
      </w:r>
      <w:r w:rsidR="000451B0">
        <w:rPr>
          <w:sz w:val="24"/>
          <w:szCs w:val="24"/>
        </w:rPr>
        <w:t>.</w:t>
      </w:r>
    </w:p>
    <w:p w14:paraId="515C65A3" w14:textId="60B3F68E" w:rsidR="000451B0" w:rsidRDefault="000451B0" w:rsidP="000A383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C57D5B6" w14:textId="77777777" w:rsidR="00602206" w:rsidRDefault="009441C4" w:rsidP="000A3833">
      <w:pPr>
        <w:spacing w:after="0" w:line="240" w:lineRule="auto"/>
        <w:rPr>
          <w:sz w:val="24"/>
          <w:szCs w:val="24"/>
        </w:rPr>
      </w:pPr>
      <w:r w:rsidRPr="009441C4">
        <w:rPr>
          <w:b/>
          <w:bCs/>
          <w:sz w:val="24"/>
          <w:szCs w:val="24"/>
        </w:rPr>
        <w:t>P</w:t>
      </w:r>
      <w:r w:rsidR="000451B0" w:rsidRPr="009441C4">
        <w:rPr>
          <w:b/>
          <w:bCs/>
          <w:sz w:val="24"/>
          <w:szCs w:val="24"/>
        </w:rPr>
        <w:t>resentation by Christopher Allison, System Engineer</w:t>
      </w:r>
      <w:r w:rsidR="00A77750" w:rsidRPr="009441C4">
        <w:rPr>
          <w:b/>
          <w:bCs/>
          <w:sz w:val="24"/>
          <w:szCs w:val="24"/>
        </w:rPr>
        <w:t>, Sierra Nevada Corporation Space Systems</w:t>
      </w:r>
      <w:r w:rsidR="000451B0">
        <w:rPr>
          <w:sz w:val="24"/>
          <w:szCs w:val="24"/>
        </w:rPr>
        <w:t xml:space="preserve">.  Butch Roberts, COO, Port of Huntsville, provided an overview on Dream Chaser and introduced Christopher Allison. </w:t>
      </w:r>
    </w:p>
    <w:p w14:paraId="54B244DA" w14:textId="77777777" w:rsidR="00602206" w:rsidRDefault="00602206" w:rsidP="000A3833">
      <w:pPr>
        <w:spacing w:after="0" w:line="240" w:lineRule="auto"/>
        <w:rPr>
          <w:sz w:val="24"/>
          <w:szCs w:val="24"/>
        </w:rPr>
      </w:pPr>
    </w:p>
    <w:p w14:paraId="15D6F08E" w14:textId="304F68FA" w:rsidR="00602206" w:rsidRDefault="000451B0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NASA CRSZ launch and reentry status  </w:t>
      </w:r>
    </w:p>
    <w:p w14:paraId="6CF7DE59" w14:textId="717B0879" w:rsidR="00602206" w:rsidRDefault="000451B0" w:rsidP="006022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02206">
        <w:rPr>
          <w:sz w:val="24"/>
          <w:szCs w:val="24"/>
        </w:rPr>
        <w:t>NASA contracts guarantees and minimum of six flights to and from ISS</w:t>
      </w:r>
      <w:r w:rsidR="00812FBF" w:rsidRPr="00602206">
        <w:rPr>
          <w:sz w:val="24"/>
          <w:szCs w:val="24"/>
        </w:rPr>
        <w:t xml:space="preserve">  </w:t>
      </w:r>
    </w:p>
    <w:p w14:paraId="7535AA4A" w14:textId="1800F901" w:rsidR="00602206" w:rsidRDefault="00812FBF" w:rsidP="006022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02206">
        <w:rPr>
          <w:sz w:val="24"/>
          <w:szCs w:val="24"/>
        </w:rPr>
        <w:t xml:space="preserve">SNC has received task orders for two missions  </w:t>
      </w:r>
    </w:p>
    <w:p w14:paraId="02D067E1" w14:textId="785D5654" w:rsidR="00602206" w:rsidRDefault="00812FBF" w:rsidP="006022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02206">
        <w:rPr>
          <w:sz w:val="24"/>
          <w:szCs w:val="24"/>
        </w:rPr>
        <w:t xml:space="preserve">Remaining missions will be in 2023 and 2024  </w:t>
      </w:r>
    </w:p>
    <w:p w14:paraId="73068557" w14:textId="2FC5D2D9" w:rsidR="000451B0" w:rsidRPr="00602206" w:rsidRDefault="00812FBF" w:rsidP="006022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02206">
        <w:rPr>
          <w:sz w:val="24"/>
          <w:szCs w:val="24"/>
        </w:rPr>
        <w:t xml:space="preserve">If an extension is approved, there could be more missions  </w:t>
      </w:r>
    </w:p>
    <w:p w14:paraId="141F6862" w14:textId="1F2EF829" w:rsidR="000A3833" w:rsidRDefault="000A3833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A275DD" w14:textId="77777777" w:rsidR="00602206" w:rsidRDefault="00812FBF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Huntsville Landing Site license status</w:t>
      </w:r>
    </w:p>
    <w:p w14:paraId="28FB179A" w14:textId="53368BE6" w:rsidR="00602206" w:rsidRDefault="00812FBF" w:rsidP="006022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2206">
        <w:rPr>
          <w:sz w:val="24"/>
          <w:szCs w:val="24"/>
        </w:rPr>
        <w:t xml:space="preserve">SNC has completed all milestones of phase 2a </w:t>
      </w:r>
    </w:p>
    <w:p w14:paraId="1E3A63B6" w14:textId="6EA1D1D1" w:rsidR="00602206" w:rsidRDefault="00812FBF" w:rsidP="006022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2206">
        <w:rPr>
          <w:sz w:val="24"/>
          <w:szCs w:val="24"/>
        </w:rPr>
        <w:t>W</w:t>
      </w:r>
      <w:r w:rsidR="00602206">
        <w:rPr>
          <w:sz w:val="24"/>
          <w:szCs w:val="24"/>
        </w:rPr>
        <w:t>or</w:t>
      </w:r>
      <w:r w:rsidRPr="00602206">
        <w:rPr>
          <w:sz w:val="24"/>
          <w:szCs w:val="24"/>
        </w:rPr>
        <w:t xml:space="preserve">king on milestones in phase 2b  </w:t>
      </w:r>
    </w:p>
    <w:p w14:paraId="7C2B9DBD" w14:textId="50FB21E8" w:rsidR="00602206" w:rsidRDefault="00602206" w:rsidP="006022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12FBF" w:rsidRPr="00602206">
        <w:rPr>
          <w:sz w:val="24"/>
          <w:szCs w:val="24"/>
        </w:rPr>
        <w:t xml:space="preserve">eveloping the Env Assess and reentry site operators license </w:t>
      </w:r>
    </w:p>
    <w:p w14:paraId="67F31169" w14:textId="4D50992C" w:rsidR="00812FBF" w:rsidRPr="00602206" w:rsidRDefault="00812FBF" w:rsidP="006022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2206">
        <w:rPr>
          <w:sz w:val="24"/>
          <w:szCs w:val="24"/>
        </w:rPr>
        <w:t>CRSZ Mission 1 – FAA license is on track for submission early QI 2021</w:t>
      </w:r>
    </w:p>
    <w:p w14:paraId="4ABD55EF" w14:textId="77777777" w:rsidR="00602206" w:rsidRDefault="00602206" w:rsidP="000A3833">
      <w:pPr>
        <w:spacing w:after="0" w:line="240" w:lineRule="auto"/>
        <w:rPr>
          <w:sz w:val="24"/>
          <w:szCs w:val="24"/>
        </w:rPr>
      </w:pPr>
    </w:p>
    <w:p w14:paraId="7853E7F2" w14:textId="50402FA3" w:rsidR="00602206" w:rsidRDefault="00602206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812FBF">
        <w:rPr>
          <w:sz w:val="24"/>
          <w:szCs w:val="24"/>
        </w:rPr>
        <w:t xml:space="preserve">irst commercial mission opportunity </w:t>
      </w:r>
    </w:p>
    <w:p w14:paraId="75A9035A" w14:textId="77777777" w:rsidR="00602206" w:rsidRDefault="00602206" w:rsidP="000A3833">
      <w:pPr>
        <w:spacing w:after="0" w:line="240" w:lineRule="auto"/>
        <w:rPr>
          <w:sz w:val="24"/>
          <w:szCs w:val="24"/>
        </w:rPr>
      </w:pPr>
    </w:p>
    <w:p w14:paraId="0ED6CD75" w14:textId="1035FB64" w:rsidR="00602206" w:rsidRDefault="00812FBF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United Nations Dream Chaser missions </w:t>
      </w:r>
    </w:p>
    <w:p w14:paraId="450FF3AF" w14:textId="77777777" w:rsidR="00602206" w:rsidRDefault="00602206" w:rsidP="000A3833">
      <w:pPr>
        <w:spacing w:after="0" w:line="240" w:lineRule="auto"/>
        <w:rPr>
          <w:sz w:val="24"/>
          <w:szCs w:val="24"/>
        </w:rPr>
      </w:pPr>
    </w:p>
    <w:p w14:paraId="2370D605" w14:textId="10044E21" w:rsidR="00602206" w:rsidRDefault="00812FBF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Multiple UN mission calls for interest </w:t>
      </w:r>
    </w:p>
    <w:p w14:paraId="23599CB4" w14:textId="60EF5B90" w:rsidR="00602206" w:rsidRDefault="00602206" w:rsidP="006022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12FBF" w:rsidRPr="00602206">
        <w:rPr>
          <w:sz w:val="24"/>
          <w:szCs w:val="24"/>
        </w:rPr>
        <w:t xml:space="preserve">ayload call for interest </w:t>
      </w:r>
    </w:p>
    <w:p w14:paraId="2EB49420" w14:textId="4AEC087E" w:rsidR="00602206" w:rsidRDefault="00602206" w:rsidP="006022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812FBF" w:rsidRPr="00602206">
        <w:rPr>
          <w:sz w:val="24"/>
          <w:szCs w:val="24"/>
        </w:rPr>
        <w:t xml:space="preserve">anding site call for interest </w:t>
      </w:r>
    </w:p>
    <w:p w14:paraId="3AEC3595" w14:textId="48D1A3B7" w:rsidR="00602206" w:rsidRDefault="00602206" w:rsidP="006022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812FBF" w:rsidRPr="00602206">
        <w:rPr>
          <w:sz w:val="24"/>
          <w:szCs w:val="24"/>
        </w:rPr>
        <w:t>ext steps</w:t>
      </w:r>
    </w:p>
    <w:p w14:paraId="2256048E" w14:textId="631F7BCD" w:rsidR="00812FBF" w:rsidRPr="00602206" w:rsidRDefault="00602206" w:rsidP="006022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812FBF" w:rsidRPr="00602206">
        <w:rPr>
          <w:sz w:val="24"/>
          <w:szCs w:val="24"/>
        </w:rPr>
        <w:t>ission coordination activities</w:t>
      </w:r>
      <w:r w:rsidR="00A77750" w:rsidRPr="00602206">
        <w:rPr>
          <w:sz w:val="24"/>
          <w:szCs w:val="24"/>
        </w:rPr>
        <w:t xml:space="preserve">  </w:t>
      </w:r>
    </w:p>
    <w:p w14:paraId="0015DD3F" w14:textId="77777777" w:rsidR="00D84838" w:rsidRDefault="00D84838" w:rsidP="00D84838">
      <w:pPr>
        <w:spacing w:after="0" w:line="240" w:lineRule="auto"/>
        <w:rPr>
          <w:b/>
          <w:bCs/>
          <w:sz w:val="24"/>
          <w:szCs w:val="24"/>
        </w:rPr>
      </w:pPr>
    </w:p>
    <w:p w14:paraId="671D12EC" w14:textId="44531F2F" w:rsidR="00D84838" w:rsidRDefault="00D84838" w:rsidP="00D84838">
      <w:pPr>
        <w:spacing w:after="0" w:line="240" w:lineRule="auto"/>
        <w:rPr>
          <w:sz w:val="24"/>
          <w:szCs w:val="24"/>
        </w:rPr>
      </w:pPr>
      <w:r w:rsidRPr="009441C4">
        <w:rPr>
          <w:sz w:val="24"/>
          <w:szCs w:val="24"/>
        </w:rPr>
        <w:lastRenderedPageBreak/>
        <w:t>Question</w:t>
      </w:r>
      <w:r w:rsidR="009441C4" w:rsidRPr="009441C4">
        <w:rPr>
          <w:sz w:val="24"/>
          <w:szCs w:val="24"/>
        </w:rPr>
        <w:t>:</w:t>
      </w:r>
      <w:r w:rsidR="009441C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Mike Ward asked, “Are you working with anyone else?”  Mr. Allison answered, “Not actively working with anyone else.”  Kevin </w:t>
      </w:r>
      <w:proofErr w:type="spellStart"/>
      <w:r>
        <w:rPr>
          <w:sz w:val="24"/>
          <w:szCs w:val="24"/>
        </w:rPr>
        <w:t>Vandever</w:t>
      </w:r>
      <w:proofErr w:type="spellEnd"/>
      <w:r>
        <w:rPr>
          <w:sz w:val="24"/>
          <w:szCs w:val="24"/>
        </w:rPr>
        <w:t xml:space="preserve"> added, “FAA meeting Huntsville was mentioned so we are in the national conversation.”</w:t>
      </w:r>
    </w:p>
    <w:p w14:paraId="360CFAC4" w14:textId="77777777" w:rsidR="00D84838" w:rsidRDefault="00D84838" w:rsidP="00D84838">
      <w:pPr>
        <w:spacing w:after="0" w:line="240" w:lineRule="auto"/>
        <w:rPr>
          <w:sz w:val="24"/>
          <w:szCs w:val="24"/>
        </w:rPr>
      </w:pPr>
    </w:p>
    <w:p w14:paraId="4DE8CE32" w14:textId="695238EF" w:rsidR="00D84838" w:rsidRDefault="00602206" w:rsidP="00D848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D84838">
        <w:rPr>
          <w:sz w:val="24"/>
          <w:szCs w:val="24"/>
        </w:rPr>
        <w:t xml:space="preserve"> is attached.</w:t>
      </w:r>
    </w:p>
    <w:p w14:paraId="7B4D5883" w14:textId="29BC55AE" w:rsidR="00812FBF" w:rsidRDefault="00812FBF" w:rsidP="000A3833">
      <w:pPr>
        <w:spacing w:after="0" w:line="240" w:lineRule="auto"/>
        <w:rPr>
          <w:sz w:val="24"/>
          <w:szCs w:val="24"/>
        </w:rPr>
      </w:pPr>
    </w:p>
    <w:p w14:paraId="63289768" w14:textId="27455796" w:rsidR="00602206" w:rsidRDefault="009441C4" w:rsidP="000A3833">
      <w:pPr>
        <w:spacing w:after="0" w:line="240" w:lineRule="auto"/>
        <w:rPr>
          <w:sz w:val="24"/>
          <w:szCs w:val="24"/>
        </w:rPr>
      </w:pPr>
      <w:r w:rsidRPr="009441C4">
        <w:rPr>
          <w:b/>
          <w:bCs/>
          <w:sz w:val="24"/>
          <w:szCs w:val="24"/>
        </w:rPr>
        <w:t>P</w:t>
      </w:r>
      <w:r w:rsidR="00A77750" w:rsidRPr="009441C4">
        <w:rPr>
          <w:b/>
          <w:bCs/>
          <w:sz w:val="24"/>
          <w:szCs w:val="24"/>
        </w:rPr>
        <w:t xml:space="preserve">resentation by Robert La </w:t>
      </w:r>
      <w:proofErr w:type="spellStart"/>
      <w:r w:rsidR="00A77750" w:rsidRPr="009441C4">
        <w:rPr>
          <w:b/>
          <w:bCs/>
          <w:sz w:val="24"/>
          <w:szCs w:val="24"/>
        </w:rPr>
        <w:t>Branche</w:t>
      </w:r>
      <w:proofErr w:type="spellEnd"/>
      <w:r w:rsidR="00A77750" w:rsidRPr="009441C4">
        <w:rPr>
          <w:b/>
          <w:bCs/>
          <w:sz w:val="24"/>
          <w:szCs w:val="24"/>
        </w:rPr>
        <w:t>, Executive Director</w:t>
      </w:r>
      <w:r w:rsidR="00D84838" w:rsidRPr="009441C4">
        <w:rPr>
          <w:b/>
          <w:bCs/>
          <w:sz w:val="24"/>
          <w:szCs w:val="24"/>
        </w:rPr>
        <w:t>, Alabama Military Stability Foundation</w:t>
      </w:r>
      <w:r w:rsidR="00D84838">
        <w:rPr>
          <w:sz w:val="24"/>
          <w:szCs w:val="24"/>
        </w:rPr>
        <w:t xml:space="preserve">.  Mr. La </w:t>
      </w:r>
      <w:proofErr w:type="spellStart"/>
      <w:r w:rsidR="00D84838">
        <w:rPr>
          <w:sz w:val="24"/>
          <w:szCs w:val="24"/>
        </w:rPr>
        <w:t>Branche</w:t>
      </w:r>
      <w:proofErr w:type="spellEnd"/>
      <w:r w:rsidR="00D84838">
        <w:rPr>
          <w:sz w:val="24"/>
          <w:szCs w:val="24"/>
        </w:rPr>
        <w:t xml:space="preserve"> provided an overview of </w:t>
      </w:r>
      <w:r w:rsidR="00602206">
        <w:rPr>
          <w:sz w:val="24"/>
          <w:szCs w:val="24"/>
        </w:rPr>
        <w:t>t</w:t>
      </w:r>
      <w:r w:rsidR="00D84838">
        <w:rPr>
          <w:sz w:val="24"/>
          <w:szCs w:val="24"/>
        </w:rPr>
        <w:t>he Military Stability Foundation</w:t>
      </w:r>
    </w:p>
    <w:p w14:paraId="208A15CD" w14:textId="77777777" w:rsidR="00602206" w:rsidRDefault="00D84838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ED2CA2" w14:textId="0A1C48DB" w:rsidR="00602206" w:rsidRDefault="00D84838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Lt. Governor</w:t>
      </w:r>
      <w:r w:rsidR="00602206">
        <w:rPr>
          <w:sz w:val="24"/>
          <w:szCs w:val="24"/>
        </w:rPr>
        <w:t xml:space="preserve"> is pursuing </w:t>
      </w:r>
      <w:r>
        <w:rPr>
          <w:sz w:val="24"/>
          <w:szCs w:val="24"/>
        </w:rPr>
        <w:t>an economic impact study</w:t>
      </w:r>
    </w:p>
    <w:p w14:paraId="30228429" w14:textId="3734EED7" w:rsidR="00602206" w:rsidRDefault="00602206" w:rsidP="0060220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Robust aero force workforce</w:t>
      </w:r>
    </w:p>
    <w:p w14:paraId="6EC3E3D3" w14:textId="0013F888" w:rsidR="00602206" w:rsidRDefault="004B7D0B" w:rsidP="0060220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a</w:t>
      </w:r>
      <w:r w:rsidR="00D84838" w:rsidRPr="00602206">
        <w:rPr>
          <w:sz w:val="24"/>
          <w:szCs w:val="24"/>
        </w:rPr>
        <w:t xml:space="preserve"> request for proposals is being developed </w:t>
      </w:r>
    </w:p>
    <w:p w14:paraId="1532EC31" w14:textId="77777777" w:rsidR="004B7D0B" w:rsidRDefault="004B7D0B" w:rsidP="0060220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Asking for input regarding what should be included in RFP</w:t>
      </w:r>
    </w:p>
    <w:p w14:paraId="2EBB0EF9" w14:textId="77777777" w:rsidR="004B7D0B" w:rsidRDefault="004B7D0B" w:rsidP="0060220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Aero space and defense</w:t>
      </w:r>
    </w:p>
    <w:p w14:paraId="306D3965" w14:textId="693FB68C" w:rsidR="00D84838" w:rsidRDefault="00D84838" w:rsidP="000A3833">
      <w:pPr>
        <w:spacing w:after="0" w:line="240" w:lineRule="auto"/>
        <w:rPr>
          <w:sz w:val="24"/>
          <w:szCs w:val="24"/>
        </w:rPr>
      </w:pPr>
    </w:p>
    <w:p w14:paraId="5820B370" w14:textId="1943F5EB" w:rsidR="004B7D0B" w:rsidRDefault="004B7D0B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</w:p>
    <w:p w14:paraId="48D96458" w14:textId="642540CF" w:rsidR="004B7D0B" w:rsidRPr="004B7D0B" w:rsidRDefault="004B7D0B" w:rsidP="004B7D0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84838" w:rsidRPr="004B7D0B">
        <w:rPr>
          <w:sz w:val="24"/>
          <w:szCs w:val="24"/>
        </w:rPr>
        <w:t>robably underestimating how exp</w:t>
      </w:r>
      <w:r w:rsidR="00602206" w:rsidRPr="004B7D0B">
        <w:rPr>
          <w:sz w:val="24"/>
          <w:szCs w:val="24"/>
        </w:rPr>
        <w:t>a</w:t>
      </w:r>
      <w:r w:rsidR="00D84838" w:rsidRPr="004B7D0B">
        <w:rPr>
          <w:sz w:val="24"/>
          <w:szCs w:val="24"/>
        </w:rPr>
        <w:t xml:space="preserve">nsive the </w:t>
      </w:r>
      <w:r w:rsidRPr="004B7D0B">
        <w:rPr>
          <w:sz w:val="24"/>
          <w:szCs w:val="24"/>
        </w:rPr>
        <w:t>economic impact is</w:t>
      </w:r>
    </w:p>
    <w:p w14:paraId="3C977D8C" w14:textId="3DF126BF" w:rsidR="004B7D0B" w:rsidRPr="004B7D0B" w:rsidRDefault="004B7D0B" w:rsidP="004B7D0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</w:t>
      </w:r>
      <w:r w:rsidRPr="004B7D0B">
        <w:rPr>
          <w:sz w:val="24"/>
          <w:szCs w:val="24"/>
        </w:rPr>
        <w:t xml:space="preserve"> the scope just </w:t>
      </w:r>
      <w:proofErr w:type="gramStart"/>
      <w:r w:rsidRPr="004B7D0B">
        <w:rPr>
          <w:sz w:val="24"/>
          <w:szCs w:val="24"/>
        </w:rPr>
        <w:t>Alabama</w:t>
      </w:r>
      <w:proofErr w:type="gramEnd"/>
    </w:p>
    <w:p w14:paraId="51861C0F" w14:textId="77777777" w:rsidR="004B7D0B" w:rsidRDefault="004B7D0B" w:rsidP="004B7D0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84838" w:rsidRPr="004B7D0B">
        <w:rPr>
          <w:sz w:val="24"/>
          <w:szCs w:val="24"/>
        </w:rPr>
        <w:t>hould include smaller business</w:t>
      </w:r>
    </w:p>
    <w:p w14:paraId="4C4B176A" w14:textId="0AE07DAA" w:rsidR="00D84838" w:rsidRPr="004B7D0B" w:rsidRDefault="004B7D0B" w:rsidP="004B7D0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should continue to provide feedback</w:t>
      </w:r>
    </w:p>
    <w:p w14:paraId="60807FE2" w14:textId="3CB6F9A9" w:rsidR="00D84838" w:rsidRDefault="00D84838" w:rsidP="000A3833">
      <w:pPr>
        <w:spacing w:after="0" w:line="240" w:lineRule="auto"/>
        <w:rPr>
          <w:sz w:val="24"/>
          <w:szCs w:val="24"/>
        </w:rPr>
      </w:pPr>
    </w:p>
    <w:p w14:paraId="5294AC33" w14:textId="5B673B57" w:rsidR="00D84838" w:rsidRDefault="00D84838" w:rsidP="000A38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225C52AC" w14:textId="535E2EE2" w:rsidR="00D84838" w:rsidRDefault="00D84838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Senator Livingston said he was facilitating some discussions and introductions regarding an interest by </w:t>
      </w:r>
      <w:r w:rsidR="00FA1145">
        <w:rPr>
          <w:sz w:val="24"/>
          <w:szCs w:val="24"/>
        </w:rPr>
        <w:t>some in a vertical launch facility in Alabama.</w:t>
      </w:r>
    </w:p>
    <w:p w14:paraId="5F3987B7" w14:textId="3D185BBC" w:rsidR="00FA1145" w:rsidRDefault="00FA1145" w:rsidP="000A3833">
      <w:pPr>
        <w:spacing w:after="0" w:line="240" w:lineRule="auto"/>
        <w:rPr>
          <w:sz w:val="24"/>
          <w:szCs w:val="24"/>
        </w:rPr>
      </w:pPr>
    </w:p>
    <w:p w14:paraId="6A84167B" w14:textId="04033CEF" w:rsidR="00FA1145" w:rsidRDefault="00FA1145" w:rsidP="000A38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0B454E81" w14:textId="7988DC4B" w:rsidR="00FA1145" w:rsidRDefault="00FA1145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2782628" w14:textId="265C869A" w:rsidR="00FA1145" w:rsidRDefault="00FA1145" w:rsidP="000A3833">
      <w:pPr>
        <w:spacing w:after="0" w:line="240" w:lineRule="auto"/>
        <w:rPr>
          <w:sz w:val="24"/>
          <w:szCs w:val="24"/>
        </w:rPr>
      </w:pPr>
    </w:p>
    <w:p w14:paraId="46A49305" w14:textId="2558B740" w:rsidR="00FA1145" w:rsidRDefault="00FA1145" w:rsidP="000A38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Opened the Floor</w:t>
      </w:r>
    </w:p>
    <w:p w14:paraId="577AC6D9" w14:textId="0F6E0979" w:rsidR="00FA1145" w:rsidRDefault="00FA1145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 Whatley offered appreciation for the Dream Chaser report and activities, and said he continues to follow closely.</w:t>
      </w:r>
    </w:p>
    <w:p w14:paraId="0B6E0F6C" w14:textId="18525902" w:rsidR="00FA1145" w:rsidRDefault="00FA1145" w:rsidP="000A3833">
      <w:pPr>
        <w:spacing w:after="0" w:line="240" w:lineRule="auto"/>
        <w:rPr>
          <w:sz w:val="24"/>
          <w:szCs w:val="24"/>
        </w:rPr>
      </w:pPr>
    </w:p>
    <w:p w14:paraId="2A2D731A" w14:textId="6B612BA2" w:rsidR="00FA1145" w:rsidRDefault="00FA1145" w:rsidP="000A383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</w:t>
      </w:r>
    </w:p>
    <w:p w14:paraId="09D3C444" w14:textId="5261651C" w:rsidR="00FA1145" w:rsidRPr="00FA1145" w:rsidRDefault="00FA1145" w:rsidP="000A3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is tentatively scheduled for 11:00 AM, Tuesday, November 17, 2020.  Details and location will be provided closer to the date.</w:t>
      </w:r>
    </w:p>
    <w:p w14:paraId="5F46BAEA" w14:textId="377D8D55" w:rsidR="00D84838" w:rsidRDefault="00D84838" w:rsidP="000A3833">
      <w:pPr>
        <w:spacing w:after="0" w:line="240" w:lineRule="auto"/>
        <w:rPr>
          <w:sz w:val="24"/>
          <w:szCs w:val="24"/>
        </w:rPr>
      </w:pPr>
    </w:p>
    <w:p w14:paraId="66A3C60D" w14:textId="77777777" w:rsidR="00D84838" w:rsidRDefault="00D84838" w:rsidP="000A3833">
      <w:pPr>
        <w:spacing w:after="0" w:line="240" w:lineRule="auto"/>
        <w:rPr>
          <w:sz w:val="24"/>
          <w:szCs w:val="24"/>
        </w:rPr>
      </w:pPr>
    </w:p>
    <w:p w14:paraId="0310FC02" w14:textId="3DA078B9" w:rsidR="00A77750" w:rsidRDefault="00A77750" w:rsidP="000A3833">
      <w:pPr>
        <w:spacing w:after="0" w:line="240" w:lineRule="auto"/>
        <w:rPr>
          <w:sz w:val="24"/>
          <w:szCs w:val="24"/>
        </w:rPr>
      </w:pPr>
    </w:p>
    <w:p w14:paraId="50441A30" w14:textId="77777777" w:rsidR="00A77750" w:rsidRDefault="00A77750" w:rsidP="000A3833">
      <w:pPr>
        <w:spacing w:after="0" w:line="240" w:lineRule="auto"/>
        <w:rPr>
          <w:sz w:val="24"/>
          <w:szCs w:val="24"/>
        </w:rPr>
      </w:pPr>
    </w:p>
    <w:p w14:paraId="5901B07E" w14:textId="77777777" w:rsidR="00812FBF" w:rsidRPr="000A3833" w:rsidRDefault="00812FBF" w:rsidP="000A3833">
      <w:pPr>
        <w:spacing w:after="0" w:line="240" w:lineRule="auto"/>
        <w:rPr>
          <w:sz w:val="24"/>
          <w:szCs w:val="24"/>
        </w:rPr>
      </w:pPr>
    </w:p>
    <w:sectPr w:rsidR="00812FBF" w:rsidRPr="000A3833" w:rsidSect="000A3833">
      <w:pgSz w:w="12240" w:h="15840" w:code="1"/>
      <w:pgMar w:top="1440" w:right="1440" w:bottom="1440" w:left="1440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0E0"/>
    <w:multiLevelType w:val="hybridMultilevel"/>
    <w:tmpl w:val="77E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39D3"/>
    <w:multiLevelType w:val="hybridMultilevel"/>
    <w:tmpl w:val="1510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4184"/>
    <w:multiLevelType w:val="hybridMultilevel"/>
    <w:tmpl w:val="6720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52803"/>
    <w:multiLevelType w:val="hybridMultilevel"/>
    <w:tmpl w:val="6496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3EA9"/>
    <w:multiLevelType w:val="hybridMultilevel"/>
    <w:tmpl w:val="17A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33"/>
    <w:rsid w:val="000451B0"/>
    <w:rsid w:val="00080C72"/>
    <w:rsid w:val="000A3833"/>
    <w:rsid w:val="0042611E"/>
    <w:rsid w:val="004B7D0B"/>
    <w:rsid w:val="00602206"/>
    <w:rsid w:val="00727712"/>
    <w:rsid w:val="00765A3A"/>
    <w:rsid w:val="00812FBF"/>
    <w:rsid w:val="009441C4"/>
    <w:rsid w:val="00A77750"/>
    <w:rsid w:val="00A820F6"/>
    <w:rsid w:val="00D84838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73BD"/>
  <w15:chartTrackingRefBased/>
  <w15:docId w15:val="{5D7D036F-A6D6-43CA-89A3-500D72D4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0" ma:contentTypeDescription="Create a new document." ma:contentTypeScope="" ma:versionID="451a063fe98f19746af9bca9c42769fe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2092615500f263fa6bf38b871edfa43e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67449-8796-49e4-8d61-964a215ef526">ADECA-765967496-115026</_dlc_DocId>
    <_dlc_DocIdUrl xmlns="e6067449-8796-49e4-8d61-964a215ef526">
      <Url>https://alabamagov.sharepoint.com/sites/adeca/office/energy/energyteam/_layouts/15/DocIdRedir.aspx?ID=ADECA-765967496-115026</Url>
      <Description>ADECA-765967496-115026</Description>
    </_dlc_DocIdUrl>
  </documentManagement>
</p:properties>
</file>

<file path=customXml/itemProps1.xml><?xml version="1.0" encoding="utf-8"?>
<ds:datastoreItem xmlns:ds="http://schemas.openxmlformats.org/officeDocument/2006/customXml" ds:itemID="{A145EB86-A66F-415A-A299-404099B85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6f17589d-a67f-4cb7-866e-a7007bb45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F9CC7-97C8-4AEC-AFAA-2ED1AD585F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1DD7F7-1049-459D-BAF9-B3C6F0321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3929A-BAF1-4DF2-8493-E08AD5F174A6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Prophett, Ashley</dc:creator>
  <cp:keywords/>
  <dc:description/>
  <cp:lastModifiedBy>Neighbors, Maureen</cp:lastModifiedBy>
  <cp:revision>3</cp:revision>
  <dcterms:created xsi:type="dcterms:W3CDTF">2020-08-27T15:57:00Z</dcterms:created>
  <dcterms:modified xsi:type="dcterms:W3CDTF">2020-11-12T20:07:00Z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0x010100E48DFD8D77D6874FA427370912AF2C34</vt:lpwstr>
  </property>
  <property fmtid="{D5CDD505-2E9C-101B-9397-08002B2CF9AE}" pid="3" name="_dlc_DocIdItemGuid">
    <vt:lpwstr>c96d9e33-5448-4f97-91a0-a88f0ab96d68</vt:lpwstr>
  </property>
</Properties>
</file>