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0972" w14:textId="0FA94A85" w:rsidR="006E6BA7" w:rsidRPr="00E5617C" w:rsidRDefault="00104AD6" w:rsidP="006E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Alabama Department of Economic and Community Affairs</w:t>
      </w:r>
      <w:r w:rsidR="00A86E60" w:rsidRPr="00E5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E48" w:rsidRPr="00E5617C">
        <w:rPr>
          <w:rFonts w:ascii="Times New Roman" w:hAnsi="Times New Roman" w:cs="Times New Roman"/>
          <w:b/>
          <w:sz w:val="24"/>
          <w:szCs w:val="24"/>
        </w:rPr>
        <w:t>Request for Proposals</w:t>
      </w:r>
      <w:r w:rsidR="00A86E60" w:rsidRPr="00E561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9C82E" w14:textId="6C9C8A3C" w:rsidR="00642DC5" w:rsidRDefault="00A86E60" w:rsidP="006E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CE4B39" w:rsidRPr="00E5617C">
        <w:rPr>
          <w:rFonts w:ascii="Times New Roman" w:hAnsi="Times New Roman" w:cs="Times New Roman"/>
          <w:b/>
          <w:sz w:val="24"/>
          <w:szCs w:val="24"/>
        </w:rPr>
        <w:t xml:space="preserve">Electric Vehicle </w:t>
      </w:r>
      <w:r w:rsidR="007E7E48" w:rsidRPr="00E5617C">
        <w:rPr>
          <w:rFonts w:ascii="Times New Roman" w:hAnsi="Times New Roman" w:cs="Times New Roman"/>
          <w:b/>
          <w:sz w:val="24"/>
          <w:szCs w:val="24"/>
        </w:rPr>
        <w:t>Planning and Education</w:t>
      </w:r>
      <w:r w:rsidRPr="00E5617C">
        <w:rPr>
          <w:rFonts w:ascii="Times New Roman" w:hAnsi="Times New Roman" w:cs="Times New Roman"/>
          <w:b/>
          <w:sz w:val="24"/>
          <w:szCs w:val="24"/>
        </w:rPr>
        <w:t xml:space="preserve"> Consultant</w:t>
      </w:r>
    </w:p>
    <w:p w14:paraId="4C70094C" w14:textId="18CAC625" w:rsidR="00104AD6" w:rsidRPr="00E5617C" w:rsidRDefault="00104AD6" w:rsidP="006E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A9024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7557A69F" w14:textId="77777777" w:rsidR="006E6BA7" w:rsidRPr="00E5617C" w:rsidRDefault="006E6BA7" w:rsidP="006E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F4C79" w14:textId="0B7B2D8B" w:rsidR="0083326F" w:rsidRPr="00E5617C" w:rsidRDefault="00A86E60" w:rsidP="006E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purpose of this document is to provide detailed specifications to the Alabama Department of Economic and Community Affairs (ADECA) f</w:t>
      </w:r>
      <w:r w:rsidR="005814A8" w:rsidRPr="00E5617C">
        <w:rPr>
          <w:rFonts w:ascii="Times New Roman" w:hAnsi="Times New Roman" w:cs="Times New Roman"/>
          <w:sz w:val="24"/>
          <w:szCs w:val="24"/>
        </w:rPr>
        <w:t>or</w:t>
      </w:r>
      <w:r w:rsidRPr="00E5617C">
        <w:rPr>
          <w:rFonts w:ascii="Times New Roman" w:hAnsi="Times New Roman" w:cs="Times New Roman"/>
          <w:sz w:val="24"/>
          <w:szCs w:val="24"/>
        </w:rPr>
        <w:t xml:space="preserve"> seeking a consultant </w:t>
      </w:r>
      <w:bookmarkStart w:id="0" w:name="_Hlk75412143"/>
      <w:bookmarkStart w:id="1" w:name="_Hlk75859124"/>
      <w:r w:rsidRPr="00E5617C">
        <w:rPr>
          <w:rFonts w:ascii="Times New Roman" w:hAnsi="Times New Roman" w:cs="Times New Roman"/>
          <w:sz w:val="24"/>
          <w:szCs w:val="24"/>
        </w:rPr>
        <w:t>to</w:t>
      </w:r>
      <w:r w:rsidR="005814A8" w:rsidRPr="00E5617C">
        <w:rPr>
          <w:rFonts w:ascii="Times New Roman" w:hAnsi="Times New Roman" w:cs="Times New Roman"/>
          <w:sz w:val="24"/>
          <w:szCs w:val="24"/>
        </w:rPr>
        <w:t xml:space="preserve"> provide Planning and Education services by</w:t>
      </w:r>
      <w:r w:rsidR="00A759D3" w:rsidRPr="00E5617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5865702"/>
      <w:r w:rsidR="007E7E48" w:rsidRPr="00E5617C">
        <w:rPr>
          <w:rFonts w:ascii="Times New Roman" w:hAnsi="Times New Roman" w:cs="Times New Roman"/>
          <w:sz w:val="24"/>
          <w:szCs w:val="24"/>
        </w:rPr>
        <w:t xml:space="preserve">developing a Comprehensive Statewide </w:t>
      </w:r>
      <w:r w:rsidR="00104AD6">
        <w:rPr>
          <w:rFonts w:ascii="Times New Roman" w:hAnsi="Times New Roman" w:cs="Times New Roman"/>
          <w:sz w:val="24"/>
          <w:szCs w:val="24"/>
        </w:rPr>
        <w:t>Electric Vehicle (</w:t>
      </w:r>
      <w:r w:rsidR="007E7E48" w:rsidRPr="00E5617C">
        <w:rPr>
          <w:rFonts w:ascii="Times New Roman" w:hAnsi="Times New Roman" w:cs="Times New Roman"/>
          <w:sz w:val="24"/>
          <w:szCs w:val="24"/>
        </w:rPr>
        <w:t>E</w:t>
      </w:r>
      <w:r w:rsidR="006E6BA7" w:rsidRPr="00E5617C">
        <w:rPr>
          <w:rFonts w:ascii="Times New Roman" w:hAnsi="Times New Roman" w:cs="Times New Roman"/>
          <w:sz w:val="24"/>
          <w:szCs w:val="24"/>
        </w:rPr>
        <w:t>V</w:t>
      </w:r>
      <w:r w:rsidR="00104AD6">
        <w:rPr>
          <w:rFonts w:ascii="Times New Roman" w:hAnsi="Times New Roman" w:cs="Times New Roman"/>
          <w:sz w:val="24"/>
          <w:szCs w:val="24"/>
        </w:rPr>
        <w:t>)</w:t>
      </w:r>
      <w:r w:rsidR="007E7E48" w:rsidRPr="00E5617C">
        <w:rPr>
          <w:rFonts w:ascii="Times New Roman" w:hAnsi="Times New Roman" w:cs="Times New Roman"/>
          <w:sz w:val="24"/>
          <w:szCs w:val="24"/>
        </w:rPr>
        <w:t xml:space="preserve"> Infrastructure Plan</w:t>
      </w:r>
      <w:r w:rsidR="00A759D3" w:rsidRPr="00E5617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5199635"/>
      <w:r w:rsidR="0021210F" w:rsidRPr="00E5617C">
        <w:rPr>
          <w:rFonts w:ascii="Times New Roman" w:hAnsi="Times New Roman" w:cs="Times New Roman"/>
          <w:sz w:val="24"/>
          <w:szCs w:val="24"/>
        </w:rPr>
        <w:t>for the State of Alabama</w:t>
      </w:r>
      <w:bookmarkEnd w:id="0"/>
      <w:r w:rsidR="0021210F" w:rsidRPr="00E5617C">
        <w:rPr>
          <w:rFonts w:ascii="Times New Roman" w:hAnsi="Times New Roman" w:cs="Times New Roman"/>
          <w:sz w:val="24"/>
          <w:szCs w:val="24"/>
        </w:rPr>
        <w:t xml:space="preserve">.  </w:t>
      </w:r>
      <w:bookmarkEnd w:id="2"/>
      <w:bookmarkEnd w:id="3"/>
    </w:p>
    <w:bookmarkEnd w:id="1"/>
    <w:p w14:paraId="11C5C56E" w14:textId="77777777" w:rsidR="0083326F" w:rsidRPr="00E5617C" w:rsidRDefault="0083326F" w:rsidP="008332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3D005" w14:textId="77777777" w:rsidR="0083326F" w:rsidRPr="00E5617C" w:rsidRDefault="0083326F" w:rsidP="00833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This document provides the following:</w:t>
      </w:r>
    </w:p>
    <w:p w14:paraId="3DC03F76" w14:textId="77777777" w:rsidR="0083326F" w:rsidRPr="00E5617C" w:rsidRDefault="0083326F" w:rsidP="008332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Description of Goals</w:t>
      </w:r>
    </w:p>
    <w:p w14:paraId="134F5E39" w14:textId="77777777" w:rsidR="0083326F" w:rsidRPr="00E5617C" w:rsidRDefault="0083326F" w:rsidP="008332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Description of Tasks</w:t>
      </w:r>
    </w:p>
    <w:p w14:paraId="66DE67B4" w14:textId="2627A0D5" w:rsidR="0083326F" w:rsidRPr="00E5617C" w:rsidRDefault="0083326F" w:rsidP="008332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Suggested </w:t>
      </w:r>
      <w:r w:rsidR="00130640" w:rsidRPr="00E5617C">
        <w:rPr>
          <w:rFonts w:ascii="Times New Roman" w:hAnsi="Times New Roman" w:cs="Times New Roman"/>
          <w:sz w:val="24"/>
          <w:szCs w:val="24"/>
        </w:rPr>
        <w:t>M</w:t>
      </w:r>
      <w:r w:rsidRPr="00E5617C">
        <w:rPr>
          <w:rFonts w:ascii="Times New Roman" w:hAnsi="Times New Roman" w:cs="Times New Roman"/>
          <w:sz w:val="24"/>
          <w:szCs w:val="24"/>
        </w:rPr>
        <w:t xml:space="preserve">inimum </w:t>
      </w:r>
      <w:r w:rsidR="00130640" w:rsidRPr="00E5617C">
        <w:rPr>
          <w:rFonts w:ascii="Times New Roman" w:hAnsi="Times New Roman" w:cs="Times New Roman"/>
          <w:sz w:val="24"/>
          <w:szCs w:val="24"/>
        </w:rPr>
        <w:t>E</w:t>
      </w:r>
      <w:r w:rsidRPr="00E5617C">
        <w:rPr>
          <w:rFonts w:ascii="Times New Roman" w:hAnsi="Times New Roman" w:cs="Times New Roman"/>
          <w:sz w:val="24"/>
          <w:szCs w:val="24"/>
        </w:rPr>
        <w:t xml:space="preserve">xperience and </w:t>
      </w:r>
      <w:r w:rsidR="00130640" w:rsidRPr="00E5617C">
        <w:rPr>
          <w:rFonts w:ascii="Times New Roman" w:hAnsi="Times New Roman" w:cs="Times New Roman"/>
          <w:sz w:val="24"/>
          <w:szCs w:val="24"/>
        </w:rPr>
        <w:t>Q</w:t>
      </w:r>
      <w:r w:rsidRPr="00E5617C">
        <w:rPr>
          <w:rFonts w:ascii="Times New Roman" w:hAnsi="Times New Roman" w:cs="Times New Roman"/>
          <w:sz w:val="24"/>
          <w:szCs w:val="24"/>
        </w:rPr>
        <w:t>ualifications</w:t>
      </w:r>
    </w:p>
    <w:p w14:paraId="7D3D4AAA" w14:textId="4ED79CA1" w:rsidR="0083326F" w:rsidRPr="00E5617C" w:rsidRDefault="0083326F" w:rsidP="008332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Technical </w:t>
      </w:r>
      <w:r w:rsidR="00130640" w:rsidRPr="00E5617C">
        <w:rPr>
          <w:rFonts w:ascii="Times New Roman" w:hAnsi="Times New Roman" w:cs="Times New Roman"/>
          <w:sz w:val="24"/>
          <w:szCs w:val="24"/>
        </w:rPr>
        <w:t>P</w:t>
      </w:r>
      <w:r w:rsidRPr="00E5617C">
        <w:rPr>
          <w:rFonts w:ascii="Times New Roman" w:hAnsi="Times New Roman" w:cs="Times New Roman"/>
          <w:sz w:val="24"/>
          <w:szCs w:val="24"/>
        </w:rPr>
        <w:t xml:space="preserve">roposal </w:t>
      </w:r>
      <w:r w:rsidR="00130640" w:rsidRPr="00E5617C">
        <w:rPr>
          <w:rFonts w:ascii="Times New Roman" w:hAnsi="Times New Roman" w:cs="Times New Roman"/>
          <w:sz w:val="24"/>
          <w:szCs w:val="24"/>
        </w:rPr>
        <w:t>R</w:t>
      </w:r>
      <w:r w:rsidRPr="00E5617C">
        <w:rPr>
          <w:rFonts w:ascii="Times New Roman" w:hAnsi="Times New Roman" w:cs="Times New Roman"/>
          <w:sz w:val="24"/>
          <w:szCs w:val="24"/>
        </w:rPr>
        <w:t xml:space="preserve">equirements for </w:t>
      </w:r>
      <w:r w:rsidR="00130640" w:rsidRPr="00E5617C">
        <w:rPr>
          <w:rFonts w:ascii="Times New Roman" w:hAnsi="Times New Roman" w:cs="Times New Roman"/>
          <w:sz w:val="24"/>
          <w:szCs w:val="24"/>
        </w:rPr>
        <w:t>R</w:t>
      </w:r>
      <w:r w:rsidRPr="00E5617C">
        <w:rPr>
          <w:rFonts w:ascii="Times New Roman" w:hAnsi="Times New Roman" w:cs="Times New Roman"/>
          <w:sz w:val="24"/>
          <w:szCs w:val="24"/>
        </w:rPr>
        <w:t>espondents</w:t>
      </w:r>
    </w:p>
    <w:p w14:paraId="336659A3" w14:textId="289D0C83" w:rsidR="0083326F" w:rsidRPr="00E5617C" w:rsidRDefault="0083326F" w:rsidP="008332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Selection </w:t>
      </w:r>
      <w:r w:rsidR="00130640" w:rsidRPr="00E5617C">
        <w:rPr>
          <w:rFonts w:ascii="Times New Roman" w:hAnsi="Times New Roman" w:cs="Times New Roman"/>
          <w:sz w:val="24"/>
          <w:szCs w:val="24"/>
        </w:rPr>
        <w:t>C</w:t>
      </w:r>
      <w:r w:rsidRPr="00E5617C">
        <w:rPr>
          <w:rFonts w:ascii="Times New Roman" w:hAnsi="Times New Roman" w:cs="Times New Roman"/>
          <w:sz w:val="24"/>
          <w:szCs w:val="24"/>
        </w:rPr>
        <w:t>riteria</w:t>
      </w:r>
    </w:p>
    <w:p w14:paraId="7889A20C" w14:textId="77777777" w:rsidR="0083326F" w:rsidRPr="00E5617C" w:rsidRDefault="0083326F" w:rsidP="008332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006C4" w14:textId="10D01B3D" w:rsidR="003829B8" w:rsidRPr="00E5617C" w:rsidRDefault="003829B8" w:rsidP="008332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Proposals are due </w:t>
      </w:r>
      <w:r w:rsidR="00DF778D">
        <w:rPr>
          <w:rFonts w:ascii="Times New Roman" w:hAnsi="Times New Roman" w:cs="Times New Roman"/>
          <w:b/>
          <w:bCs/>
          <w:sz w:val="24"/>
          <w:szCs w:val="24"/>
        </w:rPr>
        <w:t>Friday, August 20, 2021</w:t>
      </w:r>
      <w:r w:rsidRPr="00E561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17C">
        <w:rPr>
          <w:rFonts w:ascii="Times New Roman" w:hAnsi="Times New Roman" w:cs="Times New Roman"/>
          <w:sz w:val="24"/>
          <w:szCs w:val="24"/>
        </w:rPr>
        <w:t xml:space="preserve">and must be received electronically no later than </w:t>
      </w:r>
      <w:r w:rsidR="00491D86" w:rsidRPr="00E5617C">
        <w:rPr>
          <w:rFonts w:ascii="Times New Roman" w:hAnsi="Times New Roman" w:cs="Times New Roman"/>
          <w:sz w:val="24"/>
          <w:szCs w:val="24"/>
        </w:rPr>
        <w:t xml:space="preserve">12:00 </w:t>
      </w:r>
      <w:r w:rsidR="00B25064" w:rsidRPr="00E5617C">
        <w:rPr>
          <w:rFonts w:ascii="Times New Roman" w:hAnsi="Times New Roman" w:cs="Times New Roman"/>
          <w:sz w:val="24"/>
          <w:szCs w:val="24"/>
        </w:rPr>
        <w:t>n</w:t>
      </w:r>
      <w:r w:rsidR="00491D86" w:rsidRPr="00E5617C">
        <w:rPr>
          <w:rFonts w:ascii="Times New Roman" w:hAnsi="Times New Roman" w:cs="Times New Roman"/>
          <w:sz w:val="24"/>
          <w:szCs w:val="24"/>
        </w:rPr>
        <w:t>oon</w:t>
      </w:r>
      <w:r w:rsidRPr="00E5617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6A4454" w:rsidRPr="00E561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</w:t>
        </w:r>
        <w:r w:rsidR="0033155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ary.blackmon</w:t>
        </w:r>
        <w:r w:rsidR="006A4454" w:rsidRPr="00E5617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@adeca.alabama.gov</w:t>
        </w:r>
      </w:hyperlink>
      <w:r w:rsidRPr="00E56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0D607" w14:textId="77777777" w:rsidR="003829B8" w:rsidRPr="00E5617C" w:rsidRDefault="003829B8" w:rsidP="008332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1A8C69" w14:textId="04171AE0" w:rsidR="0083326F" w:rsidRPr="00E5617C" w:rsidRDefault="0083326F" w:rsidP="008332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This document requires integration with </w:t>
      </w:r>
      <w:r w:rsidR="00130640"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Pr="00E5617C">
        <w:rPr>
          <w:rFonts w:ascii="Times New Roman" w:hAnsi="Times New Roman" w:cs="Times New Roman"/>
          <w:sz w:val="24"/>
          <w:szCs w:val="24"/>
        </w:rPr>
        <w:t>State of Alabama required procurement guidelines and requirements in order to be finalized.</w:t>
      </w:r>
    </w:p>
    <w:p w14:paraId="3C898145" w14:textId="77777777" w:rsidR="0083326F" w:rsidRPr="00E5617C" w:rsidRDefault="0083326F" w:rsidP="0083326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3107D7" w14:textId="77777777" w:rsidR="00770295" w:rsidRPr="00E5617C" w:rsidRDefault="00770295" w:rsidP="0083326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>Statement of Need:</w:t>
      </w:r>
    </w:p>
    <w:p w14:paraId="7F1277B5" w14:textId="77777777" w:rsidR="00770295" w:rsidRPr="00E5617C" w:rsidRDefault="00770295" w:rsidP="006E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75484" w14:textId="590E58D4" w:rsidR="00770295" w:rsidRPr="00E5617C" w:rsidRDefault="00770295" w:rsidP="007702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Today, </w:t>
      </w:r>
      <w:r w:rsidR="007A0148" w:rsidRPr="00E5617C">
        <w:rPr>
          <w:rFonts w:ascii="Times New Roman" w:hAnsi="Times New Roman" w:cs="Times New Roman"/>
          <w:sz w:val="24"/>
          <w:szCs w:val="24"/>
        </w:rPr>
        <w:t>the EV market is steadily increasing</w:t>
      </w:r>
      <w:r w:rsidRPr="00E5617C">
        <w:rPr>
          <w:rFonts w:ascii="Times New Roman" w:hAnsi="Times New Roman" w:cs="Times New Roman"/>
          <w:sz w:val="24"/>
          <w:szCs w:val="24"/>
        </w:rPr>
        <w:t>.</w:t>
      </w:r>
      <w:r w:rsidR="007A0148" w:rsidRPr="00E5617C">
        <w:rPr>
          <w:rFonts w:ascii="Times New Roman" w:hAnsi="Times New Roman" w:cs="Times New Roman"/>
          <w:sz w:val="24"/>
          <w:szCs w:val="24"/>
        </w:rPr>
        <w:t xml:space="preserve">  The State of Alabama has been tasked with </w:t>
      </w:r>
      <w:r w:rsidR="006A4454" w:rsidRPr="00E5617C">
        <w:rPr>
          <w:rFonts w:ascii="Times New Roman" w:hAnsi="Times New Roman" w:cs="Times New Roman"/>
          <w:sz w:val="24"/>
          <w:szCs w:val="24"/>
        </w:rPr>
        <w:t>planning for and deploying</w:t>
      </w:r>
      <w:r w:rsidR="00DA6D03" w:rsidRPr="00E5617C">
        <w:rPr>
          <w:rFonts w:ascii="Times New Roman" w:hAnsi="Times New Roman" w:cs="Times New Roman"/>
          <w:sz w:val="24"/>
          <w:szCs w:val="24"/>
        </w:rPr>
        <w:t xml:space="preserve"> charging</w:t>
      </w:r>
      <w:r w:rsidR="00266ADA" w:rsidRPr="00E5617C">
        <w:rPr>
          <w:rFonts w:ascii="Times New Roman" w:hAnsi="Times New Roman" w:cs="Times New Roman"/>
          <w:sz w:val="24"/>
          <w:szCs w:val="24"/>
        </w:rPr>
        <w:t xml:space="preserve"> infrastructure</w:t>
      </w:r>
      <w:r w:rsidR="00DA6D03" w:rsidRPr="00E5617C">
        <w:rPr>
          <w:rFonts w:ascii="Times New Roman" w:hAnsi="Times New Roman" w:cs="Times New Roman"/>
          <w:sz w:val="24"/>
          <w:szCs w:val="24"/>
        </w:rPr>
        <w:t xml:space="preserve"> grants</w:t>
      </w:r>
      <w:r w:rsidR="007A0148" w:rsidRPr="00E5617C">
        <w:rPr>
          <w:rFonts w:ascii="Times New Roman" w:hAnsi="Times New Roman" w:cs="Times New Roman"/>
          <w:sz w:val="24"/>
          <w:szCs w:val="24"/>
        </w:rPr>
        <w:t>.</w:t>
      </w:r>
      <w:r w:rsidR="006A4454" w:rsidRPr="00E5617C">
        <w:rPr>
          <w:rFonts w:ascii="Times New Roman" w:hAnsi="Times New Roman" w:cs="Times New Roman"/>
          <w:sz w:val="24"/>
          <w:szCs w:val="24"/>
        </w:rPr>
        <w:t xml:space="preserve">  </w:t>
      </w:r>
      <w:r w:rsidRPr="00E5617C">
        <w:rPr>
          <w:rFonts w:ascii="Times New Roman" w:hAnsi="Times New Roman" w:cs="Times New Roman"/>
          <w:sz w:val="24"/>
          <w:szCs w:val="24"/>
        </w:rPr>
        <w:t>The Alabama Legislature and Governor Kay Ivey have</w:t>
      </w:r>
      <w:r w:rsidR="007A0148" w:rsidRPr="00E5617C">
        <w:rPr>
          <w:rFonts w:ascii="Times New Roman" w:hAnsi="Times New Roman" w:cs="Times New Roman"/>
          <w:sz w:val="24"/>
          <w:szCs w:val="24"/>
        </w:rPr>
        <w:t xml:space="preserve"> recognized the importance of EV charging stations and</w:t>
      </w:r>
      <w:r w:rsidRPr="00E5617C">
        <w:rPr>
          <w:rFonts w:ascii="Times New Roman" w:hAnsi="Times New Roman" w:cs="Times New Roman"/>
          <w:sz w:val="24"/>
          <w:szCs w:val="24"/>
        </w:rPr>
        <w:t xml:space="preserve"> appropriated funding</w:t>
      </w:r>
      <w:r w:rsidR="007A0148" w:rsidRPr="00E5617C">
        <w:rPr>
          <w:rFonts w:ascii="Times New Roman" w:hAnsi="Times New Roman" w:cs="Times New Roman"/>
          <w:sz w:val="24"/>
          <w:szCs w:val="24"/>
        </w:rPr>
        <w:t xml:space="preserve"> </w:t>
      </w:r>
      <w:r w:rsidRPr="00E5617C">
        <w:rPr>
          <w:rFonts w:ascii="Times New Roman" w:hAnsi="Times New Roman" w:cs="Times New Roman"/>
          <w:sz w:val="24"/>
          <w:szCs w:val="24"/>
        </w:rPr>
        <w:t xml:space="preserve">to </w:t>
      </w:r>
      <w:r w:rsidR="006A4454" w:rsidRPr="00E5617C">
        <w:rPr>
          <w:rFonts w:ascii="Times New Roman" w:hAnsi="Times New Roman" w:cs="Times New Roman"/>
          <w:sz w:val="24"/>
          <w:szCs w:val="24"/>
        </w:rPr>
        <w:t xml:space="preserve">provide </w:t>
      </w:r>
      <w:r w:rsidR="00621B25" w:rsidRPr="00E5617C">
        <w:rPr>
          <w:rFonts w:ascii="Times New Roman" w:hAnsi="Times New Roman" w:cs="Times New Roman"/>
          <w:sz w:val="24"/>
          <w:szCs w:val="24"/>
        </w:rPr>
        <w:t xml:space="preserve">charging </w:t>
      </w:r>
      <w:r w:rsidR="006A4454" w:rsidRPr="00E5617C">
        <w:rPr>
          <w:rFonts w:ascii="Times New Roman" w:hAnsi="Times New Roman" w:cs="Times New Roman"/>
          <w:sz w:val="24"/>
          <w:szCs w:val="24"/>
        </w:rPr>
        <w:t>infrastructure</w:t>
      </w:r>
      <w:r w:rsidR="007A0148" w:rsidRPr="00E5617C">
        <w:rPr>
          <w:rFonts w:ascii="Times New Roman" w:hAnsi="Times New Roman" w:cs="Times New Roman"/>
          <w:sz w:val="24"/>
          <w:szCs w:val="24"/>
        </w:rPr>
        <w:t xml:space="preserve"> as well as education and</w:t>
      </w:r>
      <w:r w:rsidR="00621B25" w:rsidRPr="00E5617C">
        <w:rPr>
          <w:rFonts w:ascii="Times New Roman" w:hAnsi="Times New Roman" w:cs="Times New Roman"/>
          <w:sz w:val="24"/>
          <w:szCs w:val="24"/>
        </w:rPr>
        <w:t xml:space="preserve"> planning</w:t>
      </w:r>
      <w:r w:rsidR="007A0148" w:rsidRPr="00E5617C">
        <w:rPr>
          <w:rFonts w:ascii="Times New Roman" w:hAnsi="Times New Roman" w:cs="Times New Roman"/>
          <w:sz w:val="24"/>
          <w:szCs w:val="24"/>
        </w:rPr>
        <w:t xml:space="preserve">.  </w:t>
      </w:r>
      <w:r w:rsidR="00D51485" w:rsidRPr="00E5617C">
        <w:rPr>
          <w:rFonts w:ascii="Times New Roman" w:hAnsi="Times New Roman" w:cs="Times New Roman"/>
          <w:sz w:val="24"/>
          <w:szCs w:val="24"/>
        </w:rPr>
        <w:t>The State has completed</w:t>
      </w:r>
      <w:r w:rsidR="00580DEA" w:rsidRPr="00E5617C">
        <w:rPr>
          <w:rFonts w:ascii="Times New Roman" w:hAnsi="Times New Roman" w:cs="Times New Roman"/>
          <w:sz w:val="24"/>
          <w:szCs w:val="24"/>
        </w:rPr>
        <w:t xml:space="preserve"> the first</w:t>
      </w:r>
      <w:r w:rsidR="00D51485" w:rsidRPr="00E5617C">
        <w:rPr>
          <w:rFonts w:ascii="Times New Roman" w:hAnsi="Times New Roman" w:cs="Times New Roman"/>
          <w:sz w:val="24"/>
          <w:szCs w:val="24"/>
        </w:rPr>
        <w:t xml:space="preserve"> planning efforts for EV infrastructure deployment</w:t>
      </w:r>
      <w:r w:rsidR="00580DEA" w:rsidRPr="00E5617C">
        <w:rPr>
          <w:rFonts w:ascii="Times New Roman" w:hAnsi="Times New Roman" w:cs="Times New Roman"/>
          <w:sz w:val="24"/>
          <w:szCs w:val="24"/>
        </w:rPr>
        <w:t xml:space="preserve"> by issuing the Alabama </w:t>
      </w:r>
      <w:r w:rsidR="0066130A" w:rsidRPr="00E5617C">
        <w:rPr>
          <w:rFonts w:ascii="Times New Roman" w:hAnsi="Times New Roman" w:cs="Times New Roman"/>
          <w:sz w:val="24"/>
          <w:szCs w:val="24"/>
        </w:rPr>
        <w:t>EV</w:t>
      </w:r>
      <w:r w:rsidR="00580DEA" w:rsidRPr="00E5617C">
        <w:rPr>
          <w:rFonts w:ascii="Times New Roman" w:hAnsi="Times New Roman" w:cs="Times New Roman"/>
          <w:sz w:val="24"/>
          <w:szCs w:val="24"/>
        </w:rPr>
        <w:t xml:space="preserve"> Infrastructure Plan</w:t>
      </w:r>
      <w:r w:rsidR="00DA090A" w:rsidRPr="00E5617C">
        <w:rPr>
          <w:rFonts w:ascii="Times New Roman" w:hAnsi="Times New Roman" w:cs="Times New Roman"/>
          <w:sz w:val="24"/>
          <w:szCs w:val="24"/>
        </w:rPr>
        <w:t xml:space="preserve"> focusing on EV charging on Alabama interstate corridors</w:t>
      </w:r>
      <w:r w:rsidR="00580DEA" w:rsidRPr="00E5617C">
        <w:rPr>
          <w:rFonts w:ascii="Times New Roman" w:hAnsi="Times New Roman" w:cs="Times New Roman"/>
          <w:sz w:val="24"/>
          <w:szCs w:val="24"/>
        </w:rPr>
        <w:t>, establishing an EV Education Program, and funding 18 EV</w:t>
      </w:r>
      <w:r w:rsidR="00174266" w:rsidRPr="00E5617C">
        <w:rPr>
          <w:rFonts w:ascii="Times New Roman" w:hAnsi="Times New Roman" w:cs="Times New Roman"/>
          <w:sz w:val="24"/>
          <w:szCs w:val="24"/>
        </w:rPr>
        <w:t xml:space="preserve"> infrastructure </w:t>
      </w:r>
      <w:r w:rsidR="00E343D1" w:rsidRPr="00E5617C">
        <w:rPr>
          <w:rFonts w:ascii="Times New Roman" w:hAnsi="Times New Roman" w:cs="Times New Roman"/>
          <w:sz w:val="24"/>
          <w:szCs w:val="24"/>
        </w:rPr>
        <w:t>charging</w:t>
      </w:r>
      <w:r w:rsidR="007D3B81" w:rsidRPr="00E5617C">
        <w:rPr>
          <w:rFonts w:ascii="Times New Roman" w:hAnsi="Times New Roman" w:cs="Times New Roman"/>
          <w:sz w:val="24"/>
          <w:szCs w:val="24"/>
        </w:rPr>
        <w:t xml:space="preserve"> </w:t>
      </w:r>
      <w:r w:rsidR="00580DEA" w:rsidRPr="00E5617C">
        <w:rPr>
          <w:rFonts w:ascii="Times New Roman" w:hAnsi="Times New Roman" w:cs="Times New Roman"/>
          <w:sz w:val="24"/>
          <w:szCs w:val="24"/>
        </w:rPr>
        <w:t>projects</w:t>
      </w:r>
      <w:r w:rsidR="00D51485" w:rsidRPr="00E56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205E0" w14:textId="77777777" w:rsidR="008D74EF" w:rsidRPr="00E5617C" w:rsidRDefault="008D74EF" w:rsidP="007702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682583" w14:textId="1CF8A663" w:rsidR="008D74EF" w:rsidRPr="00E5617C" w:rsidRDefault="0033155A" w:rsidP="0077029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55A">
        <w:rPr>
          <w:rFonts w:ascii="Times New Roman" w:hAnsi="Times New Roman" w:cs="Times New Roman"/>
          <w:sz w:val="24"/>
          <w:szCs w:val="24"/>
        </w:rPr>
        <w:t xml:space="preserve">ADECA is now seeking an experienced consultant who shares this vision and will assist ADECA in continuing its planning and education efforts to address Alabama’s EV infrastructure needs.   </w:t>
      </w:r>
      <w:r w:rsidR="008D74EF"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="00D07A3C" w:rsidRPr="00E5617C">
        <w:rPr>
          <w:rFonts w:ascii="Times New Roman" w:hAnsi="Times New Roman" w:cs="Times New Roman"/>
          <w:sz w:val="24"/>
          <w:szCs w:val="24"/>
        </w:rPr>
        <w:t xml:space="preserve">selected </w:t>
      </w:r>
      <w:r w:rsidR="008D74EF" w:rsidRPr="00E5617C">
        <w:rPr>
          <w:rFonts w:ascii="Times New Roman" w:hAnsi="Times New Roman" w:cs="Times New Roman"/>
          <w:sz w:val="24"/>
          <w:szCs w:val="24"/>
        </w:rPr>
        <w:t xml:space="preserve">entity </w:t>
      </w:r>
      <w:r w:rsidR="00D07A3C" w:rsidRPr="00E5617C">
        <w:rPr>
          <w:rFonts w:ascii="Times New Roman" w:hAnsi="Times New Roman" w:cs="Times New Roman"/>
          <w:sz w:val="24"/>
          <w:szCs w:val="24"/>
        </w:rPr>
        <w:t xml:space="preserve">must demonstrate the ability to </w:t>
      </w:r>
      <w:r w:rsidR="00A759D3" w:rsidRPr="00E5617C">
        <w:rPr>
          <w:rFonts w:ascii="Times New Roman" w:hAnsi="Times New Roman" w:cs="Times New Roman"/>
          <w:sz w:val="24"/>
          <w:szCs w:val="24"/>
        </w:rPr>
        <w:t>update</w:t>
      </w:r>
      <w:r w:rsidR="00580DEA" w:rsidRPr="00E5617C">
        <w:rPr>
          <w:rFonts w:ascii="Times New Roman" w:hAnsi="Times New Roman" w:cs="Times New Roman"/>
          <w:sz w:val="24"/>
          <w:szCs w:val="24"/>
        </w:rPr>
        <w:t xml:space="preserve"> and expand </w:t>
      </w:r>
      <w:r w:rsidR="00A759D3"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="00AF26DB" w:rsidRPr="00E5617C">
        <w:rPr>
          <w:rFonts w:ascii="Times New Roman" w:hAnsi="Times New Roman" w:cs="Times New Roman"/>
          <w:sz w:val="24"/>
          <w:szCs w:val="24"/>
        </w:rPr>
        <w:t xml:space="preserve">planning activities taken through the </w:t>
      </w:r>
      <w:r w:rsidR="00A759D3" w:rsidRPr="00E5617C">
        <w:rPr>
          <w:rFonts w:ascii="Times New Roman" w:hAnsi="Times New Roman" w:cs="Times New Roman"/>
          <w:sz w:val="24"/>
          <w:szCs w:val="24"/>
        </w:rPr>
        <w:t xml:space="preserve">Alabama </w:t>
      </w:r>
      <w:r w:rsidR="0066130A" w:rsidRPr="00E5617C">
        <w:rPr>
          <w:rFonts w:ascii="Times New Roman" w:hAnsi="Times New Roman" w:cs="Times New Roman"/>
          <w:sz w:val="24"/>
          <w:szCs w:val="24"/>
        </w:rPr>
        <w:t xml:space="preserve">EV </w:t>
      </w:r>
      <w:r w:rsidR="00A759D3" w:rsidRPr="00E5617C">
        <w:rPr>
          <w:rFonts w:ascii="Times New Roman" w:hAnsi="Times New Roman" w:cs="Times New Roman"/>
          <w:sz w:val="24"/>
          <w:szCs w:val="24"/>
        </w:rPr>
        <w:t>Infrastructure Plan</w:t>
      </w:r>
      <w:r w:rsidR="007A0148" w:rsidRPr="00E5617C">
        <w:rPr>
          <w:rFonts w:ascii="Times New Roman" w:hAnsi="Times New Roman" w:cs="Times New Roman"/>
          <w:sz w:val="24"/>
          <w:szCs w:val="24"/>
        </w:rPr>
        <w:t xml:space="preserve"> </w:t>
      </w:r>
      <w:r w:rsidR="00D07A3C" w:rsidRPr="00E5617C">
        <w:rPr>
          <w:rFonts w:ascii="Times New Roman" w:hAnsi="Times New Roman" w:cs="Times New Roman"/>
          <w:sz w:val="24"/>
          <w:szCs w:val="24"/>
        </w:rPr>
        <w:t xml:space="preserve">by </w:t>
      </w:r>
      <w:r w:rsidR="003873B4" w:rsidRPr="00E5617C">
        <w:rPr>
          <w:rFonts w:ascii="Times New Roman" w:hAnsi="Times New Roman" w:cs="Times New Roman"/>
          <w:sz w:val="24"/>
          <w:szCs w:val="24"/>
        </w:rPr>
        <w:t>provid</w:t>
      </w:r>
      <w:r w:rsidR="00D07A3C" w:rsidRPr="00E5617C">
        <w:rPr>
          <w:rFonts w:ascii="Times New Roman" w:hAnsi="Times New Roman" w:cs="Times New Roman"/>
          <w:sz w:val="24"/>
          <w:szCs w:val="24"/>
        </w:rPr>
        <w:t>ing</w:t>
      </w:r>
      <w:r w:rsidR="003873B4" w:rsidRPr="00E5617C">
        <w:rPr>
          <w:rFonts w:ascii="Times New Roman" w:hAnsi="Times New Roman" w:cs="Times New Roman"/>
          <w:sz w:val="24"/>
          <w:szCs w:val="24"/>
        </w:rPr>
        <w:t xml:space="preserve"> </w:t>
      </w:r>
      <w:r w:rsidR="004B0F9B" w:rsidRPr="00E5617C">
        <w:rPr>
          <w:rFonts w:ascii="Times New Roman" w:hAnsi="Times New Roman" w:cs="Times New Roman"/>
          <w:sz w:val="24"/>
          <w:szCs w:val="24"/>
        </w:rPr>
        <w:t xml:space="preserve">a Comprehensive Statewide </w:t>
      </w:r>
      <w:r w:rsidR="0066130A" w:rsidRPr="00E5617C">
        <w:rPr>
          <w:rFonts w:ascii="Times New Roman" w:hAnsi="Times New Roman" w:cs="Times New Roman"/>
          <w:sz w:val="24"/>
          <w:szCs w:val="24"/>
        </w:rPr>
        <w:t>EV</w:t>
      </w:r>
      <w:r w:rsidR="004B0F9B" w:rsidRPr="00E5617C">
        <w:rPr>
          <w:rFonts w:ascii="Times New Roman" w:hAnsi="Times New Roman" w:cs="Times New Roman"/>
          <w:sz w:val="24"/>
          <w:szCs w:val="24"/>
        </w:rPr>
        <w:t xml:space="preserve"> Infrastructure Plan</w:t>
      </w:r>
      <w:r w:rsidR="008D74EF" w:rsidRPr="00E5617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AC776D" w14:textId="1E4AC99F" w:rsidR="003829B8" w:rsidRPr="00E5617C" w:rsidRDefault="003829B8" w:rsidP="00A062C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625A590" w14:textId="003E2D46" w:rsidR="00653756" w:rsidRPr="00E5617C" w:rsidRDefault="00653756" w:rsidP="0065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>Proposal Responses should address the following:</w:t>
      </w:r>
    </w:p>
    <w:p w14:paraId="7D5380CF" w14:textId="77777777" w:rsidR="00653756" w:rsidRPr="00E5617C" w:rsidRDefault="00653756" w:rsidP="00A062C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BE6DAA3" w14:textId="0F92C16C" w:rsidR="00A062CF" w:rsidRPr="00E5617C" w:rsidRDefault="00A062CF" w:rsidP="001D684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>Scope of Work</w:t>
      </w:r>
    </w:p>
    <w:p w14:paraId="628597CA" w14:textId="77777777" w:rsidR="001D6842" w:rsidRPr="00E5617C" w:rsidRDefault="001D6842" w:rsidP="00A062CF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25E6DAB" w14:textId="4C996DCD" w:rsidR="00CB6BA7" w:rsidRPr="00E5617C" w:rsidRDefault="00CB6BA7" w:rsidP="00CB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="00D96BA0" w:rsidRPr="00E5617C">
        <w:rPr>
          <w:rFonts w:ascii="Times New Roman" w:hAnsi="Times New Roman" w:cs="Times New Roman"/>
          <w:sz w:val="24"/>
          <w:szCs w:val="24"/>
        </w:rPr>
        <w:t xml:space="preserve">entity </w:t>
      </w:r>
      <w:r w:rsidRPr="00E5617C">
        <w:rPr>
          <w:rFonts w:ascii="Times New Roman" w:hAnsi="Times New Roman" w:cs="Times New Roman"/>
          <w:sz w:val="24"/>
          <w:szCs w:val="24"/>
        </w:rPr>
        <w:t xml:space="preserve">must provide a </w:t>
      </w:r>
      <w:r w:rsidR="00D96BA0" w:rsidRPr="00E5617C">
        <w:rPr>
          <w:rFonts w:ascii="Times New Roman" w:hAnsi="Times New Roman" w:cs="Times New Roman"/>
          <w:sz w:val="24"/>
          <w:szCs w:val="24"/>
        </w:rPr>
        <w:t>detailed proposal</w:t>
      </w:r>
      <w:r w:rsidRPr="00E5617C">
        <w:rPr>
          <w:rFonts w:ascii="Times New Roman" w:hAnsi="Times New Roman" w:cs="Times New Roman"/>
          <w:sz w:val="24"/>
          <w:szCs w:val="24"/>
        </w:rPr>
        <w:t xml:space="preserve"> for </w:t>
      </w:r>
      <w:r w:rsidR="003873B4" w:rsidRPr="00E5617C">
        <w:rPr>
          <w:rFonts w:ascii="Times New Roman" w:hAnsi="Times New Roman" w:cs="Times New Roman"/>
          <w:sz w:val="24"/>
          <w:szCs w:val="24"/>
        </w:rPr>
        <w:t xml:space="preserve">developing a Comprehensive Statewide </w:t>
      </w:r>
      <w:r w:rsidR="0066130A" w:rsidRPr="00E5617C">
        <w:rPr>
          <w:rFonts w:ascii="Times New Roman" w:hAnsi="Times New Roman" w:cs="Times New Roman"/>
          <w:sz w:val="24"/>
          <w:szCs w:val="24"/>
        </w:rPr>
        <w:t>EV</w:t>
      </w:r>
      <w:r w:rsidR="003873B4" w:rsidRPr="00E5617C">
        <w:rPr>
          <w:rFonts w:ascii="Times New Roman" w:hAnsi="Times New Roman" w:cs="Times New Roman"/>
          <w:sz w:val="24"/>
          <w:szCs w:val="24"/>
        </w:rPr>
        <w:t xml:space="preserve"> Infrastructure Plan</w:t>
      </w:r>
      <w:r w:rsidRPr="00E5617C">
        <w:rPr>
          <w:rFonts w:ascii="Times New Roman" w:hAnsi="Times New Roman" w:cs="Times New Roman"/>
          <w:sz w:val="24"/>
          <w:szCs w:val="24"/>
        </w:rPr>
        <w:t xml:space="preserve">.  The </w:t>
      </w:r>
      <w:r w:rsidR="00167F25" w:rsidRPr="00E5617C">
        <w:rPr>
          <w:rFonts w:ascii="Times New Roman" w:hAnsi="Times New Roman" w:cs="Times New Roman"/>
          <w:sz w:val="24"/>
          <w:szCs w:val="24"/>
        </w:rPr>
        <w:t>proposal</w:t>
      </w:r>
      <w:r w:rsidR="00D73BC1" w:rsidRPr="00E5617C">
        <w:rPr>
          <w:rFonts w:ascii="Times New Roman" w:hAnsi="Times New Roman" w:cs="Times New Roman"/>
          <w:sz w:val="24"/>
          <w:szCs w:val="24"/>
        </w:rPr>
        <w:t xml:space="preserve"> </w:t>
      </w:r>
      <w:r w:rsidRPr="00E5617C">
        <w:rPr>
          <w:rFonts w:ascii="Times New Roman" w:hAnsi="Times New Roman" w:cs="Times New Roman"/>
          <w:sz w:val="24"/>
          <w:szCs w:val="24"/>
        </w:rPr>
        <w:t xml:space="preserve">should address </w:t>
      </w:r>
      <w:r w:rsidR="00266ADA" w:rsidRPr="00E5617C">
        <w:rPr>
          <w:rFonts w:ascii="Times New Roman" w:hAnsi="Times New Roman" w:cs="Times New Roman"/>
          <w:sz w:val="24"/>
          <w:szCs w:val="24"/>
        </w:rPr>
        <w:t>all aspects of the</w:t>
      </w:r>
      <w:r w:rsidR="00167F25" w:rsidRPr="00E5617C">
        <w:rPr>
          <w:rFonts w:ascii="Times New Roman" w:hAnsi="Times New Roman" w:cs="Times New Roman"/>
          <w:sz w:val="24"/>
          <w:szCs w:val="24"/>
        </w:rPr>
        <w:t xml:space="preserve"> planning process</w:t>
      </w:r>
      <w:r w:rsidR="006A4454" w:rsidRPr="00E5617C">
        <w:rPr>
          <w:rFonts w:ascii="Times New Roman" w:hAnsi="Times New Roman" w:cs="Times New Roman"/>
          <w:sz w:val="24"/>
          <w:szCs w:val="24"/>
        </w:rPr>
        <w:t>, costs,</w:t>
      </w:r>
      <w:r w:rsidR="00266ADA" w:rsidRPr="00E5617C">
        <w:rPr>
          <w:rFonts w:ascii="Times New Roman" w:hAnsi="Times New Roman" w:cs="Times New Roman"/>
          <w:sz w:val="24"/>
          <w:szCs w:val="24"/>
        </w:rPr>
        <w:t xml:space="preserve"> and goals, including but not limited to, </w:t>
      </w:r>
      <w:r w:rsidRPr="00E5617C">
        <w:rPr>
          <w:rFonts w:ascii="Times New Roman" w:hAnsi="Times New Roman" w:cs="Times New Roman"/>
          <w:sz w:val="24"/>
          <w:szCs w:val="24"/>
        </w:rPr>
        <w:t>the following deliverable</w:t>
      </w:r>
      <w:r w:rsidR="00AD4A1C" w:rsidRPr="00E5617C">
        <w:rPr>
          <w:rFonts w:ascii="Times New Roman" w:hAnsi="Times New Roman" w:cs="Times New Roman"/>
          <w:sz w:val="24"/>
          <w:szCs w:val="24"/>
        </w:rPr>
        <w:t>s</w:t>
      </w:r>
      <w:r w:rsidRPr="00E5617C">
        <w:rPr>
          <w:rFonts w:ascii="Times New Roman" w:hAnsi="Times New Roman" w:cs="Times New Roman"/>
          <w:sz w:val="24"/>
          <w:szCs w:val="24"/>
        </w:rPr>
        <w:t>:</w:t>
      </w:r>
    </w:p>
    <w:p w14:paraId="05A60398" w14:textId="77777777" w:rsidR="006E6BA7" w:rsidRPr="00E5617C" w:rsidRDefault="006E6BA7" w:rsidP="00A06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9D3010F" w14:textId="46762C9A" w:rsidR="00FC7A22" w:rsidRPr="00E5617C" w:rsidRDefault="00A062CF" w:rsidP="006E6BA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lastRenderedPageBreak/>
        <w:t>Deliverable</w:t>
      </w:r>
      <w:r w:rsidR="00DA090A" w:rsidRPr="00E5617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617C">
        <w:rPr>
          <w:rFonts w:ascii="Times New Roman" w:hAnsi="Times New Roman" w:cs="Times New Roman"/>
          <w:b/>
          <w:sz w:val="24"/>
          <w:szCs w:val="24"/>
        </w:rPr>
        <w:t xml:space="preserve">:  </w:t>
      </w:r>
      <w:bookmarkStart w:id="4" w:name="_Hlk75865666"/>
      <w:r w:rsidR="003F3F8A" w:rsidRPr="00E5617C">
        <w:rPr>
          <w:rFonts w:ascii="Times New Roman" w:hAnsi="Times New Roman" w:cs="Times New Roman"/>
          <w:sz w:val="24"/>
          <w:szCs w:val="24"/>
        </w:rPr>
        <w:t xml:space="preserve">Develop a Comprehensive Statewide </w:t>
      </w:r>
      <w:r w:rsidR="0066130A" w:rsidRPr="00E5617C">
        <w:rPr>
          <w:rFonts w:ascii="Times New Roman" w:hAnsi="Times New Roman" w:cs="Times New Roman"/>
          <w:sz w:val="24"/>
          <w:szCs w:val="24"/>
        </w:rPr>
        <w:t>EV</w:t>
      </w:r>
      <w:r w:rsidR="003F3F8A" w:rsidRPr="00E5617C">
        <w:rPr>
          <w:rFonts w:ascii="Times New Roman" w:hAnsi="Times New Roman" w:cs="Times New Roman"/>
          <w:sz w:val="24"/>
          <w:szCs w:val="24"/>
        </w:rPr>
        <w:t xml:space="preserve"> Infrastructure Plan</w:t>
      </w:r>
      <w:bookmarkEnd w:id="4"/>
      <w:r w:rsidR="00DA090A" w:rsidRPr="00E5617C">
        <w:rPr>
          <w:rFonts w:ascii="Times New Roman" w:hAnsi="Times New Roman" w:cs="Times New Roman"/>
          <w:sz w:val="24"/>
          <w:szCs w:val="24"/>
        </w:rPr>
        <w:t xml:space="preserve"> (to be completed in </w:t>
      </w:r>
      <w:r w:rsidR="00AD4A1C" w:rsidRPr="00E5617C">
        <w:rPr>
          <w:rFonts w:ascii="Times New Roman" w:hAnsi="Times New Roman" w:cs="Times New Roman"/>
          <w:sz w:val="24"/>
          <w:szCs w:val="24"/>
        </w:rPr>
        <w:t>the first 90 days</w:t>
      </w:r>
      <w:r w:rsidR="00DA090A" w:rsidRPr="00E5617C">
        <w:rPr>
          <w:rFonts w:ascii="Times New Roman" w:hAnsi="Times New Roman" w:cs="Times New Roman"/>
          <w:sz w:val="24"/>
          <w:szCs w:val="24"/>
        </w:rPr>
        <w:t>)</w:t>
      </w:r>
    </w:p>
    <w:p w14:paraId="1EDC5D57" w14:textId="484BC121" w:rsidR="004478C3" w:rsidRPr="00E5617C" w:rsidRDefault="00075617" w:rsidP="00A5686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5201867"/>
      <w:r w:rsidRPr="00E5617C">
        <w:rPr>
          <w:rFonts w:ascii="Times New Roman" w:hAnsi="Times New Roman" w:cs="Times New Roman"/>
          <w:sz w:val="24"/>
          <w:szCs w:val="24"/>
        </w:rPr>
        <w:t xml:space="preserve">Convene stakeholders and facilitate meetings for input </w:t>
      </w:r>
      <w:r w:rsidR="00D97D6B" w:rsidRPr="00E5617C">
        <w:rPr>
          <w:rFonts w:ascii="Times New Roman" w:hAnsi="Times New Roman" w:cs="Times New Roman"/>
          <w:sz w:val="24"/>
          <w:szCs w:val="24"/>
        </w:rPr>
        <w:t xml:space="preserve">(stakeholders shall be comprised of representatives of electric utilities, car manufactures, and others to include representation from all regions of the state.) </w:t>
      </w:r>
    </w:p>
    <w:p w14:paraId="06F591A0" w14:textId="6C632A84" w:rsidR="00672296" w:rsidRPr="00E5617C" w:rsidRDefault="00FC75AD" w:rsidP="00A5686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3873B4" w:rsidRPr="00E5617C">
        <w:rPr>
          <w:rFonts w:ascii="Times New Roman" w:hAnsi="Times New Roman" w:cs="Times New Roman"/>
          <w:sz w:val="24"/>
          <w:szCs w:val="24"/>
        </w:rPr>
        <w:t>P</w:t>
      </w:r>
      <w:r w:rsidRPr="00E5617C">
        <w:rPr>
          <w:rFonts w:ascii="Times New Roman" w:hAnsi="Times New Roman" w:cs="Times New Roman"/>
          <w:sz w:val="24"/>
          <w:szCs w:val="24"/>
        </w:rPr>
        <w:t xml:space="preserve">lan reflects </w:t>
      </w:r>
      <w:r w:rsidR="006E6BA7"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Pr="00E5617C">
        <w:rPr>
          <w:rFonts w:ascii="Times New Roman" w:hAnsi="Times New Roman" w:cs="Times New Roman"/>
          <w:sz w:val="24"/>
          <w:szCs w:val="24"/>
        </w:rPr>
        <w:t xml:space="preserve">goals of the </w:t>
      </w:r>
      <w:r w:rsidR="00E35BC2" w:rsidRPr="00E5617C">
        <w:rPr>
          <w:rFonts w:ascii="Times New Roman" w:hAnsi="Times New Roman" w:cs="Times New Roman"/>
          <w:sz w:val="24"/>
          <w:szCs w:val="24"/>
        </w:rPr>
        <w:t>program</w:t>
      </w:r>
    </w:p>
    <w:p w14:paraId="793C3D03" w14:textId="2C18355B" w:rsidR="00E35BC2" w:rsidRPr="00E5617C" w:rsidRDefault="00E35BC2" w:rsidP="00A5686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Determine locations most feasible to accomplish the goals of the program</w:t>
      </w:r>
    </w:p>
    <w:p w14:paraId="37C3A326" w14:textId="0B4B4657" w:rsidR="005814A8" w:rsidRPr="00E5617C" w:rsidRDefault="00130640" w:rsidP="00A5686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="005814A8" w:rsidRPr="00E5617C">
        <w:rPr>
          <w:rFonts w:ascii="Times New Roman" w:hAnsi="Times New Roman" w:cs="Times New Roman"/>
          <w:sz w:val="24"/>
          <w:szCs w:val="24"/>
        </w:rPr>
        <w:t xml:space="preserve">Plan must incorporate </w:t>
      </w:r>
      <w:r w:rsidR="006E6BA7"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="005814A8" w:rsidRPr="00E5617C">
        <w:rPr>
          <w:rFonts w:ascii="Times New Roman" w:hAnsi="Times New Roman" w:cs="Times New Roman"/>
          <w:sz w:val="24"/>
          <w:szCs w:val="24"/>
        </w:rPr>
        <w:t xml:space="preserve">needs of the citizens of Alabama including hurricane evacuations, workplace charging, </w:t>
      </w:r>
      <w:r w:rsidR="00123C34">
        <w:rPr>
          <w:rFonts w:ascii="Times New Roman" w:hAnsi="Times New Roman" w:cs="Times New Roman"/>
          <w:sz w:val="24"/>
          <w:szCs w:val="24"/>
        </w:rPr>
        <w:t>new single family residential charging and multifamily residential</w:t>
      </w:r>
      <w:r w:rsidR="005814A8" w:rsidRPr="00E5617C">
        <w:rPr>
          <w:rFonts w:ascii="Times New Roman" w:hAnsi="Times New Roman" w:cs="Times New Roman"/>
          <w:sz w:val="24"/>
          <w:szCs w:val="24"/>
        </w:rPr>
        <w:t xml:space="preserve"> charging</w:t>
      </w:r>
    </w:p>
    <w:p w14:paraId="3254684C" w14:textId="0A13DC17" w:rsidR="003F3F8A" w:rsidRDefault="00130640" w:rsidP="00A5686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The </w:t>
      </w:r>
      <w:r w:rsidR="003F3F8A" w:rsidRPr="00E5617C">
        <w:rPr>
          <w:rFonts w:ascii="Times New Roman" w:hAnsi="Times New Roman" w:cs="Times New Roman"/>
          <w:sz w:val="24"/>
          <w:szCs w:val="24"/>
        </w:rPr>
        <w:t>Plan should address the need for both rural and urban charging</w:t>
      </w:r>
    </w:p>
    <w:p w14:paraId="36EF13B5" w14:textId="0059976C" w:rsidR="0033155A" w:rsidRPr="00E5617C" w:rsidRDefault="0033155A" w:rsidP="00A5686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the preparation of the application process and rating criteria for the EV Infrastructure Grant Program</w:t>
      </w:r>
    </w:p>
    <w:p w14:paraId="65C16481" w14:textId="77777777" w:rsidR="00DA090A" w:rsidRPr="00E5617C" w:rsidRDefault="00DA090A" w:rsidP="00DA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64E7C" w14:textId="30308E56" w:rsidR="00DA090A" w:rsidRPr="00511A3F" w:rsidRDefault="00DA090A" w:rsidP="00DA090A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b/>
          <w:bCs/>
          <w:sz w:val="24"/>
          <w:szCs w:val="24"/>
        </w:rPr>
        <w:t>Deliverable 2:</w:t>
      </w:r>
      <w:r w:rsidRPr="00E5617C">
        <w:rPr>
          <w:rFonts w:ascii="Times New Roman" w:hAnsi="Times New Roman" w:cs="Times New Roman"/>
          <w:sz w:val="24"/>
          <w:szCs w:val="24"/>
        </w:rPr>
        <w:t xml:space="preserve">  Education of the Comprehensive Statewide </w:t>
      </w:r>
      <w:r w:rsidR="0066130A" w:rsidRPr="00E5617C">
        <w:rPr>
          <w:rFonts w:ascii="Times New Roman" w:hAnsi="Times New Roman" w:cs="Times New Roman"/>
          <w:sz w:val="24"/>
          <w:szCs w:val="24"/>
        </w:rPr>
        <w:t>EV</w:t>
      </w:r>
      <w:r w:rsidRPr="00E5617C">
        <w:rPr>
          <w:rFonts w:ascii="Times New Roman" w:hAnsi="Times New Roman" w:cs="Times New Roman"/>
          <w:sz w:val="24"/>
          <w:szCs w:val="24"/>
        </w:rPr>
        <w:t xml:space="preserve"> Infrastructure Plan (to be completed in</w:t>
      </w:r>
      <w:r w:rsidR="00AD4A1C" w:rsidRPr="00E5617C">
        <w:rPr>
          <w:rFonts w:ascii="Times New Roman" w:hAnsi="Times New Roman" w:cs="Times New Roman"/>
          <w:sz w:val="24"/>
          <w:szCs w:val="24"/>
        </w:rPr>
        <w:t xml:space="preserve"> the second 90 days</w:t>
      </w:r>
      <w:r w:rsidRPr="00E5617C">
        <w:rPr>
          <w:rFonts w:ascii="Times New Roman" w:hAnsi="Times New Roman" w:cs="Times New Roman"/>
          <w:sz w:val="24"/>
          <w:szCs w:val="24"/>
        </w:rPr>
        <w:t>)</w:t>
      </w:r>
    </w:p>
    <w:p w14:paraId="00B88E9F" w14:textId="291D1A8F" w:rsidR="00E35BC2" w:rsidRPr="00E5617C" w:rsidRDefault="005814A8" w:rsidP="00A56868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Educate interested parties on</w:t>
      </w:r>
      <w:r w:rsidR="00E35BC2" w:rsidRPr="00E5617C">
        <w:rPr>
          <w:rFonts w:ascii="Times New Roman" w:hAnsi="Times New Roman" w:cs="Times New Roman"/>
          <w:sz w:val="24"/>
          <w:szCs w:val="24"/>
        </w:rPr>
        <w:t xml:space="preserve"> the </w:t>
      </w:r>
      <w:r w:rsidR="004B0F9B" w:rsidRPr="00E5617C">
        <w:rPr>
          <w:rFonts w:ascii="Times New Roman" w:hAnsi="Times New Roman" w:cs="Times New Roman"/>
          <w:sz w:val="24"/>
          <w:szCs w:val="24"/>
        </w:rPr>
        <w:t>P</w:t>
      </w:r>
      <w:r w:rsidR="00E35BC2" w:rsidRPr="00E5617C">
        <w:rPr>
          <w:rFonts w:ascii="Times New Roman" w:hAnsi="Times New Roman" w:cs="Times New Roman"/>
          <w:sz w:val="24"/>
          <w:szCs w:val="24"/>
        </w:rPr>
        <w:t xml:space="preserve">lan to encourage participation in the </w:t>
      </w:r>
      <w:r w:rsidR="0033155A">
        <w:rPr>
          <w:rFonts w:ascii="Times New Roman" w:hAnsi="Times New Roman" w:cs="Times New Roman"/>
          <w:sz w:val="24"/>
          <w:szCs w:val="24"/>
        </w:rPr>
        <w:t xml:space="preserve">grant </w:t>
      </w:r>
      <w:r w:rsidR="00E35BC2" w:rsidRPr="00E5617C">
        <w:rPr>
          <w:rFonts w:ascii="Times New Roman" w:hAnsi="Times New Roman" w:cs="Times New Roman"/>
          <w:sz w:val="24"/>
          <w:szCs w:val="24"/>
        </w:rPr>
        <w:t>program</w:t>
      </w:r>
    </w:p>
    <w:p w14:paraId="343A8E54" w14:textId="660996CF" w:rsidR="0033155A" w:rsidRPr="0033155A" w:rsidRDefault="005814A8" w:rsidP="0033155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Promote and distribute the Plan</w:t>
      </w:r>
      <w:r w:rsidR="00F52DCC">
        <w:rPr>
          <w:rFonts w:ascii="Times New Roman" w:hAnsi="Times New Roman" w:cs="Times New Roman"/>
          <w:sz w:val="24"/>
          <w:szCs w:val="24"/>
        </w:rPr>
        <w:t xml:space="preserve"> and grant program</w:t>
      </w:r>
      <w:r w:rsidRPr="00E5617C">
        <w:rPr>
          <w:rFonts w:ascii="Times New Roman" w:hAnsi="Times New Roman" w:cs="Times New Roman"/>
          <w:sz w:val="24"/>
          <w:szCs w:val="24"/>
        </w:rPr>
        <w:t xml:space="preserve"> in multiple scenarios</w:t>
      </w:r>
    </w:p>
    <w:bookmarkEnd w:id="5"/>
    <w:p w14:paraId="599F0786" w14:textId="77777777" w:rsidR="00682113" w:rsidRPr="00E5617C" w:rsidRDefault="00682113" w:rsidP="00CB6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1EA32" w14:textId="15060577" w:rsidR="007360D2" w:rsidRPr="00E5617C" w:rsidRDefault="007360D2" w:rsidP="007360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0DBA419C" w14:textId="77777777" w:rsidR="003829B8" w:rsidRPr="00E5617C" w:rsidRDefault="003829B8" w:rsidP="007360D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8E550A" w14:textId="23791FD1" w:rsidR="00622FE2" w:rsidRPr="00E5617C" w:rsidRDefault="00622FE2" w:rsidP="00622F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76730979"/>
      <w:r w:rsidRPr="00E5617C">
        <w:rPr>
          <w:rFonts w:ascii="Times New Roman" w:hAnsi="Times New Roman" w:cs="Times New Roman"/>
          <w:sz w:val="24"/>
          <w:szCs w:val="24"/>
        </w:rPr>
        <w:t xml:space="preserve">The responding entity </w:t>
      </w:r>
      <w:bookmarkEnd w:id="6"/>
      <w:r w:rsidRPr="00E5617C">
        <w:rPr>
          <w:rFonts w:ascii="Times New Roman" w:hAnsi="Times New Roman" w:cs="Times New Roman"/>
          <w:sz w:val="24"/>
          <w:szCs w:val="24"/>
        </w:rPr>
        <w:t xml:space="preserve">should demonstrate successful coordination of </w:t>
      </w:r>
      <w:r w:rsidR="0033155A">
        <w:rPr>
          <w:rFonts w:ascii="Times New Roman" w:hAnsi="Times New Roman" w:cs="Times New Roman"/>
          <w:sz w:val="24"/>
          <w:szCs w:val="24"/>
        </w:rPr>
        <w:t xml:space="preserve">planning and </w:t>
      </w:r>
      <w:r w:rsidRPr="00E5617C">
        <w:rPr>
          <w:rFonts w:ascii="Times New Roman" w:hAnsi="Times New Roman" w:cs="Times New Roman"/>
          <w:sz w:val="24"/>
          <w:szCs w:val="24"/>
        </w:rPr>
        <w:t>education projects</w:t>
      </w:r>
    </w:p>
    <w:p w14:paraId="176131C8" w14:textId="77777777" w:rsidR="00622FE2" w:rsidRPr="00E5617C" w:rsidRDefault="00622FE2" w:rsidP="00622F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responding entity must have experience in the EV sector as well as knowledge of Alabama’s auto manufacturing industry</w:t>
      </w:r>
    </w:p>
    <w:p w14:paraId="06BF94A2" w14:textId="77777777" w:rsidR="00622FE2" w:rsidRPr="00E5617C" w:rsidRDefault="00622FE2" w:rsidP="00622FE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responding entity should have multiple years of experience</w:t>
      </w:r>
    </w:p>
    <w:p w14:paraId="0FA45E5D" w14:textId="28E84D3F" w:rsidR="00622FE2" w:rsidRPr="00E5617C" w:rsidRDefault="00622FE2" w:rsidP="00984D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responding entity must submit three</w:t>
      </w:r>
      <w:r w:rsidR="009E6810">
        <w:rPr>
          <w:rFonts w:ascii="Times New Roman" w:hAnsi="Times New Roman" w:cs="Times New Roman"/>
          <w:sz w:val="24"/>
          <w:szCs w:val="24"/>
        </w:rPr>
        <w:t xml:space="preserve"> (3)</w:t>
      </w:r>
      <w:r w:rsidRPr="00E5617C">
        <w:rPr>
          <w:rFonts w:ascii="Times New Roman" w:hAnsi="Times New Roman" w:cs="Times New Roman"/>
          <w:sz w:val="24"/>
          <w:szCs w:val="24"/>
        </w:rPr>
        <w:t xml:space="preserve"> references from previous engagements providing similar services</w:t>
      </w:r>
    </w:p>
    <w:p w14:paraId="09C25E34" w14:textId="6789832F" w:rsidR="007360D2" w:rsidRPr="00E5617C" w:rsidRDefault="00622FE2" w:rsidP="0048549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responding entity</w:t>
      </w:r>
      <w:r w:rsidR="00737642" w:rsidRPr="00E5617C">
        <w:rPr>
          <w:rFonts w:ascii="Times New Roman" w:hAnsi="Times New Roman" w:cs="Times New Roman"/>
          <w:sz w:val="24"/>
          <w:szCs w:val="24"/>
        </w:rPr>
        <w:t xml:space="preserve"> will provide letters of reference from three (3) previous customers or clients knowledgeable of the </w:t>
      </w:r>
      <w:r w:rsidR="00B25064" w:rsidRPr="00E5617C">
        <w:rPr>
          <w:rFonts w:ascii="Times New Roman" w:hAnsi="Times New Roman" w:cs="Times New Roman"/>
          <w:sz w:val="24"/>
          <w:szCs w:val="24"/>
        </w:rPr>
        <w:t>responding entity</w:t>
      </w:r>
      <w:r w:rsidR="00737642" w:rsidRPr="00E5617C">
        <w:rPr>
          <w:rFonts w:ascii="Times New Roman" w:hAnsi="Times New Roman" w:cs="Times New Roman"/>
          <w:sz w:val="24"/>
          <w:szCs w:val="24"/>
        </w:rPr>
        <w:t xml:space="preserve">’s performance in providing services similar to the services described in this </w:t>
      </w:r>
      <w:r w:rsidR="00104AD6">
        <w:rPr>
          <w:rFonts w:ascii="Times New Roman" w:hAnsi="Times New Roman" w:cs="Times New Roman"/>
          <w:sz w:val="24"/>
          <w:szCs w:val="24"/>
        </w:rPr>
        <w:t>Request for Proposals (</w:t>
      </w:r>
      <w:r w:rsidR="00737642" w:rsidRPr="00E5617C">
        <w:rPr>
          <w:rFonts w:ascii="Times New Roman" w:hAnsi="Times New Roman" w:cs="Times New Roman"/>
          <w:sz w:val="24"/>
          <w:szCs w:val="24"/>
        </w:rPr>
        <w:t>RFP</w:t>
      </w:r>
      <w:r w:rsidR="00104AD6">
        <w:rPr>
          <w:rFonts w:ascii="Times New Roman" w:hAnsi="Times New Roman" w:cs="Times New Roman"/>
          <w:sz w:val="24"/>
          <w:szCs w:val="24"/>
        </w:rPr>
        <w:t>)</w:t>
      </w:r>
      <w:r w:rsidR="00737642" w:rsidRPr="00E5617C">
        <w:rPr>
          <w:rFonts w:ascii="Times New Roman" w:hAnsi="Times New Roman" w:cs="Times New Roman"/>
          <w:sz w:val="24"/>
          <w:szCs w:val="24"/>
        </w:rPr>
        <w:t xml:space="preserve"> and a contact person (telephone number and email address) for each reference.</w:t>
      </w:r>
    </w:p>
    <w:p w14:paraId="6C12F443" w14:textId="61F23CA3" w:rsidR="00737642" w:rsidRPr="00E5617C" w:rsidRDefault="00737642" w:rsidP="00990D2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622FE2" w:rsidRPr="00E5617C">
        <w:rPr>
          <w:rFonts w:ascii="Times New Roman" w:hAnsi="Times New Roman" w:cs="Times New Roman"/>
          <w:sz w:val="24"/>
          <w:szCs w:val="24"/>
        </w:rPr>
        <w:t>responding entity</w:t>
      </w:r>
      <w:r w:rsidRPr="00E5617C">
        <w:rPr>
          <w:rFonts w:ascii="Times New Roman" w:hAnsi="Times New Roman" w:cs="Times New Roman"/>
          <w:sz w:val="24"/>
          <w:szCs w:val="24"/>
        </w:rPr>
        <w:t>’s experience working with th</w:t>
      </w:r>
      <w:r w:rsidR="00CB6BA7" w:rsidRPr="00E5617C">
        <w:rPr>
          <w:rFonts w:ascii="Times New Roman" w:hAnsi="Times New Roman" w:cs="Times New Roman"/>
          <w:sz w:val="24"/>
          <w:szCs w:val="24"/>
        </w:rPr>
        <w:t>e EV</w:t>
      </w:r>
      <w:r w:rsidRPr="00E5617C">
        <w:rPr>
          <w:rFonts w:ascii="Times New Roman" w:hAnsi="Times New Roman" w:cs="Times New Roman"/>
          <w:sz w:val="24"/>
          <w:szCs w:val="24"/>
        </w:rPr>
        <w:t xml:space="preserve"> industry relevant to the requirements of this RFP.  </w:t>
      </w:r>
    </w:p>
    <w:p w14:paraId="1F598301" w14:textId="77777777" w:rsidR="00990D2E" w:rsidRPr="00E5617C" w:rsidRDefault="00990D2E" w:rsidP="00990D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1A135" w14:textId="4968CBDB" w:rsidR="00737642" w:rsidRPr="00E5617C" w:rsidRDefault="00737642" w:rsidP="00737642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bookmarkStart w:id="7" w:name="_Hlk55204049"/>
      <w:r w:rsidRPr="00E5617C">
        <w:rPr>
          <w:rFonts w:ascii="Times New Roman" w:hAnsi="Times New Roman" w:cs="Times New Roman"/>
          <w:b/>
          <w:sz w:val="24"/>
          <w:szCs w:val="24"/>
        </w:rPr>
        <w:t>Reporting</w:t>
      </w:r>
    </w:p>
    <w:p w14:paraId="54616C32" w14:textId="77777777" w:rsidR="00497D32" w:rsidRPr="00E5617C" w:rsidRDefault="00497D32" w:rsidP="00737642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bookmarkEnd w:id="7"/>
    <w:p w14:paraId="2A5903E4" w14:textId="5CA24D61" w:rsidR="00B8683A" w:rsidRPr="00E5617C" w:rsidRDefault="00622FE2" w:rsidP="00EC6FB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responding entity</w:t>
      </w:r>
      <w:r w:rsidR="00737642" w:rsidRPr="00E5617C">
        <w:rPr>
          <w:rFonts w:ascii="Times New Roman" w:hAnsi="Times New Roman" w:cs="Times New Roman"/>
          <w:sz w:val="24"/>
          <w:szCs w:val="24"/>
        </w:rPr>
        <w:t xml:space="preserve"> must detail the expected timeline and tasks involved</w:t>
      </w:r>
      <w:r w:rsidR="00F44F12" w:rsidRPr="00E5617C">
        <w:rPr>
          <w:rFonts w:ascii="Times New Roman" w:hAnsi="Times New Roman" w:cs="Times New Roman"/>
          <w:sz w:val="24"/>
          <w:szCs w:val="24"/>
        </w:rPr>
        <w:t xml:space="preserve"> in achieving </w:t>
      </w:r>
      <w:r w:rsidR="00737642" w:rsidRPr="00E5617C">
        <w:rPr>
          <w:rFonts w:ascii="Times New Roman" w:hAnsi="Times New Roman" w:cs="Times New Roman"/>
          <w:sz w:val="24"/>
          <w:szCs w:val="24"/>
        </w:rPr>
        <w:t>the core deliverable</w:t>
      </w:r>
      <w:r w:rsidRPr="00E5617C">
        <w:rPr>
          <w:rFonts w:ascii="Times New Roman" w:hAnsi="Times New Roman" w:cs="Times New Roman"/>
          <w:sz w:val="24"/>
          <w:szCs w:val="24"/>
        </w:rPr>
        <w:t>s</w:t>
      </w:r>
      <w:r w:rsidR="00737642" w:rsidRPr="00E5617C">
        <w:rPr>
          <w:rFonts w:ascii="Times New Roman" w:hAnsi="Times New Roman" w:cs="Times New Roman"/>
          <w:sz w:val="24"/>
          <w:szCs w:val="24"/>
        </w:rPr>
        <w:t xml:space="preserve"> over a </w:t>
      </w:r>
      <w:r w:rsidR="00565342" w:rsidRPr="00E5617C">
        <w:rPr>
          <w:rFonts w:ascii="Times New Roman" w:hAnsi="Times New Roman" w:cs="Times New Roman"/>
          <w:sz w:val="24"/>
          <w:szCs w:val="24"/>
        </w:rPr>
        <w:t>6</w:t>
      </w:r>
      <w:r w:rsidR="00737642" w:rsidRPr="00E5617C">
        <w:rPr>
          <w:rFonts w:ascii="Times New Roman" w:hAnsi="Times New Roman" w:cs="Times New Roman"/>
          <w:sz w:val="24"/>
          <w:szCs w:val="24"/>
        </w:rPr>
        <w:t>-month period</w:t>
      </w:r>
    </w:p>
    <w:p w14:paraId="32ADAB3C" w14:textId="67DE94D1" w:rsidR="00A74AEB" w:rsidRPr="00E5617C" w:rsidRDefault="00622FE2" w:rsidP="0048549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responding entity</w:t>
      </w:r>
      <w:r w:rsidR="00A74AEB" w:rsidRPr="00E5617C">
        <w:rPr>
          <w:rFonts w:ascii="Times New Roman" w:hAnsi="Times New Roman" w:cs="Times New Roman"/>
          <w:sz w:val="24"/>
          <w:szCs w:val="24"/>
        </w:rPr>
        <w:t xml:space="preserve"> </w:t>
      </w:r>
      <w:r w:rsidR="00722371" w:rsidRPr="00E5617C">
        <w:rPr>
          <w:rFonts w:ascii="Times New Roman" w:hAnsi="Times New Roman" w:cs="Times New Roman"/>
          <w:sz w:val="24"/>
          <w:szCs w:val="24"/>
        </w:rPr>
        <w:t xml:space="preserve">shall describe </w:t>
      </w:r>
      <w:r w:rsidR="00A74AEB" w:rsidRPr="00E5617C">
        <w:rPr>
          <w:rFonts w:ascii="Times New Roman" w:hAnsi="Times New Roman" w:cs="Times New Roman"/>
          <w:sz w:val="24"/>
          <w:szCs w:val="24"/>
        </w:rPr>
        <w:t>report</w:t>
      </w:r>
      <w:r w:rsidR="00722371" w:rsidRPr="00E5617C">
        <w:rPr>
          <w:rFonts w:ascii="Times New Roman" w:hAnsi="Times New Roman" w:cs="Times New Roman"/>
          <w:sz w:val="24"/>
          <w:szCs w:val="24"/>
        </w:rPr>
        <w:t>ing mechanisms to apprise</w:t>
      </w:r>
      <w:r w:rsidR="00A74AEB" w:rsidRPr="00E5617C">
        <w:rPr>
          <w:rFonts w:ascii="Times New Roman" w:hAnsi="Times New Roman" w:cs="Times New Roman"/>
          <w:sz w:val="24"/>
          <w:szCs w:val="24"/>
        </w:rPr>
        <w:t xml:space="preserve"> </w:t>
      </w:r>
      <w:r w:rsidR="00807B3E" w:rsidRPr="00E5617C">
        <w:rPr>
          <w:rFonts w:ascii="Times New Roman" w:hAnsi="Times New Roman" w:cs="Times New Roman"/>
          <w:sz w:val="24"/>
          <w:szCs w:val="24"/>
        </w:rPr>
        <w:t>ADECA</w:t>
      </w:r>
      <w:r w:rsidR="00722371" w:rsidRPr="00E5617C">
        <w:rPr>
          <w:rFonts w:ascii="Times New Roman" w:hAnsi="Times New Roman" w:cs="Times New Roman"/>
          <w:sz w:val="24"/>
          <w:szCs w:val="24"/>
        </w:rPr>
        <w:t xml:space="preserve"> of project status</w:t>
      </w:r>
      <w:r w:rsidR="00A74AEB" w:rsidRPr="00E561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E64C2F" w14:textId="77777777" w:rsidR="003873B4" w:rsidRPr="00E5617C" w:rsidRDefault="003873B4" w:rsidP="003F3F8A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0137071B" w14:textId="66AFDE93" w:rsidR="003F3F8A" w:rsidRPr="00E5617C" w:rsidRDefault="003F3F8A" w:rsidP="003F3F8A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>Budgeting</w:t>
      </w:r>
    </w:p>
    <w:p w14:paraId="3718456A" w14:textId="77777777" w:rsidR="003F3F8A" w:rsidRPr="00E5617C" w:rsidRDefault="003F3F8A" w:rsidP="003F3F8A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3010EDAB" w14:textId="51D145E5" w:rsidR="00653756" w:rsidRPr="00511A3F" w:rsidRDefault="00B25064" w:rsidP="006A445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sz w:val="24"/>
          <w:szCs w:val="24"/>
        </w:rPr>
        <w:t>The responding entity</w:t>
      </w:r>
      <w:r w:rsidR="003F3F8A" w:rsidRPr="00E5617C">
        <w:rPr>
          <w:rFonts w:ascii="Times New Roman" w:hAnsi="Times New Roman" w:cs="Times New Roman"/>
          <w:sz w:val="24"/>
          <w:szCs w:val="24"/>
        </w:rPr>
        <w:t xml:space="preserve"> must detail the services </w:t>
      </w:r>
      <w:r w:rsidR="003873B4" w:rsidRPr="00E5617C">
        <w:rPr>
          <w:rFonts w:ascii="Times New Roman" w:hAnsi="Times New Roman" w:cs="Times New Roman"/>
          <w:sz w:val="24"/>
          <w:szCs w:val="24"/>
        </w:rPr>
        <w:t xml:space="preserve">to </w:t>
      </w:r>
      <w:r w:rsidR="003F3F8A" w:rsidRPr="00E5617C">
        <w:rPr>
          <w:rFonts w:ascii="Times New Roman" w:hAnsi="Times New Roman" w:cs="Times New Roman"/>
          <w:sz w:val="24"/>
          <w:szCs w:val="24"/>
        </w:rPr>
        <w:t>be provided</w:t>
      </w:r>
      <w:r w:rsidR="003873B4" w:rsidRPr="00E5617C">
        <w:rPr>
          <w:rFonts w:ascii="Times New Roman" w:hAnsi="Times New Roman" w:cs="Times New Roman"/>
          <w:sz w:val="24"/>
          <w:szCs w:val="24"/>
        </w:rPr>
        <w:t xml:space="preserve"> to ADECA</w:t>
      </w:r>
      <w:r w:rsidR="003F3F8A" w:rsidRPr="00E5617C">
        <w:rPr>
          <w:rFonts w:ascii="Times New Roman" w:hAnsi="Times New Roman" w:cs="Times New Roman"/>
          <w:sz w:val="24"/>
          <w:szCs w:val="24"/>
        </w:rPr>
        <w:t xml:space="preserve"> using a budget of $</w:t>
      </w:r>
      <w:r w:rsidR="00123C34">
        <w:rPr>
          <w:rFonts w:ascii="Times New Roman" w:hAnsi="Times New Roman" w:cs="Times New Roman"/>
          <w:sz w:val="24"/>
          <w:szCs w:val="24"/>
        </w:rPr>
        <w:t>5</w:t>
      </w:r>
      <w:r w:rsidR="003F3F8A" w:rsidRPr="00E5617C">
        <w:rPr>
          <w:rFonts w:ascii="Times New Roman" w:hAnsi="Times New Roman" w:cs="Times New Roman"/>
          <w:sz w:val="24"/>
          <w:szCs w:val="24"/>
        </w:rPr>
        <w:t>0,000, $</w:t>
      </w:r>
      <w:r w:rsidR="00123C34">
        <w:rPr>
          <w:rFonts w:ascii="Times New Roman" w:hAnsi="Times New Roman" w:cs="Times New Roman"/>
          <w:sz w:val="24"/>
          <w:szCs w:val="24"/>
        </w:rPr>
        <w:t>10</w:t>
      </w:r>
      <w:r w:rsidR="003F3F8A" w:rsidRPr="00E5617C">
        <w:rPr>
          <w:rFonts w:ascii="Times New Roman" w:hAnsi="Times New Roman" w:cs="Times New Roman"/>
          <w:sz w:val="24"/>
          <w:szCs w:val="24"/>
        </w:rPr>
        <w:t>0,000</w:t>
      </w:r>
      <w:r w:rsidR="006E6BA7" w:rsidRPr="00E5617C">
        <w:rPr>
          <w:rFonts w:ascii="Times New Roman" w:hAnsi="Times New Roman" w:cs="Times New Roman"/>
          <w:sz w:val="24"/>
          <w:szCs w:val="24"/>
        </w:rPr>
        <w:t>,</w:t>
      </w:r>
      <w:r w:rsidR="003F3F8A" w:rsidRPr="00E5617C">
        <w:rPr>
          <w:rFonts w:ascii="Times New Roman" w:hAnsi="Times New Roman" w:cs="Times New Roman"/>
          <w:sz w:val="24"/>
          <w:szCs w:val="24"/>
        </w:rPr>
        <w:t xml:space="preserve"> and $</w:t>
      </w:r>
      <w:r w:rsidR="00123C34">
        <w:rPr>
          <w:rFonts w:ascii="Times New Roman" w:hAnsi="Times New Roman" w:cs="Times New Roman"/>
          <w:sz w:val="24"/>
          <w:szCs w:val="24"/>
        </w:rPr>
        <w:t>25</w:t>
      </w:r>
      <w:r w:rsidR="003F3F8A" w:rsidRPr="00E5617C">
        <w:rPr>
          <w:rFonts w:ascii="Times New Roman" w:hAnsi="Times New Roman" w:cs="Times New Roman"/>
          <w:sz w:val="24"/>
          <w:szCs w:val="24"/>
        </w:rPr>
        <w:t>0,000.</w:t>
      </w:r>
    </w:p>
    <w:p w14:paraId="6473350F" w14:textId="77777777" w:rsidR="00511A3F" w:rsidRPr="00E5617C" w:rsidRDefault="00511A3F" w:rsidP="00511A3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2698D" w14:textId="4B73CA96" w:rsidR="00023E52" w:rsidRPr="00E5617C" w:rsidRDefault="00023E52" w:rsidP="008F13C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lastRenderedPageBreak/>
        <w:t>Additional Requirements</w:t>
      </w:r>
    </w:p>
    <w:p w14:paraId="31DFB621" w14:textId="2C7E59DC" w:rsidR="00023E52" w:rsidRPr="00E5617C" w:rsidRDefault="00023E52" w:rsidP="008F13C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2116459B" w14:textId="72DC625A" w:rsidR="00023E52" w:rsidRPr="00E5617C" w:rsidRDefault="00023E52" w:rsidP="00023E5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617C">
        <w:rPr>
          <w:rFonts w:ascii="Times New Roman" w:hAnsi="Times New Roman" w:cs="Times New Roman"/>
          <w:bCs/>
          <w:sz w:val="24"/>
          <w:szCs w:val="24"/>
        </w:rPr>
        <w:t xml:space="preserve">As part of this RFP, submissions shall also include a complete and executed State of Alabama Disclosure Statement form.  </w:t>
      </w:r>
    </w:p>
    <w:p w14:paraId="66B37E62" w14:textId="203ABC64" w:rsidR="00023E52" w:rsidRPr="00E5617C" w:rsidRDefault="00023E52" w:rsidP="00023E5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617C">
        <w:rPr>
          <w:rFonts w:ascii="Times New Roman" w:hAnsi="Times New Roman" w:cs="Times New Roman"/>
          <w:bCs/>
          <w:sz w:val="24"/>
          <w:szCs w:val="24"/>
        </w:rPr>
        <w:t>Successful consultants will be required to submit a Beason-</w:t>
      </w:r>
      <w:proofErr w:type="spellStart"/>
      <w:r w:rsidRPr="00E5617C">
        <w:rPr>
          <w:rFonts w:ascii="Times New Roman" w:hAnsi="Times New Roman" w:cs="Times New Roman"/>
          <w:bCs/>
          <w:sz w:val="24"/>
          <w:szCs w:val="24"/>
        </w:rPr>
        <w:t>Hammon</w:t>
      </w:r>
      <w:proofErr w:type="spellEnd"/>
      <w:r w:rsidRPr="00E5617C">
        <w:rPr>
          <w:rFonts w:ascii="Times New Roman" w:hAnsi="Times New Roman" w:cs="Times New Roman"/>
          <w:bCs/>
          <w:sz w:val="24"/>
          <w:szCs w:val="24"/>
        </w:rPr>
        <w:t xml:space="preserve"> form with corresponding </w:t>
      </w:r>
      <w:r w:rsidR="00B8683A" w:rsidRPr="00E5617C">
        <w:rPr>
          <w:rFonts w:ascii="Times New Roman" w:hAnsi="Times New Roman" w:cs="Times New Roman"/>
          <w:bCs/>
          <w:sz w:val="24"/>
          <w:szCs w:val="24"/>
        </w:rPr>
        <w:t>E-</w:t>
      </w:r>
      <w:r w:rsidRPr="00E5617C">
        <w:rPr>
          <w:rFonts w:ascii="Times New Roman" w:hAnsi="Times New Roman" w:cs="Times New Roman"/>
          <w:bCs/>
          <w:sz w:val="24"/>
          <w:szCs w:val="24"/>
        </w:rPr>
        <w:t>Verify and be registered in the State of Alabama Accounting and Resource System (STAARS) Vendor Self Service (VSS) portal.</w:t>
      </w:r>
    </w:p>
    <w:p w14:paraId="31D76F88" w14:textId="77777777" w:rsidR="00023E52" w:rsidRPr="00E5617C" w:rsidRDefault="00023E52" w:rsidP="008F13C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329F4277" w14:textId="57C7144B" w:rsidR="00744645" w:rsidRPr="00E5617C" w:rsidRDefault="008F13C4" w:rsidP="008F13C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>Merit Review</w:t>
      </w:r>
    </w:p>
    <w:p w14:paraId="71E4CFED" w14:textId="77777777" w:rsidR="008F13C4" w:rsidRPr="00E5617C" w:rsidRDefault="008F13C4" w:rsidP="008F13C4">
      <w:pPr>
        <w:pStyle w:val="ListParagraph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35E91751" w14:textId="23C89E5F" w:rsidR="00744645" w:rsidRPr="00E5617C" w:rsidRDefault="00744645" w:rsidP="00580DE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17C">
        <w:rPr>
          <w:rFonts w:ascii="Times New Roman" w:eastAsia="Times New Roman" w:hAnsi="Times New Roman" w:cs="Times New Roman"/>
          <w:sz w:val="24"/>
          <w:szCs w:val="24"/>
        </w:rPr>
        <w:t>Compliant proposals will be evaluated as follows:</w:t>
      </w:r>
    </w:p>
    <w:p w14:paraId="627068CB" w14:textId="77777777" w:rsidR="00174266" w:rsidRPr="00E5617C" w:rsidRDefault="00174266" w:rsidP="0044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2061"/>
      </w:tblGrid>
      <w:tr w:rsidR="00E5617C" w:rsidRPr="00E5617C" w14:paraId="037CBF25" w14:textId="77777777" w:rsidTr="006E6BA7">
        <w:trPr>
          <w:trHeight w:val="350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57AA" w14:textId="77777777" w:rsidR="00744645" w:rsidRPr="00E5617C" w:rsidRDefault="00744645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FB69" w14:textId="77777777" w:rsidR="00744645" w:rsidRPr="00E5617C" w:rsidRDefault="00744645" w:rsidP="004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Maximum Points</w:t>
            </w:r>
          </w:p>
        </w:tc>
      </w:tr>
      <w:tr w:rsidR="00E5617C" w:rsidRPr="00E5617C" w14:paraId="64F0E5CC" w14:textId="77777777" w:rsidTr="006E6BA7">
        <w:trPr>
          <w:trHeight w:val="350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F42" w14:textId="24901A4C" w:rsidR="00744645" w:rsidRPr="00E5617C" w:rsidRDefault="00722371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Strategy for providing deliverables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84B6" w14:textId="7EFE0D82" w:rsidR="00744645" w:rsidRPr="00E5617C" w:rsidRDefault="001D6842" w:rsidP="004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5617C" w:rsidRPr="00E5617C" w14:paraId="0646F16B" w14:textId="77777777" w:rsidTr="006E6BA7">
        <w:trPr>
          <w:trHeight w:val="350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C96" w14:textId="708276F3" w:rsidR="00744645" w:rsidRPr="00E5617C" w:rsidRDefault="00462974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</w:t>
            </w:r>
            <w:r w:rsidR="001D6842"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A7C" w14:textId="2821EACC" w:rsidR="00744645" w:rsidRPr="00E5617C" w:rsidRDefault="001D6842" w:rsidP="004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617C" w:rsidRPr="00E5617C" w14:paraId="5144319D" w14:textId="77777777" w:rsidTr="006E6BA7">
        <w:trPr>
          <w:trHeight w:val="350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BCC" w14:textId="279F5828" w:rsidR="001D6842" w:rsidRPr="00E5617C" w:rsidRDefault="001D6842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123" w14:textId="20874B10" w:rsidR="001D6842" w:rsidRPr="00E5617C" w:rsidRDefault="001D6842" w:rsidP="004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617C" w:rsidRPr="00E5617C" w14:paraId="72C2E952" w14:textId="77777777" w:rsidTr="006E6BA7">
        <w:trPr>
          <w:trHeight w:val="350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8674" w14:textId="549CC33E" w:rsidR="00744645" w:rsidRPr="00E5617C" w:rsidRDefault="008F13C4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DD8B" w14:textId="4D9517D9" w:rsidR="00744645" w:rsidRPr="00E5617C" w:rsidRDefault="001D6842" w:rsidP="004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4645" w:rsidRPr="00E5617C" w14:paraId="70F5DB54" w14:textId="77777777" w:rsidTr="006E6BA7">
        <w:trPr>
          <w:trHeight w:val="440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96E" w14:textId="77777777" w:rsidR="00744645" w:rsidRPr="00E5617C" w:rsidRDefault="00744645" w:rsidP="0044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Total Maximum Points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148B" w14:textId="77777777" w:rsidR="00744645" w:rsidRPr="00E5617C" w:rsidRDefault="00744645" w:rsidP="0044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1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750AC13" w14:textId="77777777" w:rsidR="00174266" w:rsidRPr="00E5617C" w:rsidRDefault="00174266" w:rsidP="00023E52">
      <w:pPr>
        <w:pStyle w:val="ListParagraph"/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</w:p>
    <w:p w14:paraId="1BCA0200" w14:textId="6D182456" w:rsidR="003F3F8A" w:rsidRPr="00E5617C" w:rsidRDefault="003F3F8A" w:rsidP="00715E52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5617C">
        <w:rPr>
          <w:rFonts w:ascii="Times New Roman" w:hAnsi="Times New Roman" w:cs="Times New Roman"/>
          <w:bCs/>
          <w:sz w:val="24"/>
          <w:szCs w:val="24"/>
        </w:rPr>
        <w:t>Additionally, ADECA reserves the right to hold in-person and/or virtual interviews</w:t>
      </w:r>
      <w:r w:rsidR="00715E52" w:rsidRPr="00E5617C">
        <w:rPr>
          <w:rFonts w:ascii="Times New Roman" w:hAnsi="Times New Roman" w:cs="Times New Roman"/>
          <w:bCs/>
          <w:sz w:val="24"/>
          <w:szCs w:val="24"/>
        </w:rPr>
        <w:t xml:space="preserve"> as part of the review process</w:t>
      </w:r>
      <w:r w:rsidRPr="00E561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63D1C8" w14:textId="77777777" w:rsidR="003F3F8A" w:rsidRPr="00E5617C" w:rsidRDefault="003F3F8A" w:rsidP="00023E52">
      <w:pPr>
        <w:pStyle w:val="ListParagraph"/>
        <w:spacing w:after="0" w:line="240" w:lineRule="auto"/>
        <w:ind w:left="1890" w:hanging="1890"/>
        <w:rPr>
          <w:rFonts w:ascii="Times New Roman" w:hAnsi="Times New Roman" w:cs="Times New Roman"/>
          <w:bCs/>
          <w:sz w:val="24"/>
          <w:szCs w:val="24"/>
        </w:rPr>
      </w:pPr>
    </w:p>
    <w:p w14:paraId="7438A4E7" w14:textId="6C79DB25" w:rsidR="00A86E60" w:rsidRPr="00E5617C" w:rsidRDefault="00A06A0C" w:rsidP="00023E52">
      <w:pPr>
        <w:pStyle w:val="ListParagraph"/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 w:rsidRPr="00E5617C">
        <w:rPr>
          <w:rFonts w:ascii="Times New Roman" w:hAnsi="Times New Roman" w:cs="Times New Roman"/>
          <w:b/>
          <w:sz w:val="24"/>
          <w:szCs w:val="24"/>
        </w:rPr>
        <w:t>Term</w:t>
      </w:r>
      <w:r w:rsidR="00653756" w:rsidRPr="00E5617C">
        <w:rPr>
          <w:rFonts w:ascii="Times New Roman" w:hAnsi="Times New Roman" w:cs="Times New Roman"/>
          <w:b/>
          <w:sz w:val="24"/>
          <w:szCs w:val="24"/>
        </w:rPr>
        <w:t xml:space="preserve"> of initial award:  </w:t>
      </w:r>
      <w:r w:rsidR="00565342" w:rsidRPr="00E5617C">
        <w:rPr>
          <w:rFonts w:ascii="Times New Roman" w:hAnsi="Times New Roman" w:cs="Times New Roman"/>
          <w:b/>
          <w:sz w:val="24"/>
          <w:szCs w:val="24"/>
        </w:rPr>
        <w:t>6</w:t>
      </w:r>
      <w:r w:rsidR="00653756" w:rsidRPr="00E5617C">
        <w:rPr>
          <w:rFonts w:ascii="Times New Roman" w:hAnsi="Times New Roman" w:cs="Times New Roman"/>
          <w:b/>
          <w:sz w:val="24"/>
          <w:szCs w:val="24"/>
        </w:rPr>
        <w:t xml:space="preserve"> months</w:t>
      </w:r>
    </w:p>
    <w:sectPr w:rsidR="00A86E60" w:rsidRPr="00E5617C" w:rsidSect="00B8683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413"/>
    <w:multiLevelType w:val="hybridMultilevel"/>
    <w:tmpl w:val="D85CC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D63A8"/>
    <w:multiLevelType w:val="hybridMultilevel"/>
    <w:tmpl w:val="C99AC2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2702A"/>
    <w:multiLevelType w:val="hybridMultilevel"/>
    <w:tmpl w:val="FF7CF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A4FA2"/>
    <w:multiLevelType w:val="hybridMultilevel"/>
    <w:tmpl w:val="3678E400"/>
    <w:lvl w:ilvl="0" w:tplc="089245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6798"/>
    <w:multiLevelType w:val="hybridMultilevel"/>
    <w:tmpl w:val="F7AAEF28"/>
    <w:lvl w:ilvl="0" w:tplc="04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29CA649B"/>
    <w:multiLevelType w:val="hybridMultilevel"/>
    <w:tmpl w:val="9140D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D540E"/>
    <w:multiLevelType w:val="hybridMultilevel"/>
    <w:tmpl w:val="90DCEC86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A452BB"/>
    <w:multiLevelType w:val="hybridMultilevel"/>
    <w:tmpl w:val="30FC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349D"/>
    <w:multiLevelType w:val="hybridMultilevel"/>
    <w:tmpl w:val="61E04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C6465"/>
    <w:multiLevelType w:val="hybridMultilevel"/>
    <w:tmpl w:val="8A7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9312D"/>
    <w:multiLevelType w:val="hybridMultilevel"/>
    <w:tmpl w:val="85908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237AA"/>
    <w:multiLevelType w:val="hybridMultilevel"/>
    <w:tmpl w:val="6FD0FEC8"/>
    <w:lvl w:ilvl="0" w:tplc="180E4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92F1A"/>
    <w:multiLevelType w:val="hybridMultilevel"/>
    <w:tmpl w:val="5FC8FF9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60564ED"/>
    <w:multiLevelType w:val="hybridMultilevel"/>
    <w:tmpl w:val="534E4D98"/>
    <w:lvl w:ilvl="0" w:tplc="180E466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6A023B"/>
    <w:multiLevelType w:val="hybridMultilevel"/>
    <w:tmpl w:val="75A0DAC0"/>
    <w:lvl w:ilvl="0" w:tplc="180E4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55607"/>
    <w:multiLevelType w:val="hybridMultilevel"/>
    <w:tmpl w:val="2C22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4568"/>
    <w:multiLevelType w:val="hybridMultilevel"/>
    <w:tmpl w:val="D3865AD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A9F6AAB"/>
    <w:multiLevelType w:val="hybridMultilevel"/>
    <w:tmpl w:val="FBCC5DD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1515C93"/>
    <w:multiLevelType w:val="hybridMultilevel"/>
    <w:tmpl w:val="8D963002"/>
    <w:lvl w:ilvl="0" w:tplc="180E4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147BE"/>
    <w:multiLevelType w:val="hybridMultilevel"/>
    <w:tmpl w:val="3372E8B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990206F"/>
    <w:multiLevelType w:val="hybridMultilevel"/>
    <w:tmpl w:val="EDC08EB0"/>
    <w:lvl w:ilvl="0" w:tplc="04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 w15:restartNumberingAfterBreak="0">
    <w:nsid w:val="5AC63667"/>
    <w:multiLevelType w:val="hybridMultilevel"/>
    <w:tmpl w:val="DA0A5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620D97"/>
    <w:multiLevelType w:val="hybridMultilevel"/>
    <w:tmpl w:val="386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2A95"/>
    <w:multiLevelType w:val="hybridMultilevel"/>
    <w:tmpl w:val="C1D455D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0561576"/>
    <w:multiLevelType w:val="hybridMultilevel"/>
    <w:tmpl w:val="E312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03BEE"/>
    <w:multiLevelType w:val="hybridMultilevel"/>
    <w:tmpl w:val="D2AC9E30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C26332B"/>
    <w:multiLevelType w:val="hybridMultilevel"/>
    <w:tmpl w:val="9350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16D3C"/>
    <w:multiLevelType w:val="hybridMultilevel"/>
    <w:tmpl w:val="E1B8E4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E3614C"/>
    <w:multiLevelType w:val="hybridMultilevel"/>
    <w:tmpl w:val="B9E03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E0E"/>
    <w:multiLevelType w:val="hybridMultilevel"/>
    <w:tmpl w:val="BF3A8796"/>
    <w:lvl w:ilvl="0" w:tplc="180E4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063D"/>
    <w:multiLevelType w:val="hybridMultilevel"/>
    <w:tmpl w:val="E33064F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0B1363"/>
    <w:multiLevelType w:val="hybridMultilevel"/>
    <w:tmpl w:val="64BAB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52418"/>
    <w:multiLevelType w:val="hybridMultilevel"/>
    <w:tmpl w:val="C8B2C9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04605F"/>
    <w:multiLevelType w:val="hybridMultilevel"/>
    <w:tmpl w:val="AFE45A3C"/>
    <w:lvl w:ilvl="0" w:tplc="180E466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BE3FA7"/>
    <w:multiLevelType w:val="hybridMultilevel"/>
    <w:tmpl w:val="55C03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A1C6134"/>
    <w:multiLevelType w:val="hybridMultilevel"/>
    <w:tmpl w:val="C894630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B6D5B45"/>
    <w:multiLevelType w:val="hybridMultilevel"/>
    <w:tmpl w:val="334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33"/>
  </w:num>
  <w:num w:numId="5">
    <w:abstractNumId w:val="18"/>
  </w:num>
  <w:num w:numId="6">
    <w:abstractNumId w:val="29"/>
  </w:num>
  <w:num w:numId="7">
    <w:abstractNumId w:val="22"/>
  </w:num>
  <w:num w:numId="8">
    <w:abstractNumId w:val="8"/>
  </w:num>
  <w:num w:numId="9">
    <w:abstractNumId w:val="34"/>
  </w:num>
  <w:num w:numId="10">
    <w:abstractNumId w:val="15"/>
  </w:num>
  <w:num w:numId="11">
    <w:abstractNumId w:val="31"/>
  </w:num>
  <w:num w:numId="12">
    <w:abstractNumId w:val="5"/>
  </w:num>
  <w:num w:numId="13">
    <w:abstractNumId w:val="10"/>
  </w:num>
  <w:num w:numId="14">
    <w:abstractNumId w:val="35"/>
  </w:num>
  <w:num w:numId="15">
    <w:abstractNumId w:val="0"/>
  </w:num>
  <w:num w:numId="16">
    <w:abstractNumId w:val="14"/>
  </w:num>
  <w:num w:numId="17">
    <w:abstractNumId w:val="36"/>
  </w:num>
  <w:num w:numId="18">
    <w:abstractNumId w:val="6"/>
  </w:num>
  <w:num w:numId="19">
    <w:abstractNumId w:val="21"/>
  </w:num>
  <w:num w:numId="20">
    <w:abstractNumId w:val="2"/>
  </w:num>
  <w:num w:numId="21">
    <w:abstractNumId w:val="7"/>
  </w:num>
  <w:num w:numId="22">
    <w:abstractNumId w:val="26"/>
  </w:num>
  <w:num w:numId="23">
    <w:abstractNumId w:val="23"/>
  </w:num>
  <w:num w:numId="24">
    <w:abstractNumId w:val="4"/>
  </w:num>
  <w:num w:numId="25">
    <w:abstractNumId w:val="20"/>
  </w:num>
  <w:num w:numId="26">
    <w:abstractNumId w:val="30"/>
  </w:num>
  <w:num w:numId="27">
    <w:abstractNumId w:val="25"/>
  </w:num>
  <w:num w:numId="28">
    <w:abstractNumId w:val="17"/>
  </w:num>
  <w:num w:numId="29">
    <w:abstractNumId w:val="19"/>
  </w:num>
  <w:num w:numId="30">
    <w:abstractNumId w:val="16"/>
  </w:num>
  <w:num w:numId="31">
    <w:abstractNumId w:val="27"/>
  </w:num>
  <w:num w:numId="32">
    <w:abstractNumId w:val="12"/>
  </w:num>
  <w:num w:numId="33">
    <w:abstractNumId w:val="28"/>
  </w:num>
  <w:num w:numId="34">
    <w:abstractNumId w:val="24"/>
  </w:num>
  <w:num w:numId="35">
    <w:abstractNumId w:val="9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0"/>
    <w:rsid w:val="00023E52"/>
    <w:rsid w:val="00025DE9"/>
    <w:rsid w:val="00075617"/>
    <w:rsid w:val="00080C72"/>
    <w:rsid w:val="00104AD6"/>
    <w:rsid w:val="00123C34"/>
    <w:rsid w:val="00130640"/>
    <w:rsid w:val="00167F25"/>
    <w:rsid w:val="00173C97"/>
    <w:rsid w:val="00174266"/>
    <w:rsid w:val="001B22DB"/>
    <w:rsid w:val="001D6842"/>
    <w:rsid w:val="00200D9A"/>
    <w:rsid w:val="0021210F"/>
    <w:rsid w:val="00266ADA"/>
    <w:rsid w:val="00277D1A"/>
    <w:rsid w:val="002F25F8"/>
    <w:rsid w:val="002F4394"/>
    <w:rsid w:val="0033155A"/>
    <w:rsid w:val="00353F85"/>
    <w:rsid w:val="003829B8"/>
    <w:rsid w:val="003873B4"/>
    <w:rsid w:val="003F3F8A"/>
    <w:rsid w:val="00446D6F"/>
    <w:rsid w:val="004474C2"/>
    <w:rsid w:val="004478C3"/>
    <w:rsid w:val="00462974"/>
    <w:rsid w:val="00485498"/>
    <w:rsid w:val="00491D86"/>
    <w:rsid w:val="00497D32"/>
    <w:rsid w:val="004B0F9B"/>
    <w:rsid w:val="004B3730"/>
    <w:rsid w:val="004D7C32"/>
    <w:rsid w:val="005002EB"/>
    <w:rsid w:val="00511A3F"/>
    <w:rsid w:val="00565342"/>
    <w:rsid w:val="00580DEA"/>
    <w:rsid w:val="005814A8"/>
    <w:rsid w:val="005B16A6"/>
    <w:rsid w:val="005B2665"/>
    <w:rsid w:val="00621B25"/>
    <w:rsid w:val="00622FE2"/>
    <w:rsid w:val="00653756"/>
    <w:rsid w:val="0066130A"/>
    <w:rsid w:val="00672296"/>
    <w:rsid w:val="00682113"/>
    <w:rsid w:val="006A1555"/>
    <w:rsid w:val="006A4454"/>
    <w:rsid w:val="006E6BA7"/>
    <w:rsid w:val="00715E52"/>
    <w:rsid w:val="00722371"/>
    <w:rsid w:val="007360D2"/>
    <w:rsid w:val="00737642"/>
    <w:rsid w:val="00744645"/>
    <w:rsid w:val="00765A3A"/>
    <w:rsid w:val="00770295"/>
    <w:rsid w:val="007A0148"/>
    <w:rsid w:val="007D3B81"/>
    <w:rsid w:val="007E7E48"/>
    <w:rsid w:val="00807B3E"/>
    <w:rsid w:val="0083326F"/>
    <w:rsid w:val="008602CC"/>
    <w:rsid w:val="00884B8B"/>
    <w:rsid w:val="008A69F1"/>
    <w:rsid w:val="008C51A5"/>
    <w:rsid w:val="008D74EF"/>
    <w:rsid w:val="008F13C4"/>
    <w:rsid w:val="00984DF3"/>
    <w:rsid w:val="00990D2E"/>
    <w:rsid w:val="009E6810"/>
    <w:rsid w:val="009F0FCD"/>
    <w:rsid w:val="00A062CF"/>
    <w:rsid w:val="00A06A0C"/>
    <w:rsid w:val="00A56868"/>
    <w:rsid w:val="00A74AEB"/>
    <w:rsid w:val="00A759D3"/>
    <w:rsid w:val="00A81B17"/>
    <w:rsid w:val="00A86E60"/>
    <w:rsid w:val="00A9024E"/>
    <w:rsid w:val="00AD4A1C"/>
    <w:rsid w:val="00AF26DB"/>
    <w:rsid w:val="00B25064"/>
    <w:rsid w:val="00B45976"/>
    <w:rsid w:val="00B8683A"/>
    <w:rsid w:val="00CB6BA7"/>
    <w:rsid w:val="00CE4B39"/>
    <w:rsid w:val="00D07A3C"/>
    <w:rsid w:val="00D26ADF"/>
    <w:rsid w:val="00D32719"/>
    <w:rsid w:val="00D36EDD"/>
    <w:rsid w:val="00D51485"/>
    <w:rsid w:val="00D56F6E"/>
    <w:rsid w:val="00D73BC1"/>
    <w:rsid w:val="00D96BA0"/>
    <w:rsid w:val="00D97D6B"/>
    <w:rsid w:val="00DA090A"/>
    <w:rsid w:val="00DA6D03"/>
    <w:rsid w:val="00DF778D"/>
    <w:rsid w:val="00E343D1"/>
    <w:rsid w:val="00E35BC2"/>
    <w:rsid w:val="00E5617C"/>
    <w:rsid w:val="00EC6FBA"/>
    <w:rsid w:val="00F2460D"/>
    <w:rsid w:val="00F44F12"/>
    <w:rsid w:val="00F52DCC"/>
    <w:rsid w:val="00F94FB0"/>
    <w:rsid w:val="00FA5443"/>
    <w:rsid w:val="00FC75AD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90F"/>
  <w15:chartTrackingRefBased/>
  <w15:docId w15:val="{12096E16-8AA7-42C9-B93F-B21E799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9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hyperlink" Target="mailto:maureen.neighbors@adeca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0" ma:contentTypeDescription="Create a new document." ma:contentTypeScope="" ma:versionID="451a063fe98f19746af9bca9c42769fe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2092615500f263fa6bf38b871edfa43e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C3234-0362-46A6-A9CE-25C4CA2F254A}"/>
</file>

<file path=customXml/itemProps2.xml><?xml version="1.0" encoding="utf-8"?>
<ds:datastoreItem xmlns:ds="http://schemas.openxmlformats.org/officeDocument/2006/customXml" ds:itemID="{2FDA2004-47C7-4F75-BB37-14B46B71B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EA79B-CBFD-4E4D-9699-FBE68B5A2CA7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4.xml><?xml version="1.0" encoding="utf-8"?>
<ds:datastoreItem xmlns:ds="http://schemas.openxmlformats.org/officeDocument/2006/customXml" ds:itemID="{3F9C593F-0CB4-4413-B71E-9ADD94CF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6f17589d-a67f-4cb7-866e-a7007bb45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Prophett, Ashley</dc:creator>
  <cp:keywords/>
  <dc:description/>
  <cp:lastModifiedBy>Neighbors, Maureen</cp:lastModifiedBy>
  <cp:revision>15</cp:revision>
  <cp:lastPrinted>2021-06-17T17:35:00Z</cp:lastPrinted>
  <dcterms:created xsi:type="dcterms:W3CDTF">2021-07-12T16:42:00Z</dcterms:created>
  <dcterms:modified xsi:type="dcterms:W3CDTF">2021-08-04T17:03:00Z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b5a97a11-c176-4911-9197-06d5d02649fa</vt:lpwstr>
  </property>
</Properties>
</file>