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49" w:rsidRPr="0004631E" w:rsidRDefault="00BD1549" w:rsidP="00BD1549">
      <w:pPr>
        <w:pStyle w:val="NoSpacing"/>
        <w:rPr>
          <w:rFonts w:ascii="Arial" w:hAnsi="Arial" w:cs="Arial"/>
          <w:sz w:val="24"/>
          <w:szCs w:val="24"/>
          <w:u w:val="single"/>
        </w:rPr>
      </w:pPr>
      <w:r w:rsidRPr="0004631E">
        <w:rPr>
          <w:rFonts w:ascii="Arial" w:hAnsi="Arial" w:cs="Arial"/>
          <w:sz w:val="24"/>
          <w:szCs w:val="24"/>
          <w:u w:val="single"/>
        </w:rPr>
        <w:t>Out-of-State Certification</w:t>
      </w:r>
    </w:p>
    <w:p w:rsidR="00BD1549" w:rsidRPr="0004631E" w:rsidRDefault="00BD1549" w:rsidP="00BD1549">
      <w:pPr>
        <w:pStyle w:val="NoSpacing"/>
        <w:rPr>
          <w:rFonts w:ascii="Arial" w:hAnsi="Arial" w:cs="Arial"/>
          <w:sz w:val="24"/>
          <w:szCs w:val="24"/>
        </w:rPr>
      </w:pPr>
      <w:r w:rsidRPr="0004631E">
        <w:rPr>
          <w:rFonts w:ascii="Arial" w:hAnsi="Arial" w:cs="Arial"/>
          <w:sz w:val="24"/>
          <w:szCs w:val="24"/>
        </w:rPr>
        <w:t xml:space="preserve">Applications for certification will not be accepted from states that do not allow like certification to Alabama-based certified minority- and women-owned businesses.  The Office of Minority Business Enterprise (OMBE) will only consider applications from out-of-state companies based in states that recognize Alabama certifications.  </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sz w:val="24"/>
          <w:szCs w:val="24"/>
        </w:rPr>
        <w:t xml:space="preserve">States that allow Alabama companies to apply for certification are listed below.  Businesses headquartered within these states are eligible for minority- and women-owned business enterprise (M/WBE) certification through Alabama’s Office of Minority Business Enterprise.  </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sz w:val="24"/>
          <w:szCs w:val="24"/>
        </w:rPr>
        <w:t xml:space="preserve">Indiana / Kansas / Maryland / </w:t>
      </w:r>
      <w:bookmarkStart w:id="0" w:name="_GoBack"/>
      <w:bookmarkEnd w:id="0"/>
      <w:r w:rsidRPr="0004631E">
        <w:rPr>
          <w:rFonts w:ascii="Arial" w:hAnsi="Arial" w:cs="Arial"/>
          <w:sz w:val="24"/>
          <w:szCs w:val="24"/>
        </w:rPr>
        <w:t>Tennessee / Virginia</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b/>
          <w:sz w:val="24"/>
          <w:szCs w:val="24"/>
        </w:rPr>
        <w:t>Only</w:t>
      </w:r>
      <w:r w:rsidRPr="0004631E">
        <w:rPr>
          <w:rFonts w:ascii="Arial" w:hAnsi="Arial" w:cs="Arial"/>
          <w:sz w:val="24"/>
          <w:szCs w:val="24"/>
        </w:rPr>
        <w:t xml:space="preserve"> the states listed above are eligible to apply to Alabama’s M/WBE certification program at this time.  However, the Office of Minority Business Enterprise welcomes the opportunity to establish reciprocity with additional states.</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u w:val="single"/>
        </w:rPr>
      </w:pPr>
      <w:r w:rsidRPr="0004631E">
        <w:rPr>
          <w:rFonts w:ascii="Arial" w:hAnsi="Arial" w:cs="Arial"/>
          <w:sz w:val="24"/>
          <w:szCs w:val="24"/>
          <w:u w:val="single"/>
        </w:rPr>
        <w:t>Other Certification Programs</w:t>
      </w:r>
    </w:p>
    <w:p w:rsidR="00BD1549" w:rsidRPr="0004631E" w:rsidRDefault="00BD1549" w:rsidP="00BD1549">
      <w:pPr>
        <w:pStyle w:val="NoSpacing"/>
        <w:rPr>
          <w:rFonts w:ascii="Arial" w:hAnsi="Arial" w:cs="Arial"/>
          <w:sz w:val="24"/>
          <w:szCs w:val="24"/>
        </w:rPr>
      </w:pPr>
      <w:r w:rsidRPr="0004631E">
        <w:rPr>
          <w:rFonts w:ascii="Arial" w:hAnsi="Arial" w:cs="Arial"/>
          <w:sz w:val="24"/>
          <w:szCs w:val="24"/>
        </w:rPr>
        <w:t>The Office of Minority Business Enterprise does not accept certifications from DBE programs, national</w:t>
      </w:r>
      <w:r>
        <w:rPr>
          <w:rFonts w:ascii="Arial" w:hAnsi="Arial" w:cs="Arial"/>
          <w:sz w:val="24"/>
          <w:szCs w:val="24"/>
        </w:rPr>
        <w:t xml:space="preserve"> programs</w:t>
      </w:r>
      <w:r w:rsidRPr="0004631E">
        <w:rPr>
          <w:rFonts w:ascii="Arial" w:hAnsi="Arial" w:cs="Arial"/>
          <w:sz w:val="24"/>
          <w:szCs w:val="24"/>
        </w:rPr>
        <w:t>, or regional programs.</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sz w:val="24"/>
          <w:szCs w:val="24"/>
          <w:u w:val="single"/>
        </w:rPr>
        <w:t>Out-of-State Requirements</w:t>
      </w:r>
      <w:r w:rsidRPr="0004631E">
        <w:rPr>
          <w:rFonts w:ascii="Arial" w:hAnsi="Arial" w:cs="Arial"/>
          <w:sz w:val="24"/>
          <w:szCs w:val="24"/>
        </w:rPr>
        <w:t xml:space="preserve">  </w:t>
      </w:r>
    </w:p>
    <w:p w:rsidR="00BD1549" w:rsidRPr="0004631E" w:rsidRDefault="00BD1549" w:rsidP="00BD1549">
      <w:pPr>
        <w:pStyle w:val="NoSpacing"/>
        <w:numPr>
          <w:ilvl w:val="0"/>
          <w:numId w:val="1"/>
        </w:numPr>
        <w:rPr>
          <w:rFonts w:ascii="Arial" w:hAnsi="Arial" w:cs="Arial"/>
          <w:sz w:val="24"/>
          <w:szCs w:val="24"/>
        </w:rPr>
      </w:pPr>
      <w:r w:rsidRPr="0004631E">
        <w:rPr>
          <w:rFonts w:ascii="Arial" w:hAnsi="Arial" w:cs="Arial"/>
          <w:sz w:val="24"/>
          <w:szCs w:val="24"/>
        </w:rPr>
        <w:t>Out-of-state businesses must be home-based in a state that recognizes Alabama</w:t>
      </w:r>
      <w:r>
        <w:rPr>
          <w:rFonts w:ascii="Arial" w:hAnsi="Arial" w:cs="Arial"/>
          <w:sz w:val="24"/>
          <w:szCs w:val="24"/>
        </w:rPr>
        <w:t xml:space="preserve"> </w:t>
      </w:r>
      <w:r w:rsidRPr="0004631E">
        <w:rPr>
          <w:rFonts w:ascii="Arial" w:hAnsi="Arial" w:cs="Arial"/>
          <w:sz w:val="24"/>
          <w:szCs w:val="24"/>
        </w:rPr>
        <w:t>certifications.  (</w:t>
      </w:r>
      <w:r>
        <w:rPr>
          <w:rFonts w:ascii="Arial" w:hAnsi="Arial" w:cs="Arial"/>
          <w:sz w:val="24"/>
          <w:szCs w:val="24"/>
        </w:rPr>
        <w:t>See “Reciprocity”</w:t>
      </w:r>
      <w:r w:rsidRPr="0004631E">
        <w:rPr>
          <w:rFonts w:ascii="Arial" w:hAnsi="Arial" w:cs="Arial"/>
          <w:sz w:val="24"/>
          <w:szCs w:val="24"/>
        </w:rPr>
        <w:t>)</w:t>
      </w:r>
    </w:p>
    <w:p w:rsidR="00BD1549" w:rsidRPr="0004631E" w:rsidRDefault="00BD1549" w:rsidP="00BD1549">
      <w:pPr>
        <w:pStyle w:val="NoSpacing"/>
        <w:numPr>
          <w:ilvl w:val="0"/>
          <w:numId w:val="1"/>
        </w:numPr>
        <w:rPr>
          <w:rFonts w:ascii="Arial" w:hAnsi="Arial" w:cs="Arial"/>
          <w:sz w:val="24"/>
          <w:szCs w:val="24"/>
        </w:rPr>
      </w:pPr>
      <w:r w:rsidRPr="0004631E">
        <w:rPr>
          <w:rFonts w:ascii="Arial" w:hAnsi="Arial" w:cs="Arial"/>
          <w:sz w:val="24"/>
          <w:szCs w:val="24"/>
        </w:rPr>
        <w:t>Out-of-state businesses must meet Alabama OMBE certification requirements.</w:t>
      </w:r>
    </w:p>
    <w:p w:rsidR="00BD1549" w:rsidRPr="0004631E" w:rsidRDefault="00BD1549" w:rsidP="00BD1549">
      <w:pPr>
        <w:pStyle w:val="NoSpacing"/>
        <w:numPr>
          <w:ilvl w:val="0"/>
          <w:numId w:val="1"/>
        </w:numPr>
        <w:rPr>
          <w:rFonts w:ascii="Arial" w:hAnsi="Arial" w:cs="Arial"/>
          <w:sz w:val="24"/>
          <w:szCs w:val="24"/>
        </w:rPr>
      </w:pPr>
      <w:r w:rsidRPr="0004631E">
        <w:rPr>
          <w:rFonts w:ascii="Arial" w:hAnsi="Arial" w:cs="Arial"/>
          <w:sz w:val="24"/>
          <w:szCs w:val="24"/>
        </w:rPr>
        <w:t xml:space="preserve">Out-of-state businesses must be currently certified by </w:t>
      </w:r>
      <w:r w:rsidR="004E7769">
        <w:rPr>
          <w:rFonts w:ascii="Arial" w:hAnsi="Arial" w:cs="Arial"/>
          <w:sz w:val="24"/>
          <w:szCs w:val="24"/>
        </w:rPr>
        <w:t>their</w:t>
      </w:r>
      <w:r w:rsidRPr="0004631E">
        <w:rPr>
          <w:rFonts w:ascii="Arial" w:hAnsi="Arial" w:cs="Arial"/>
          <w:sz w:val="24"/>
          <w:szCs w:val="24"/>
        </w:rPr>
        <w:t xml:space="preserve"> equivalent state government agency.  Proof of state certification must be included in </w:t>
      </w:r>
      <w:r w:rsidR="004E7769">
        <w:rPr>
          <w:rFonts w:ascii="Arial" w:hAnsi="Arial" w:cs="Arial"/>
          <w:sz w:val="24"/>
          <w:szCs w:val="24"/>
        </w:rPr>
        <w:t>their</w:t>
      </w:r>
      <w:r w:rsidRPr="0004631E">
        <w:rPr>
          <w:rFonts w:ascii="Arial" w:hAnsi="Arial" w:cs="Arial"/>
          <w:sz w:val="24"/>
          <w:szCs w:val="24"/>
        </w:rPr>
        <w:t xml:space="preserve"> certification application package.  City, county commission and council certifications do not meet this requirement.</w:t>
      </w:r>
    </w:p>
    <w:p w:rsidR="00BD1549" w:rsidRPr="0004631E" w:rsidRDefault="00BD1549" w:rsidP="00BD1549">
      <w:pPr>
        <w:pStyle w:val="NoSpacing"/>
        <w:numPr>
          <w:ilvl w:val="0"/>
          <w:numId w:val="1"/>
        </w:numPr>
        <w:rPr>
          <w:rFonts w:ascii="Arial" w:hAnsi="Arial" w:cs="Arial"/>
          <w:sz w:val="24"/>
          <w:szCs w:val="24"/>
        </w:rPr>
      </w:pPr>
      <w:r w:rsidRPr="0004631E">
        <w:rPr>
          <w:rFonts w:ascii="Arial" w:hAnsi="Arial" w:cs="Arial"/>
          <w:sz w:val="24"/>
          <w:szCs w:val="24"/>
        </w:rPr>
        <w:t xml:space="preserve">A copy of the official on-site review conducted by the </w:t>
      </w:r>
      <w:r w:rsidR="004E7769">
        <w:rPr>
          <w:rFonts w:ascii="Arial" w:hAnsi="Arial" w:cs="Arial"/>
          <w:sz w:val="24"/>
          <w:szCs w:val="24"/>
        </w:rPr>
        <w:t>out-of-</w:t>
      </w:r>
      <w:r w:rsidRPr="0004631E">
        <w:rPr>
          <w:rFonts w:ascii="Arial" w:hAnsi="Arial" w:cs="Arial"/>
          <w:sz w:val="24"/>
          <w:szCs w:val="24"/>
        </w:rPr>
        <w:t xml:space="preserve">state </w:t>
      </w:r>
      <w:r w:rsidR="004E7769">
        <w:rPr>
          <w:rFonts w:ascii="Arial" w:hAnsi="Arial" w:cs="Arial"/>
          <w:sz w:val="24"/>
          <w:szCs w:val="24"/>
        </w:rPr>
        <w:t xml:space="preserve">state </w:t>
      </w:r>
      <w:r w:rsidRPr="0004631E">
        <w:rPr>
          <w:rFonts w:ascii="Arial" w:hAnsi="Arial" w:cs="Arial"/>
          <w:sz w:val="24"/>
          <w:szCs w:val="24"/>
        </w:rPr>
        <w:t>certifying agency must be provided to the OMBE.  The on-site review must have been conducted within three years of the date of application to the OMBE.</w:t>
      </w:r>
    </w:p>
    <w:p w:rsidR="00BD1549" w:rsidRDefault="00BD1549" w:rsidP="00BD1549">
      <w:pPr>
        <w:pStyle w:val="NoSpacing"/>
        <w:rPr>
          <w:rFonts w:ascii="Arial" w:hAnsi="Arial" w:cs="Arial"/>
          <w:sz w:val="24"/>
          <w:szCs w:val="24"/>
        </w:rPr>
      </w:pPr>
    </w:p>
    <w:p w:rsidR="00BD1549" w:rsidRDefault="00BD1549" w:rsidP="00BD1549">
      <w:pPr>
        <w:pStyle w:val="NoSpacing"/>
        <w:rPr>
          <w:rFonts w:ascii="Arial" w:hAnsi="Arial" w:cs="Arial"/>
          <w:sz w:val="24"/>
          <w:szCs w:val="24"/>
        </w:rPr>
      </w:pPr>
      <w:r w:rsidRPr="0004631E">
        <w:rPr>
          <w:rFonts w:ascii="Arial" w:hAnsi="Arial" w:cs="Arial"/>
          <w:sz w:val="24"/>
          <w:szCs w:val="24"/>
        </w:rPr>
        <w:t xml:space="preserve">Additionally, an out-of-state or foreign corporation must apply for a Certificate of Authority to do business in the State of Alabama through the </w:t>
      </w:r>
      <w:hyperlink r:id="rId11" w:tooltip="sos.alabama.gov" w:history="1">
        <w:r w:rsidRPr="0004631E">
          <w:rPr>
            <w:rStyle w:val="Hyperlink"/>
            <w:rFonts w:ascii="Arial" w:hAnsi="Arial" w:cs="Arial"/>
            <w:sz w:val="24"/>
            <w:szCs w:val="24"/>
          </w:rPr>
          <w:t>Alabama Secretary of State</w:t>
        </w:r>
      </w:hyperlink>
      <w:r w:rsidRPr="0004631E">
        <w:rPr>
          <w:rFonts w:ascii="Arial" w:hAnsi="Arial" w:cs="Arial"/>
          <w:sz w:val="24"/>
          <w:szCs w:val="24"/>
        </w:rPr>
        <w:t xml:space="preserve">.  The foreign corporation must also acquire the necessary business and professional licenses required to do business in Alabama.  The Secretary of State requires foreign corporations doing business in Alabama to have a registered agent located in Alabama.  As a courtesy, the Secretary of State provides a list of </w:t>
      </w:r>
      <w:hyperlink r:id="rId12" w:history="1">
        <w:r w:rsidRPr="0004631E">
          <w:rPr>
            <w:rStyle w:val="Hyperlink"/>
            <w:rFonts w:ascii="Arial" w:hAnsi="Arial" w:cs="Arial"/>
            <w:sz w:val="24"/>
            <w:szCs w:val="24"/>
          </w:rPr>
          <w:t>Registered Agents</w:t>
        </w:r>
      </w:hyperlink>
      <w:r w:rsidRPr="0004631E">
        <w:rPr>
          <w:rFonts w:ascii="Arial" w:hAnsi="Arial" w:cs="Arial"/>
          <w:sz w:val="24"/>
          <w:szCs w:val="24"/>
        </w:rPr>
        <w:t xml:space="preserve"> for informational purposes—only.  The list is not intended as a recommendation or endorsement of the agents listed, or any other Registered Agents.</w:t>
      </w:r>
    </w:p>
    <w:p w:rsidR="00BD1549"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sz w:val="24"/>
          <w:szCs w:val="24"/>
          <w:u w:val="single"/>
        </w:rPr>
        <w:t>On-site Visit</w:t>
      </w:r>
    </w:p>
    <w:p w:rsidR="00BD1549" w:rsidRPr="0004631E" w:rsidRDefault="00BD1549" w:rsidP="00BD1549">
      <w:pPr>
        <w:pStyle w:val="NoSpacing"/>
        <w:rPr>
          <w:rFonts w:ascii="Arial" w:hAnsi="Arial" w:cs="Arial"/>
          <w:sz w:val="24"/>
          <w:szCs w:val="24"/>
        </w:rPr>
      </w:pPr>
      <w:r w:rsidRPr="0004631E">
        <w:rPr>
          <w:rFonts w:ascii="Arial" w:hAnsi="Arial" w:cs="Arial"/>
          <w:sz w:val="24"/>
          <w:szCs w:val="24"/>
        </w:rPr>
        <w:t>A successful applicant will be required to assist the OMBE in conducting an on-site review of the business facility.</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sz w:val="24"/>
          <w:szCs w:val="24"/>
        </w:rPr>
        <w:lastRenderedPageBreak/>
        <w:t xml:space="preserve">On-site reports for out-of-state firms seeking </w:t>
      </w:r>
      <w:r w:rsidRPr="0004631E">
        <w:rPr>
          <w:rFonts w:ascii="Arial" w:hAnsi="Arial" w:cs="Arial"/>
          <w:i/>
          <w:sz w:val="24"/>
          <w:szCs w:val="24"/>
        </w:rPr>
        <w:t>recertification</w:t>
      </w:r>
      <w:r w:rsidRPr="0004631E">
        <w:rPr>
          <w:rFonts w:ascii="Arial" w:hAnsi="Arial" w:cs="Arial"/>
          <w:sz w:val="24"/>
          <w:szCs w:val="24"/>
        </w:rPr>
        <w:t xml:space="preserve"> are not required.  However, the OMBE reserves the right to request a current on-site report at its discretion.</w:t>
      </w:r>
    </w:p>
    <w:p w:rsidR="00BD1549" w:rsidRPr="0004631E" w:rsidRDefault="00BD1549" w:rsidP="00BD1549">
      <w:pPr>
        <w:pStyle w:val="NoSpacing"/>
        <w:rPr>
          <w:rFonts w:ascii="Arial" w:hAnsi="Arial" w:cs="Arial"/>
          <w:sz w:val="24"/>
          <w:szCs w:val="24"/>
        </w:rPr>
      </w:pPr>
    </w:p>
    <w:p w:rsidR="00BD1549" w:rsidRPr="0004631E" w:rsidRDefault="00BD1549" w:rsidP="00BD1549">
      <w:pPr>
        <w:pStyle w:val="NoSpacing"/>
        <w:rPr>
          <w:rFonts w:ascii="Arial" w:hAnsi="Arial" w:cs="Arial"/>
          <w:sz w:val="24"/>
          <w:szCs w:val="24"/>
        </w:rPr>
      </w:pPr>
      <w:r w:rsidRPr="0004631E">
        <w:rPr>
          <w:rFonts w:ascii="Arial" w:hAnsi="Arial" w:cs="Arial"/>
          <w:sz w:val="24"/>
          <w:szCs w:val="24"/>
          <w:u w:val="single"/>
        </w:rPr>
        <w:t>Reciprocity</w:t>
      </w:r>
      <w:r w:rsidRPr="0004631E">
        <w:rPr>
          <w:rFonts w:ascii="Arial" w:hAnsi="Arial" w:cs="Arial"/>
          <w:sz w:val="24"/>
          <w:szCs w:val="24"/>
        </w:rPr>
        <w:t xml:space="preserve"> </w:t>
      </w:r>
      <w:r>
        <w:rPr>
          <w:rFonts w:ascii="Arial" w:hAnsi="Arial" w:cs="Arial"/>
          <w:sz w:val="24"/>
          <w:szCs w:val="24"/>
        </w:rPr>
        <w:t>(See “Out-of-State Requirements”)</w:t>
      </w:r>
    </w:p>
    <w:p w:rsidR="00BD1549" w:rsidRPr="0004631E" w:rsidRDefault="00BD1549" w:rsidP="00BD1549">
      <w:pPr>
        <w:rPr>
          <w:rFonts w:ascii="Arial" w:hAnsi="Arial" w:cs="Arial"/>
          <w:sz w:val="24"/>
          <w:szCs w:val="24"/>
        </w:rPr>
      </w:pPr>
      <w:r w:rsidRPr="0004631E">
        <w:rPr>
          <w:rFonts w:ascii="Arial" w:hAnsi="Arial" w:cs="Arial"/>
          <w:sz w:val="24"/>
          <w:szCs w:val="24"/>
        </w:rPr>
        <w:t xml:space="preserve">The Alabama OMBE will accept applications for certification from a </w:t>
      </w:r>
      <w:r>
        <w:rPr>
          <w:rFonts w:ascii="Arial" w:hAnsi="Arial" w:cs="Arial"/>
          <w:sz w:val="24"/>
          <w:szCs w:val="24"/>
        </w:rPr>
        <w:t xml:space="preserve">certified </w:t>
      </w:r>
      <w:r w:rsidRPr="0004631E">
        <w:rPr>
          <w:rFonts w:ascii="Arial" w:hAnsi="Arial" w:cs="Arial"/>
          <w:sz w:val="24"/>
          <w:szCs w:val="24"/>
        </w:rPr>
        <w:t>business located in another state if that state accepts applicat</w:t>
      </w:r>
      <w:r>
        <w:rPr>
          <w:rFonts w:ascii="Arial" w:hAnsi="Arial" w:cs="Arial"/>
          <w:sz w:val="24"/>
          <w:szCs w:val="24"/>
        </w:rPr>
        <w:t>ion</w:t>
      </w:r>
      <w:r w:rsidRPr="0004631E">
        <w:rPr>
          <w:rFonts w:ascii="Arial" w:hAnsi="Arial" w:cs="Arial"/>
          <w:sz w:val="24"/>
          <w:szCs w:val="24"/>
        </w:rPr>
        <w:t xml:space="preserve">s </w:t>
      </w:r>
      <w:r>
        <w:rPr>
          <w:rFonts w:ascii="Arial" w:hAnsi="Arial" w:cs="Arial"/>
          <w:sz w:val="24"/>
          <w:szCs w:val="24"/>
        </w:rPr>
        <w:t xml:space="preserve">for certification </w:t>
      </w:r>
      <w:r w:rsidRPr="0004631E">
        <w:rPr>
          <w:rFonts w:ascii="Arial" w:hAnsi="Arial" w:cs="Arial"/>
          <w:sz w:val="24"/>
          <w:szCs w:val="24"/>
        </w:rPr>
        <w:t xml:space="preserve">from Alabama-based businesses.  If such a reciprocal arrangement exists between the two states, the foreign business entity may proceed while adhering to OMBE “Out-of-State Certification” requirements. </w:t>
      </w:r>
    </w:p>
    <w:p w:rsidR="00BD1549" w:rsidRPr="0004631E" w:rsidRDefault="00BD1549" w:rsidP="00BD1549">
      <w:pPr>
        <w:rPr>
          <w:rFonts w:ascii="Arial" w:hAnsi="Arial" w:cs="Arial"/>
          <w:sz w:val="24"/>
          <w:szCs w:val="24"/>
        </w:rPr>
      </w:pPr>
    </w:p>
    <w:p w:rsidR="00BD1549" w:rsidRPr="0004631E" w:rsidRDefault="00BD1549" w:rsidP="00BD1549">
      <w:pPr>
        <w:rPr>
          <w:rFonts w:ascii="Arial" w:hAnsi="Arial" w:cs="Arial"/>
          <w:sz w:val="24"/>
          <w:szCs w:val="24"/>
        </w:rPr>
      </w:pPr>
      <w:r w:rsidRPr="0004631E">
        <w:rPr>
          <w:rFonts w:ascii="Arial" w:hAnsi="Arial" w:cs="Arial"/>
          <w:sz w:val="24"/>
          <w:szCs w:val="24"/>
          <w:u w:val="single"/>
        </w:rPr>
        <w:t>NAICS Codes Amendments</w:t>
      </w:r>
    </w:p>
    <w:p w:rsidR="00BD1549" w:rsidRPr="0004631E" w:rsidRDefault="00BD1549" w:rsidP="00BD1549">
      <w:pPr>
        <w:pStyle w:val="NoSpacing"/>
        <w:numPr>
          <w:ilvl w:val="0"/>
          <w:numId w:val="2"/>
        </w:numPr>
        <w:rPr>
          <w:rFonts w:ascii="Arial" w:hAnsi="Arial" w:cs="Arial"/>
          <w:sz w:val="24"/>
          <w:szCs w:val="24"/>
        </w:rPr>
      </w:pPr>
      <w:r w:rsidRPr="0004631E">
        <w:rPr>
          <w:rFonts w:ascii="Arial" w:hAnsi="Arial" w:cs="Arial"/>
          <w:sz w:val="24"/>
          <w:szCs w:val="24"/>
        </w:rPr>
        <w:t>Business must have been certified for at least six months in its current type of work; or</w:t>
      </w:r>
    </w:p>
    <w:p w:rsidR="00BD1549" w:rsidRPr="0004631E" w:rsidRDefault="00BD1549" w:rsidP="00BD1549">
      <w:pPr>
        <w:pStyle w:val="NoSpacing"/>
        <w:numPr>
          <w:ilvl w:val="0"/>
          <w:numId w:val="2"/>
        </w:numPr>
        <w:rPr>
          <w:rFonts w:ascii="Arial" w:hAnsi="Arial" w:cs="Arial"/>
          <w:sz w:val="24"/>
          <w:szCs w:val="24"/>
        </w:rPr>
      </w:pPr>
      <w:r w:rsidRPr="0004631E">
        <w:rPr>
          <w:rFonts w:ascii="Arial" w:hAnsi="Arial" w:cs="Arial"/>
          <w:sz w:val="24"/>
          <w:szCs w:val="24"/>
        </w:rPr>
        <w:t>Certified by the OMBE for at least one year</w:t>
      </w:r>
      <w:r>
        <w:rPr>
          <w:rFonts w:ascii="Arial" w:hAnsi="Arial" w:cs="Arial"/>
          <w:sz w:val="24"/>
          <w:szCs w:val="24"/>
        </w:rPr>
        <w:t>.</w:t>
      </w:r>
    </w:p>
    <w:p w:rsidR="00BD1549" w:rsidRPr="0004631E" w:rsidRDefault="00BD1549" w:rsidP="00BD1549">
      <w:pPr>
        <w:pStyle w:val="NoSpacing"/>
        <w:numPr>
          <w:ilvl w:val="0"/>
          <w:numId w:val="2"/>
        </w:numPr>
        <w:rPr>
          <w:rFonts w:ascii="Arial" w:hAnsi="Arial" w:cs="Arial"/>
          <w:sz w:val="24"/>
          <w:szCs w:val="24"/>
        </w:rPr>
      </w:pPr>
      <w:r w:rsidRPr="0004631E">
        <w:rPr>
          <w:rFonts w:ascii="Arial" w:hAnsi="Arial" w:cs="Arial"/>
          <w:sz w:val="24"/>
          <w:szCs w:val="24"/>
        </w:rPr>
        <w:t>Must verify that it has the expertise to perform the additional type of work</w:t>
      </w:r>
      <w:r>
        <w:rPr>
          <w:rFonts w:ascii="Arial" w:hAnsi="Arial" w:cs="Arial"/>
          <w:sz w:val="24"/>
          <w:szCs w:val="24"/>
        </w:rPr>
        <w:t>.</w:t>
      </w:r>
    </w:p>
    <w:p w:rsidR="00BD1549" w:rsidRPr="0004631E" w:rsidRDefault="00BD1549" w:rsidP="00BD1549">
      <w:pPr>
        <w:pStyle w:val="NoSpacing"/>
        <w:numPr>
          <w:ilvl w:val="0"/>
          <w:numId w:val="2"/>
        </w:numPr>
        <w:rPr>
          <w:rFonts w:ascii="Arial" w:hAnsi="Arial" w:cs="Arial"/>
          <w:sz w:val="24"/>
          <w:szCs w:val="24"/>
        </w:rPr>
      </w:pPr>
      <w:r w:rsidRPr="0004631E">
        <w:rPr>
          <w:rFonts w:ascii="Arial" w:hAnsi="Arial" w:cs="Arial"/>
          <w:sz w:val="24"/>
          <w:szCs w:val="24"/>
        </w:rPr>
        <w:t>Verify that the minority or women owner control</w:t>
      </w:r>
      <w:r>
        <w:rPr>
          <w:rFonts w:ascii="Arial" w:hAnsi="Arial" w:cs="Arial"/>
          <w:sz w:val="24"/>
          <w:szCs w:val="24"/>
        </w:rPr>
        <w:t>s</w:t>
      </w:r>
      <w:r w:rsidRPr="0004631E">
        <w:rPr>
          <w:rFonts w:ascii="Arial" w:hAnsi="Arial" w:cs="Arial"/>
          <w:sz w:val="24"/>
          <w:szCs w:val="24"/>
        </w:rPr>
        <w:t xml:space="preserve"> the additional work area</w:t>
      </w:r>
      <w:r>
        <w:rPr>
          <w:rFonts w:ascii="Arial" w:hAnsi="Arial" w:cs="Arial"/>
          <w:sz w:val="24"/>
          <w:szCs w:val="24"/>
        </w:rPr>
        <w:t>.</w:t>
      </w:r>
    </w:p>
    <w:p w:rsidR="00BD1549" w:rsidRDefault="00BD1549" w:rsidP="00BD1549">
      <w:pPr>
        <w:pStyle w:val="NoSpacing"/>
        <w:rPr>
          <w:rFonts w:ascii="Times New Roman" w:hAnsi="Times New Roman" w:cs="Times New Roman"/>
          <w:sz w:val="24"/>
          <w:szCs w:val="24"/>
        </w:rPr>
      </w:pPr>
    </w:p>
    <w:p w:rsidR="00187A3A" w:rsidRPr="0004631E" w:rsidRDefault="00187A3A" w:rsidP="00187A3A">
      <w:pPr>
        <w:pStyle w:val="NoSpacing"/>
        <w:rPr>
          <w:rFonts w:ascii="Arial" w:hAnsi="Arial" w:cs="Arial"/>
          <w:sz w:val="24"/>
          <w:szCs w:val="24"/>
        </w:rPr>
      </w:pPr>
      <w:r w:rsidRPr="0004631E">
        <w:rPr>
          <w:rFonts w:ascii="Arial" w:hAnsi="Arial" w:cs="Arial"/>
          <w:sz w:val="24"/>
          <w:szCs w:val="24"/>
          <w:u w:val="single"/>
        </w:rPr>
        <w:t xml:space="preserve">Additional Requirements </w:t>
      </w:r>
    </w:p>
    <w:p w:rsidR="00187A3A" w:rsidRPr="0004631E" w:rsidRDefault="00187A3A" w:rsidP="00187A3A">
      <w:pPr>
        <w:pStyle w:val="NoSpacing"/>
        <w:rPr>
          <w:rFonts w:ascii="Arial" w:hAnsi="Arial" w:cs="Arial"/>
          <w:sz w:val="24"/>
          <w:szCs w:val="24"/>
        </w:rPr>
      </w:pPr>
      <w:r w:rsidRPr="0004631E">
        <w:rPr>
          <w:rFonts w:ascii="Arial" w:hAnsi="Arial" w:cs="Arial"/>
          <w:sz w:val="24"/>
          <w:szCs w:val="24"/>
        </w:rPr>
        <w:t xml:space="preserve">In order to determine eligibility for certification, some basic requirements must be met. </w:t>
      </w:r>
      <w:r w:rsidR="00FA5941" w:rsidRPr="0004631E">
        <w:rPr>
          <w:rFonts w:ascii="Arial" w:hAnsi="Arial" w:cs="Arial"/>
          <w:sz w:val="24"/>
          <w:szCs w:val="24"/>
        </w:rPr>
        <w:t xml:space="preserve"> </w:t>
      </w:r>
      <w:r w:rsidRPr="0004631E">
        <w:rPr>
          <w:rFonts w:ascii="Arial" w:hAnsi="Arial" w:cs="Arial"/>
          <w:sz w:val="24"/>
          <w:szCs w:val="24"/>
        </w:rPr>
        <w:t xml:space="preserve">However, meeting these requirements </w:t>
      </w:r>
      <w:r w:rsidR="0004631E" w:rsidRPr="0004631E">
        <w:rPr>
          <w:rFonts w:ascii="Arial" w:hAnsi="Arial" w:cs="Arial"/>
          <w:sz w:val="24"/>
          <w:szCs w:val="24"/>
        </w:rPr>
        <w:t>do</w:t>
      </w:r>
      <w:r w:rsidRPr="0004631E">
        <w:rPr>
          <w:rFonts w:ascii="Arial" w:hAnsi="Arial" w:cs="Arial"/>
          <w:sz w:val="24"/>
          <w:szCs w:val="24"/>
        </w:rPr>
        <w:t xml:space="preserve"> not guarantee approval for program participation.  Program requirements are intended only as a general overview and guide.</w:t>
      </w:r>
    </w:p>
    <w:p w:rsidR="00187A3A" w:rsidRPr="0004631E" w:rsidRDefault="003A0B9B" w:rsidP="00187A3A">
      <w:pPr>
        <w:pStyle w:val="NoSpacing"/>
        <w:rPr>
          <w:rFonts w:ascii="Arial" w:hAnsi="Arial" w:cs="Arial"/>
          <w:sz w:val="24"/>
          <w:szCs w:val="24"/>
        </w:rPr>
      </w:pPr>
      <w:r>
        <w:rPr>
          <w:rFonts w:ascii="Arial" w:hAnsi="Arial" w:cs="Arial"/>
          <w:sz w:val="24"/>
          <w:szCs w:val="24"/>
        </w:rPr>
        <w:t xml:space="preserve"> </w:t>
      </w:r>
    </w:p>
    <w:p w:rsidR="00187A3A" w:rsidRDefault="00187A3A" w:rsidP="00187A3A">
      <w:pPr>
        <w:pStyle w:val="NoSpacing"/>
        <w:rPr>
          <w:rFonts w:ascii="Arial" w:hAnsi="Arial" w:cs="Arial"/>
          <w:sz w:val="24"/>
          <w:szCs w:val="24"/>
        </w:rPr>
      </w:pPr>
      <w:r w:rsidRPr="0004631E">
        <w:rPr>
          <w:rFonts w:ascii="Arial" w:hAnsi="Arial" w:cs="Arial"/>
          <w:sz w:val="24"/>
          <w:szCs w:val="24"/>
        </w:rPr>
        <w:t>An eligible minority or wom</w:t>
      </w:r>
      <w:r w:rsidR="00EA3B67" w:rsidRPr="0004631E">
        <w:rPr>
          <w:rFonts w:ascii="Arial" w:hAnsi="Arial" w:cs="Arial"/>
          <w:sz w:val="24"/>
          <w:szCs w:val="24"/>
        </w:rPr>
        <w:t>e</w:t>
      </w:r>
      <w:r w:rsidRPr="0004631E">
        <w:rPr>
          <w:rFonts w:ascii="Arial" w:hAnsi="Arial" w:cs="Arial"/>
          <w:sz w:val="24"/>
          <w:szCs w:val="24"/>
        </w:rPr>
        <w:t>n-owned business must:</w:t>
      </w:r>
    </w:p>
    <w:p w:rsidR="00A27728" w:rsidRDefault="00A27728" w:rsidP="00187A3A">
      <w:pPr>
        <w:pStyle w:val="NoSpacing"/>
        <w:rPr>
          <w:rFonts w:ascii="Arial" w:hAnsi="Arial" w:cs="Arial"/>
          <w:sz w:val="24"/>
          <w:szCs w:val="24"/>
        </w:rPr>
      </w:pPr>
    </w:p>
    <w:p w:rsidR="00A27728" w:rsidRDefault="00A27728" w:rsidP="00A27728">
      <w:pPr>
        <w:pStyle w:val="NoSpacing"/>
        <w:numPr>
          <w:ilvl w:val="0"/>
          <w:numId w:val="3"/>
        </w:numPr>
        <w:rPr>
          <w:rFonts w:ascii="Arial" w:hAnsi="Arial" w:cs="Arial"/>
          <w:sz w:val="24"/>
          <w:szCs w:val="24"/>
        </w:rPr>
      </w:pPr>
      <w:r w:rsidRPr="0004631E">
        <w:rPr>
          <w:rFonts w:ascii="Arial" w:hAnsi="Arial" w:cs="Arial"/>
          <w:sz w:val="24"/>
          <w:szCs w:val="24"/>
        </w:rPr>
        <w:t>Be at least 51% owned and controlled by qualified minorities or women</w:t>
      </w:r>
      <w:r w:rsidR="003A0B9B">
        <w:rPr>
          <w:rFonts w:ascii="Arial" w:hAnsi="Arial" w:cs="Arial"/>
          <w:sz w:val="24"/>
          <w:szCs w:val="24"/>
        </w:rPr>
        <w:t>.</w:t>
      </w:r>
    </w:p>
    <w:p w:rsidR="003A0381" w:rsidRDefault="003A0381" w:rsidP="00A27728">
      <w:pPr>
        <w:pStyle w:val="NoSpacing"/>
        <w:numPr>
          <w:ilvl w:val="0"/>
          <w:numId w:val="3"/>
        </w:numPr>
        <w:rPr>
          <w:rFonts w:ascii="Arial" w:hAnsi="Arial" w:cs="Arial"/>
          <w:sz w:val="24"/>
          <w:szCs w:val="24"/>
        </w:rPr>
      </w:pPr>
      <w:r w:rsidRPr="003A0381">
        <w:rPr>
          <w:rFonts w:ascii="Arial" w:hAnsi="Arial" w:cs="Arial"/>
          <w:sz w:val="24"/>
          <w:szCs w:val="24"/>
        </w:rPr>
        <w:t>Have b</w:t>
      </w:r>
      <w:r w:rsidR="00A27728" w:rsidRPr="003A0381">
        <w:rPr>
          <w:rFonts w:ascii="Arial" w:hAnsi="Arial" w:cs="Arial"/>
          <w:sz w:val="24"/>
          <w:szCs w:val="24"/>
        </w:rPr>
        <w:t>e</w:t>
      </w:r>
      <w:r w:rsidRPr="003A0381">
        <w:rPr>
          <w:rFonts w:ascii="Arial" w:hAnsi="Arial" w:cs="Arial"/>
          <w:sz w:val="24"/>
          <w:szCs w:val="24"/>
        </w:rPr>
        <w:t>en</w:t>
      </w:r>
      <w:r w:rsidR="00A27728" w:rsidRPr="003A0381">
        <w:rPr>
          <w:rFonts w:ascii="Arial" w:hAnsi="Arial" w:cs="Arial"/>
          <w:sz w:val="24"/>
          <w:szCs w:val="24"/>
        </w:rPr>
        <w:t xml:space="preserve"> in business for at least 1 year or have a two-year business plan</w:t>
      </w:r>
    </w:p>
    <w:p w:rsidR="000C4FC1" w:rsidRDefault="00A27728" w:rsidP="003A0381">
      <w:pPr>
        <w:pStyle w:val="NoSpacing"/>
        <w:ind w:left="720"/>
        <w:rPr>
          <w:rFonts w:ascii="Arial" w:hAnsi="Arial" w:cs="Arial"/>
          <w:sz w:val="24"/>
          <w:szCs w:val="24"/>
        </w:rPr>
      </w:pPr>
      <w:r w:rsidRPr="003A0381">
        <w:rPr>
          <w:rFonts w:ascii="Arial" w:hAnsi="Arial" w:cs="Arial"/>
          <w:sz w:val="24"/>
          <w:szCs w:val="24"/>
        </w:rPr>
        <w:t>reviewed</w:t>
      </w:r>
      <w:r w:rsidR="003A0381" w:rsidRPr="003A0381">
        <w:rPr>
          <w:rFonts w:ascii="Arial" w:hAnsi="Arial" w:cs="Arial"/>
          <w:sz w:val="24"/>
          <w:szCs w:val="24"/>
        </w:rPr>
        <w:t xml:space="preserve"> </w:t>
      </w:r>
      <w:r w:rsidRPr="003A0381">
        <w:rPr>
          <w:rFonts w:ascii="Arial" w:hAnsi="Arial" w:cs="Arial"/>
          <w:sz w:val="24"/>
          <w:szCs w:val="24"/>
        </w:rPr>
        <w:t>and approved by an Alabama Small Business Development Center</w:t>
      </w:r>
    </w:p>
    <w:p w:rsidR="00A27728" w:rsidRPr="003A0381" w:rsidRDefault="006B534E" w:rsidP="003A0381">
      <w:pPr>
        <w:pStyle w:val="NoSpacing"/>
        <w:ind w:left="720"/>
        <w:rPr>
          <w:rFonts w:ascii="Arial" w:hAnsi="Arial" w:cs="Arial"/>
          <w:sz w:val="24"/>
          <w:szCs w:val="24"/>
        </w:rPr>
      </w:pPr>
      <w:r>
        <w:rPr>
          <w:rFonts w:ascii="Arial" w:hAnsi="Arial" w:cs="Arial"/>
          <w:sz w:val="24"/>
          <w:szCs w:val="24"/>
        </w:rPr>
        <w:t>(</w:t>
      </w:r>
      <w:r w:rsidR="00A27728" w:rsidRPr="003A0381">
        <w:rPr>
          <w:rFonts w:ascii="Arial" w:hAnsi="Arial" w:cs="Arial"/>
          <w:sz w:val="24"/>
          <w:szCs w:val="24"/>
        </w:rPr>
        <w:t>ASBDC)</w:t>
      </w:r>
      <w:r>
        <w:rPr>
          <w:rFonts w:ascii="Arial" w:hAnsi="Arial" w:cs="Arial"/>
          <w:sz w:val="24"/>
          <w:szCs w:val="24"/>
        </w:rPr>
        <w:t xml:space="preserve"> or Women’s Business Center</w:t>
      </w:r>
      <w:r w:rsidR="003A0B9B">
        <w:rPr>
          <w:rFonts w:ascii="Arial" w:hAnsi="Arial" w:cs="Arial"/>
          <w:sz w:val="24"/>
          <w:szCs w:val="24"/>
        </w:rPr>
        <w:t>.</w:t>
      </w:r>
    </w:p>
    <w:p w:rsidR="003517DF" w:rsidRDefault="003517DF" w:rsidP="003517DF">
      <w:pPr>
        <w:pStyle w:val="NoSpacing"/>
        <w:numPr>
          <w:ilvl w:val="0"/>
          <w:numId w:val="3"/>
        </w:numPr>
        <w:rPr>
          <w:rFonts w:ascii="Arial" w:hAnsi="Arial" w:cs="Arial"/>
          <w:i/>
          <w:sz w:val="24"/>
          <w:szCs w:val="24"/>
        </w:rPr>
      </w:pPr>
      <w:r w:rsidRPr="0004631E">
        <w:rPr>
          <w:rFonts w:ascii="Arial" w:hAnsi="Arial" w:cs="Arial"/>
          <w:sz w:val="24"/>
          <w:szCs w:val="24"/>
        </w:rPr>
        <w:t>Be independent of any other business entity or entities</w:t>
      </w:r>
      <w:r w:rsidR="003A0B9B">
        <w:rPr>
          <w:rFonts w:ascii="Arial" w:hAnsi="Arial" w:cs="Arial"/>
          <w:sz w:val="24"/>
          <w:szCs w:val="24"/>
        </w:rPr>
        <w:t>.</w:t>
      </w:r>
    </w:p>
    <w:p w:rsidR="00A27728" w:rsidRPr="00675A9B" w:rsidRDefault="003517DF" w:rsidP="003517DF">
      <w:pPr>
        <w:pStyle w:val="NoSpacing"/>
        <w:numPr>
          <w:ilvl w:val="0"/>
          <w:numId w:val="3"/>
        </w:numPr>
        <w:rPr>
          <w:rFonts w:ascii="Arial" w:hAnsi="Arial" w:cs="Arial"/>
          <w:i/>
          <w:sz w:val="24"/>
          <w:szCs w:val="24"/>
        </w:rPr>
      </w:pPr>
      <w:r w:rsidRPr="003517DF">
        <w:rPr>
          <w:rFonts w:ascii="Arial" w:hAnsi="Arial" w:cs="Arial"/>
          <w:sz w:val="24"/>
          <w:szCs w:val="24"/>
        </w:rPr>
        <w:t xml:space="preserve">Be a for-profit business (non-profits are </w:t>
      </w:r>
      <w:r w:rsidR="003A0381">
        <w:rPr>
          <w:rFonts w:ascii="Arial" w:hAnsi="Arial" w:cs="Arial"/>
          <w:sz w:val="24"/>
          <w:szCs w:val="24"/>
        </w:rPr>
        <w:t xml:space="preserve">not </w:t>
      </w:r>
      <w:r w:rsidRPr="003517DF">
        <w:rPr>
          <w:rFonts w:ascii="Arial" w:hAnsi="Arial" w:cs="Arial"/>
          <w:sz w:val="24"/>
          <w:szCs w:val="24"/>
        </w:rPr>
        <w:t>eligible for certification)</w:t>
      </w:r>
      <w:r w:rsidR="003A0B9B">
        <w:rPr>
          <w:rFonts w:ascii="Arial" w:hAnsi="Arial" w:cs="Arial"/>
          <w:sz w:val="24"/>
          <w:szCs w:val="24"/>
        </w:rPr>
        <w:t>.</w:t>
      </w:r>
    </w:p>
    <w:p w:rsidR="003517DF" w:rsidRPr="0004631E" w:rsidRDefault="003517DF" w:rsidP="003517DF">
      <w:pPr>
        <w:pStyle w:val="NoSpacing"/>
        <w:numPr>
          <w:ilvl w:val="0"/>
          <w:numId w:val="3"/>
        </w:numPr>
        <w:rPr>
          <w:rFonts w:ascii="Arial" w:hAnsi="Arial" w:cs="Arial"/>
          <w:sz w:val="24"/>
          <w:szCs w:val="24"/>
        </w:rPr>
      </w:pPr>
      <w:r w:rsidRPr="0004631E">
        <w:rPr>
          <w:rFonts w:ascii="Arial" w:hAnsi="Arial" w:cs="Arial"/>
          <w:sz w:val="24"/>
          <w:szCs w:val="24"/>
        </w:rPr>
        <w:t>Be able to provide the goods and services for which certification is being</w:t>
      </w:r>
    </w:p>
    <w:p w:rsidR="003A0381" w:rsidRDefault="003A0B9B" w:rsidP="003A0381">
      <w:pPr>
        <w:pStyle w:val="NoSpacing"/>
        <w:ind w:left="720"/>
        <w:rPr>
          <w:rFonts w:ascii="Arial" w:hAnsi="Arial" w:cs="Arial"/>
          <w:sz w:val="24"/>
          <w:szCs w:val="24"/>
        </w:rPr>
      </w:pPr>
      <w:r>
        <w:rPr>
          <w:rFonts w:ascii="Arial" w:hAnsi="Arial" w:cs="Arial"/>
          <w:sz w:val="24"/>
          <w:szCs w:val="24"/>
        </w:rPr>
        <w:t>s</w:t>
      </w:r>
      <w:r w:rsidR="003517DF" w:rsidRPr="0004631E">
        <w:rPr>
          <w:rFonts w:ascii="Arial" w:hAnsi="Arial" w:cs="Arial"/>
          <w:sz w:val="24"/>
          <w:szCs w:val="24"/>
        </w:rPr>
        <w:t>ought</w:t>
      </w:r>
      <w:r>
        <w:rPr>
          <w:rFonts w:ascii="Arial" w:hAnsi="Arial" w:cs="Arial"/>
          <w:sz w:val="24"/>
          <w:szCs w:val="24"/>
        </w:rPr>
        <w:t>.</w:t>
      </w:r>
    </w:p>
    <w:p w:rsidR="00D41BE9" w:rsidRPr="003A0381" w:rsidRDefault="00D41BE9" w:rsidP="003A0381">
      <w:pPr>
        <w:pStyle w:val="NoSpacing"/>
        <w:numPr>
          <w:ilvl w:val="0"/>
          <w:numId w:val="7"/>
        </w:numPr>
        <w:rPr>
          <w:rFonts w:ascii="Arial" w:hAnsi="Arial" w:cs="Arial"/>
          <w:sz w:val="24"/>
          <w:szCs w:val="24"/>
        </w:rPr>
      </w:pPr>
      <w:r w:rsidRPr="0004631E">
        <w:rPr>
          <w:rFonts w:ascii="Arial" w:hAnsi="Arial" w:cs="Arial"/>
          <w:sz w:val="24"/>
          <w:szCs w:val="24"/>
        </w:rPr>
        <w:t>Provide firm evidence that the minority or wom</w:t>
      </w:r>
      <w:r w:rsidR="006B534E">
        <w:rPr>
          <w:rFonts w:ascii="Arial" w:hAnsi="Arial" w:cs="Arial"/>
          <w:sz w:val="24"/>
          <w:szCs w:val="24"/>
        </w:rPr>
        <w:t>a</w:t>
      </w:r>
      <w:r w:rsidRPr="0004631E">
        <w:rPr>
          <w:rFonts w:ascii="Arial" w:hAnsi="Arial" w:cs="Arial"/>
          <w:sz w:val="24"/>
          <w:szCs w:val="24"/>
        </w:rPr>
        <w:t>n owner hold</w:t>
      </w:r>
      <w:r w:rsidR="006B534E">
        <w:rPr>
          <w:rFonts w:ascii="Arial" w:hAnsi="Arial" w:cs="Arial"/>
          <w:sz w:val="24"/>
          <w:szCs w:val="24"/>
        </w:rPr>
        <w:t>s</w:t>
      </w:r>
      <w:r w:rsidRPr="0004631E">
        <w:rPr>
          <w:rFonts w:ascii="Arial" w:hAnsi="Arial" w:cs="Arial"/>
          <w:sz w:val="24"/>
          <w:szCs w:val="24"/>
        </w:rPr>
        <w:t xml:space="preserve"> the highest-</w:t>
      </w:r>
    </w:p>
    <w:p w:rsidR="00675A9B" w:rsidRDefault="00D41BE9" w:rsidP="003A0381">
      <w:pPr>
        <w:pStyle w:val="NoSpacing"/>
        <w:ind w:left="720"/>
        <w:rPr>
          <w:rFonts w:ascii="Arial" w:hAnsi="Arial" w:cs="Arial"/>
          <w:sz w:val="24"/>
          <w:szCs w:val="24"/>
        </w:rPr>
      </w:pPr>
      <w:r w:rsidRPr="0004631E">
        <w:rPr>
          <w:rFonts w:ascii="Arial" w:hAnsi="Arial" w:cs="Arial"/>
          <w:sz w:val="24"/>
          <w:szCs w:val="24"/>
        </w:rPr>
        <w:t>ranking position in the company</w:t>
      </w:r>
      <w:r w:rsidR="003A0B9B">
        <w:rPr>
          <w:rFonts w:ascii="Arial" w:hAnsi="Arial" w:cs="Arial"/>
          <w:sz w:val="24"/>
          <w:szCs w:val="24"/>
        </w:rPr>
        <w:t>.</w:t>
      </w:r>
    </w:p>
    <w:p w:rsidR="00675A9B" w:rsidRDefault="00D41BE9" w:rsidP="00D41BE9">
      <w:pPr>
        <w:pStyle w:val="NoSpacing"/>
        <w:numPr>
          <w:ilvl w:val="0"/>
          <w:numId w:val="4"/>
        </w:numPr>
        <w:rPr>
          <w:rFonts w:ascii="Arial" w:hAnsi="Arial" w:cs="Arial"/>
          <w:sz w:val="24"/>
          <w:szCs w:val="24"/>
        </w:rPr>
      </w:pPr>
      <w:r w:rsidRPr="0004631E">
        <w:rPr>
          <w:rFonts w:ascii="Arial" w:hAnsi="Arial" w:cs="Arial"/>
          <w:sz w:val="24"/>
          <w:szCs w:val="24"/>
        </w:rPr>
        <w:t>Be owned by an American citizen</w:t>
      </w:r>
    </w:p>
    <w:p w:rsidR="00D41BE9" w:rsidRPr="0004631E" w:rsidRDefault="00D41BE9" w:rsidP="00D41BE9">
      <w:pPr>
        <w:pStyle w:val="NoSpacing"/>
        <w:numPr>
          <w:ilvl w:val="0"/>
          <w:numId w:val="4"/>
        </w:numPr>
        <w:rPr>
          <w:rFonts w:ascii="Arial" w:hAnsi="Arial" w:cs="Arial"/>
          <w:sz w:val="24"/>
          <w:szCs w:val="24"/>
        </w:rPr>
      </w:pPr>
      <w:r w:rsidRPr="0004631E">
        <w:rPr>
          <w:rFonts w:ascii="Arial" w:hAnsi="Arial" w:cs="Arial"/>
          <w:sz w:val="24"/>
          <w:szCs w:val="24"/>
        </w:rPr>
        <w:t>Provide firm evidence that the minority</w:t>
      </w:r>
      <w:r w:rsidR="003A0381">
        <w:rPr>
          <w:rFonts w:ascii="Arial" w:hAnsi="Arial" w:cs="Arial"/>
          <w:sz w:val="24"/>
          <w:szCs w:val="24"/>
        </w:rPr>
        <w:t>-</w:t>
      </w:r>
      <w:r w:rsidRPr="0004631E">
        <w:rPr>
          <w:rFonts w:ascii="Arial" w:hAnsi="Arial" w:cs="Arial"/>
          <w:sz w:val="24"/>
          <w:szCs w:val="24"/>
        </w:rPr>
        <w:t xml:space="preserve"> or women-owned company holds any</w:t>
      </w:r>
    </w:p>
    <w:p w:rsidR="00D41BE9" w:rsidRDefault="00D41BE9" w:rsidP="003A0B9B">
      <w:pPr>
        <w:pStyle w:val="NoSpacing"/>
        <w:ind w:firstLine="720"/>
        <w:rPr>
          <w:rFonts w:ascii="Arial" w:hAnsi="Arial" w:cs="Arial"/>
          <w:sz w:val="24"/>
          <w:szCs w:val="24"/>
        </w:rPr>
      </w:pPr>
      <w:r w:rsidRPr="0004631E">
        <w:rPr>
          <w:rFonts w:ascii="Arial" w:hAnsi="Arial" w:cs="Arial"/>
          <w:sz w:val="24"/>
          <w:szCs w:val="24"/>
        </w:rPr>
        <w:t>licenses or certifications required by the type of business in which the</w:t>
      </w:r>
      <w:r>
        <w:rPr>
          <w:rFonts w:ascii="Arial" w:hAnsi="Arial" w:cs="Arial"/>
          <w:sz w:val="24"/>
          <w:szCs w:val="24"/>
        </w:rPr>
        <w:t xml:space="preserve"> </w:t>
      </w:r>
      <w:r w:rsidRPr="0004631E">
        <w:rPr>
          <w:rFonts w:ascii="Arial" w:hAnsi="Arial" w:cs="Arial"/>
          <w:sz w:val="24"/>
          <w:szCs w:val="24"/>
        </w:rPr>
        <w:t>company</w:t>
      </w:r>
    </w:p>
    <w:p w:rsidR="00187A3A" w:rsidRPr="0004631E" w:rsidRDefault="00D41BE9" w:rsidP="003A0381">
      <w:pPr>
        <w:pStyle w:val="NoSpacing"/>
        <w:ind w:firstLine="720"/>
        <w:rPr>
          <w:rFonts w:ascii="Arial" w:hAnsi="Arial" w:cs="Arial"/>
          <w:sz w:val="24"/>
          <w:szCs w:val="24"/>
        </w:rPr>
      </w:pPr>
      <w:r w:rsidRPr="0004631E">
        <w:rPr>
          <w:rFonts w:ascii="Arial" w:hAnsi="Arial" w:cs="Arial"/>
          <w:sz w:val="24"/>
          <w:szCs w:val="24"/>
        </w:rPr>
        <w:t>is</w:t>
      </w:r>
      <w:r>
        <w:rPr>
          <w:rFonts w:ascii="Arial" w:hAnsi="Arial" w:cs="Arial"/>
          <w:sz w:val="24"/>
          <w:szCs w:val="24"/>
        </w:rPr>
        <w:t xml:space="preserve"> </w:t>
      </w:r>
      <w:r w:rsidR="003A0381">
        <w:rPr>
          <w:rFonts w:ascii="Arial" w:hAnsi="Arial" w:cs="Arial"/>
          <w:sz w:val="24"/>
          <w:szCs w:val="24"/>
        </w:rPr>
        <w:t>engaged</w:t>
      </w:r>
      <w:r w:rsidR="003A0B9B">
        <w:rPr>
          <w:rFonts w:ascii="Arial" w:hAnsi="Arial" w:cs="Arial"/>
          <w:sz w:val="24"/>
          <w:szCs w:val="24"/>
        </w:rPr>
        <w:t>.</w:t>
      </w:r>
    </w:p>
    <w:p w:rsidR="00187A3A" w:rsidRPr="0004631E" w:rsidRDefault="00187A3A" w:rsidP="0082502D">
      <w:pPr>
        <w:pStyle w:val="NoSpacing"/>
        <w:rPr>
          <w:rFonts w:ascii="Arial" w:hAnsi="Arial" w:cs="Arial"/>
          <w:sz w:val="24"/>
          <w:szCs w:val="24"/>
        </w:rPr>
      </w:pPr>
    </w:p>
    <w:p w:rsidR="00187A3A" w:rsidRPr="0004631E" w:rsidRDefault="00187A3A" w:rsidP="00187A3A">
      <w:pPr>
        <w:pStyle w:val="NoSpacing"/>
        <w:rPr>
          <w:rFonts w:ascii="Arial" w:hAnsi="Arial" w:cs="Arial"/>
          <w:sz w:val="24"/>
          <w:szCs w:val="24"/>
          <w:u w:val="single"/>
        </w:rPr>
      </w:pPr>
      <w:r w:rsidRPr="0004631E">
        <w:rPr>
          <w:rFonts w:ascii="Arial" w:hAnsi="Arial" w:cs="Arial"/>
          <w:sz w:val="24"/>
          <w:szCs w:val="24"/>
          <w:u w:val="single"/>
        </w:rPr>
        <w:t>Ownership &amp; Control</w:t>
      </w:r>
    </w:p>
    <w:p w:rsidR="00187A3A" w:rsidRDefault="00187A3A" w:rsidP="00187A3A">
      <w:pPr>
        <w:pStyle w:val="NoSpacing"/>
        <w:rPr>
          <w:rFonts w:ascii="Arial" w:hAnsi="Arial" w:cs="Arial"/>
          <w:sz w:val="24"/>
          <w:szCs w:val="24"/>
        </w:rPr>
      </w:pPr>
      <w:r w:rsidRPr="0004631E">
        <w:rPr>
          <w:rFonts w:ascii="Arial" w:hAnsi="Arial" w:cs="Arial"/>
          <w:sz w:val="24"/>
          <w:szCs w:val="24"/>
        </w:rPr>
        <w:t>The minority or women owner must demonstrate majority capital stock ownership as well as voting stock control.  Majority ownership must exemplify adequate consideration in addition to meeting other requirements.</w:t>
      </w:r>
    </w:p>
    <w:p w:rsidR="003A0B9B" w:rsidRPr="0004631E" w:rsidRDefault="003A0B9B" w:rsidP="00187A3A">
      <w:pPr>
        <w:pStyle w:val="NoSpacing"/>
        <w:rPr>
          <w:rFonts w:ascii="Arial" w:hAnsi="Arial" w:cs="Arial"/>
          <w:sz w:val="24"/>
          <w:szCs w:val="24"/>
        </w:rPr>
      </w:pPr>
    </w:p>
    <w:p w:rsidR="00187A3A" w:rsidRPr="0004631E" w:rsidRDefault="00187A3A" w:rsidP="00187A3A">
      <w:pPr>
        <w:pStyle w:val="NoSpacing"/>
        <w:rPr>
          <w:rFonts w:ascii="Arial" w:hAnsi="Arial" w:cs="Arial"/>
          <w:i/>
          <w:sz w:val="24"/>
          <w:szCs w:val="24"/>
        </w:rPr>
      </w:pPr>
      <w:r w:rsidRPr="0004631E">
        <w:rPr>
          <w:rFonts w:ascii="Arial" w:hAnsi="Arial" w:cs="Arial"/>
          <w:i/>
          <w:sz w:val="24"/>
          <w:szCs w:val="24"/>
        </w:rPr>
        <w:t>A certified business must notify the Office of Minority Business Enterprise (OMBE) of any changes in ownership, control or management within 30 days.</w:t>
      </w:r>
    </w:p>
    <w:p w:rsidR="00187A3A" w:rsidRPr="0004631E" w:rsidRDefault="00187A3A" w:rsidP="00187A3A">
      <w:pPr>
        <w:pStyle w:val="NoSpacing"/>
        <w:rPr>
          <w:rFonts w:ascii="Arial" w:hAnsi="Arial" w:cs="Arial"/>
          <w:sz w:val="24"/>
          <w:szCs w:val="24"/>
        </w:rPr>
      </w:pPr>
      <w:r w:rsidRPr="0004631E">
        <w:rPr>
          <w:rFonts w:ascii="Arial" w:hAnsi="Arial" w:cs="Arial"/>
          <w:sz w:val="24"/>
          <w:szCs w:val="24"/>
        </w:rPr>
        <w:t xml:space="preserve">  </w:t>
      </w:r>
    </w:p>
    <w:p w:rsidR="00187A3A" w:rsidRPr="0004631E" w:rsidRDefault="00187A3A" w:rsidP="00187A3A">
      <w:pPr>
        <w:pStyle w:val="NoSpacing"/>
        <w:rPr>
          <w:rFonts w:ascii="Arial" w:hAnsi="Arial" w:cs="Arial"/>
          <w:sz w:val="24"/>
          <w:szCs w:val="24"/>
        </w:rPr>
      </w:pPr>
      <w:r w:rsidRPr="0004631E">
        <w:rPr>
          <w:rFonts w:ascii="Arial" w:hAnsi="Arial" w:cs="Arial"/>
          <w:sz w:val="24"/>
          <w:szCs w:val="24"/>
          <w:u w:val="single"/>
        </w:rPr>
        <w:t>Management Control</w:t>
      </w:r>
    </w:p>
    <w:p w:rsidR="00187A3A" w:rsidRPr="0004631E" w:rsidRDefault="00187A3A" w:rsidP="00187A3A">
      <w:pPr>
        <w:pStyle w:val="NoSpacing"/>
        <w:rPr>
          <w:rFonts w:ascii="Arial" w:hAnsi="Arial" w:cs="Arial"/>
          <w:sz w:val="24"/>
          <w:szCs w:val="24"/>
        </w:rPr>
      </w:pPr>
      <w:r w:rsidRPr="0004631E">
        <w:rPr>
          <w:rFonts w:ascii="Arial" w:hAnsi="Arial" w:cs="Arial"/>
          <w:sz w:val="24"/>
          <w:szCs w:val="24"/>
        </w:rPr>
        <w:t>A business must demonstrate that the minority or women owner possess</w:t>
      </w:r>
      <w:r w:rsidR="000C4FC1">
        <w:rPr>
          <w:rFonts w:ascii="Arial" w:hAnsi="Arial" w:cs="Arial"/>
          <w:sz w:val="24"/>
          <w:szCs w:val="24"/>
        </w:rPr>
        <w:t>es</w:t>
      </w:r>
      <w:r w:rsidRPr="0004631E">
        <w:rPr>
          <w:rFonts w:ascii="Arial" w:hAnsi="Arial" w:cs="Arial"/>
          <w:sz w:val="24"/>
          <w:szCs w:val="24"/>
        </w:rPr>
        <w:t xml:space="preserve"> the authority to make day-to-day and long-term decisions relative to management, policy, and operations.  The business must not be under any formal or informal restrictions (such as bylaws, contractual agreements, constraints) that limit the authority of the minority and/or wom</w:t>
      </w:r>
      <w:r w:rsidR="00877C5A" w:rsidRPr="0004631E">
        <w:rPr>
          <w:rFonts w:ascii="Arial" w:hAnsi="Arial" w:cs="Arial"/>
          <w:sz w:val="24"/>
          <w:szCs w:val="24"/>
        </w:rPr>
        <w:t>e</w:t>
      </w:r>
      <w:r w:rsidRPr="0004631E">
        <w:rPr>
          <w:rFonts w:ascii="Arial" w:hAnsi="Arial" w:cs="Arial"/>
          <w:sz w:val="24"/>
          <w:szCs w:val="24"/>
        </w:rPr>
        <w:t>n owner to make decisions that determine the future of the business.</w:t>
      </w:r>
    </w:p>
    <w:p w:rsidR="00187A3A" w:rsidRPr="0004631E" w:rsidRDefault="00187A3A" w:rsidP="00187A3A">
      <w:pPr>
        <w:pStyle w:val="NoSpacing"/>
        <w:rPr>
          <w:rFonts w:ascii="Arial" w:hAnsi="Arial" w:cs="Arial"/>
          <w:sz w:val="24"/>
          <w:szCs w:val="24"/>
        </w:rPr>
      </w:pPr>
    </w:p>
    <w:p w:rsidR="00187A3A" w:rsidRPr="0004631E" w:rsidRDefault="00187A3A" w:rsidP="00187A3A">
      <w:pPr>
        <w:pStyle w:val="NoSpacing"/>
        <w:rPr>
          <w:rFonts w:ascii="Arial" w:hAnsi="Arial" w:cs="Arial"/>
          <w:sz w:val="24"/>
          <w:szCs w:val="24"/>
        </w:rPr>
      </w:pPr>
      <w:r w:rsidRPr="0004631E">
        <w:rPr>
          <w:rFonts w:ascii="Arial" w:hAnsi="Arial" w:cs="Arial"/>
          <w:sz w:val="24"/>
          <w:szCs w:val="24"/>
          <w:u w:val="single"/>
        </w:rPr>
        <w:t>Operational Control</w:t>
      </w:r>
    </w:p>
    <w:p w:rsidR="00187A3A" w:rsidRPr="0004631E" w:rsidRDefault="000C4FC1" w:rsidP="00187A3A">
      <w:pPr>
        <w:pStyle w:val="NoSpacing"/>
        <w:rPr>
          <w:rFonts w:ascii="Arial" w:hAnsi="Arial" w:cs="Arial"/>
          <w:sz w:val="24"/>
          <w:szCs w:val="24"/>
        </w:rPr>
      </w:pPr>
      <w:r>
        <w:rPr>
          <w:rFonts w:ascii="Arial" w:hAnsi="Arial" w:cs="Arial"/>
          <w:sz w:val="24"/>
          <w:szCs w:val="24"/>
        </w:rPr>
        <w:t>The m</w:t>
      </w:r>
      <w:r w:rsidR="00187A3A" w:rsidRPr="0004631E">
        <w:rPr>
          <w:rFonts w:ascii="Arial" w:hAnsi="Arial" w:cs="Arial"/>
          <w:sz w:val="24"/>
          <w:szCs w:val="24"/>
        </w:rPr>
        <w:t>inority or women owner must demonstrate that they have the experience, expertise, and knowledge to operate their particular type of business.  Generally, daily activities limited to office management, administration, or bookkeeping (unless related to the principal business activity of the company) are not sufficient to demonstrate control.</w:t>
      </w:r>
    </w:p>
    <w:p w:rsidR="00187A3A" w:rsidRPr="0004631E" w:rsidRDefault="00187A3A" w:rsidP="00187A3A">
      <w:pPr>
        <w:pStyle w:val="NoSpacing"/>
        <w:rPr>
          <w:rFonts w:ascii="Arial" w:hAnsi="Arial" w:cs="Arial"/>
          <w:sz w:val="24"/>
          <w:szCs w:val="24"/>
        </w:rPr>
      </w:pPr>
    </w:p>
    <w:p w:rsidR="00187A3A" w:rsidRPr="0004631E" w:rsidRDefault="00187A3A" w:rsidP="00187A3A">
      <w:pPr>
        <w:pStyle w:val="NoSpacing"/>
        <w:rPr>
          <w:rFonts w:ascii="Arial" w:hAnsi="Arial" w:cs="Arial"/>
          <w:i/>
          <w:sz w:val="24"/>
          <w:szCs w:val="24"/>
        </w:rPr>
      </w:pPr>
      <w:r w:rsidRPr="0004631E">
        <w:rPr>
          <w:rFonts w:ascii="Arial" w:hAnsi="Arial" w:cs="Arial"/>
          <w:i/>
          <w:sz w:val="24"/>
          <w:szCs w:val="24"/>
        </w:rPr>
        <w:t>A minority or female business owner must verify that the business holds any licenses or certifications required by the type of business in which they are engaged.</w:t>
      </w:r>
    </w:p>
    <w:p w:rsidR="00886E73" w:rsidRPr="00886E73" w:rsidRDefault="00886E73" w:rsidP="00FA5941">
      <w:pPr>
        <w:pStyle w:val="NoSpacing"/>
        <w:rPr>
          <w:rFonts w:ascii="Arial" w:hAnsi="Arial" w:cs="Arial"/>
          <w:sz w:val="24"/>
          <w:szCs w:val="24"/>
        </w:rPr>
      </w:pPr>
    </w:p>
    <w:p w:rsidR="008A54E6" w:rsidRPr="00FD7D64" w:rsidRDefault="008A54E6" w:rsidP="0082502D">
      <w:pPr>
        <w:pStyle w:val="NoSpacing"/>
      </w:pPr>
    </w:p>
    <w:sectPr w:rsidR="008A54E6" w:rsidRPr="00FD7D64" w:rsidSect="002C72AB">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B4" w:rsidRDefault="007633B4" w:rsidP="002C72AB">
      <w:r>
        <w:separator/>
      </w:r>
    </w:p>
  </w:endnote>
  <w:endnote w:type="continuationSeparator" w:id="0">
    <w:p w:rsidR="007633B4" w:rsidRDefault="007633B4" w:rsidP="002C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B4" w:rsidRDefault="007633B4" w:rsidP="002C72AB">
      <w:r>
        <w:separator/>
      </w:r>
    </w:p>
  </w:footnote>
  <w:footnote w:type="continuationSeparator" w:id="0">
    <w:p w:rsidR="007633B4" w:rsidRDefault="007633B4" w:rsidP="002C7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121"/>
    <w:multiLevelType w:val="hybridMultilevel"/>
    <w:tmpl w:val="D3BA0112"/>
    <w:lvl w:ilvl="0" w:tplc="0DAA975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25B4"/>
    <w:multiLevelType w:val="hybridMultilevel"/>
    <w:tmpl w:val="25269530"/>
    <w:lvl w:ilvl="0" w:tplc="0DAA975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6E5"/>
    <w:multiLevelType w:val="hybridMultilevel"/>
    <w:tmpl w:val="73F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0BB8"/>
    <w:multiLevelType w:val="hybridMultilevel"/>
    <w:tmpl w:val="9E6E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A0DB8"/>
    <w:multiLevelType w:val="hybridMultilevel"/>
    <w:tmpl w:val="EF264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43A5B"/>
    <w:multiLevelType w:val="hybridMultilevel"/>
    <w:tmpl w:val="F5CC550E"/>
    <w:lvl w:ilvl="0" w:tplc="0DAA975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B7F1C"/>
    <w:multiLevelType w:val="hybridMultilevel"/>
    <w:tmpl w:val="64CE9D42"/>
    <w:lvl w:ilvl="0" w:tplc="0DAA975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2C72AB"/>
    <w:rsid w:val="0000321F"/>
    <w:rsid w:val="00021169"/>
    <w:rsid w:val="0004631E"/>
    <w:rsid w:val="000534EF"/>
    <w:rsid w:val="000A6775"/>
    <w:rsid w:val="000C4FC1"/>
    <w:rsid w:val="000F37F3"/>
    <w:rsid w:val="000F7F30"/>
    <w:rsid w:val="00116F2F"/>
    <w:rsid w:val="00187A3A"/>
    <w:rsid w:val="001B10B6"/>
    <w:rsid w:val="001D311C"/>
    <w:rsid w:val="001E2546"/>
    <w:rsid w:val="001E4A70"/>
    <w:rsid w:val="001F4259"/>
    <w:rsid w:val="00225549"/>
    <w:rsid w:val="002C72AB"/>
    <w:rsid w:val="00316B89"/>
    <w:rsid w:val="003517DF"/>
    <w:rsid w:val="003876B7"/>
    <w:rsid w:val="003A0381"/>
    <w:rsid w:val="003A0B9B"/>
    <w:rsid w:val="003C1576"/>
    <w:rsid w:val="003C3CEB"/>
    <w:rsid w:val="003E0D13"/>
    <w:rsid w:val="00431DD4"/>
    <w:rsid w:val="00471AFA"/>
    <w:rsid w:val="004B6B86"/>
    <w:rsid w:val="004E7769"/>
    <w:rsid w:val="005035D3"/>
    <w:rsid w:val="00526E38"/>
    <w:rsid w:val="005B564D"/>
    <w:rsid w:val="005D5758"/>
    <w:rsid w:val="00641244"/>
    <w:rsid w:val="00675A9B"/>
    <w:rsid w:val="006B534E"/>
    <w:rsid w:val="00755D7B"/>
    <w:rsid w:val="007633B4"/>
    <w:rsid w:val="00771F3B"/>
    <w:rsid w:val="00783F28"/>
    <w:rsid w:val="00791A76"/>
    <w:rsid w:val="007E5FE1"/>
    <w:rsid w:val="0082502D"/>
    <w:rsid w:val="00827B32"/>
    <w:rsid w:val="00877C5A"/>
    <w:rsid w:val="00886E73"/>
    <w:rsid w:val="008A54E6"/>
    <w:rsid w:val="008B5E8E"/>
    <w:rsid w:val="00905C2B"/>
    <w:rsid w:val="009313C4"/>
    <w:rsid w:val="00A27728"/>
    <w:rsid w:val="00A8768F"/>
    <w:rsid w:val="00A9660C"/>
    <w:rsid w:val="00AA0CE8"/>
    <w:rsid w:val="00B82C61"/>
    <w:rsid w:val="00B8727B"/>
    <w:rsid w:val="00BD1549"/>
    <w:rsid w:val="00BD7E2C"/>
    <w:rsid w:val="00BF3B21"/>
    <w:rsid w:val="00BF7916"/>
    <w:rsid w:val="00C3766A"/>
    <w:rsid w:val="00C6457E"/>
    <w:rsid w:val="00D41BE9"/>
    <w:rsid w:val="00D5335E"/>
    <w:rsid w:val="00D75DB3"/>
    <w:rsid w:val="00DA19E4"/>
    <w:rsid w:val="00DE419B"/>
    <w:rsid w:val="00DF266E"/>
    <w:rsid w:val="00E728A7"/>
    <w:rsid w:val="00E865FE"/>
    <w:rsid w:val="00EA3B67"/>
    <w:rsid w:val="00EE272B"/>
    <w:rsid w:val="00F06506"/>
    <w:rsid w:val="00F55EE0"/>
    <w:rsid w:val="00F604C6"/>
    <w:rsid w:val="00F87CE5"/>
    <w:rsid w:val="00FA5359"/>
    <w:rsid w:val="00FA5941"/>
    <w:rsid w:val="00FD7D64"/>
    <w:rsid w:val="00FE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688784F0-74A1-407E-B0C8-8CED58A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AB"/>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2AB"/>
    <w:pPr>
      <w:tabs>
        <w:tab w:val="center" w:pos="4680"/>
        <w:tab w:val="right" w:pos="9360"/>
      </w:tabs>
    </w:pPr>
  </w:style>
  <w:style w:type="character" w:customStyle="1" w:styleId="HeaderChar">
    <w:name w:val="Header Char"/>
    <w:basedOn w:val="DefaultParagraphFont"/>
    <w:link w:val="Header"/>
    <w:uiPriority w:val="99"/>
    <w:semiHidden/>
    <w:rsid w:val="002C72AB"/>
  </w:style>
  <w:style w:type="paragraph" w:styleId="Footer">
    <w:name w:val="footer"/>
    <w:basedOn w:val="Normal"/>
    <w:link w:val="FooterChar"/>
    <w:uiPriority w:val="99"/>
    <w:semiHidden/>
    <w:unhideWhenUsed/>
    <w:rsid w:val="002C72AB"/>
    <w:pPr>
      <w:tabs>
        <w:tab w:val="center" w:pos="4680"/>
        <w:tab w:val="right" w:pos="9360"/>
      </w:tabs>
    </w:pPr>
  </w:style>
  <w:style w:type="character" w:customStyle="1" w:styleId="FooterChar">
    <w:name w:val="Footer Char"/>
    <w:basedOn w:val="DefaultParagraphFont"/>
    <w:link w:val="Footer"/>
    <w:uiPriority w:val="99"/>
    <w:semiHidden/>
    <w:rsid w:val="002C72AB"/>
  </w:style>
  <w:style w:type="paragraph" w:styleId="NoSpacing">
    <w:name w:val="No Spacing"/>
    <w:uiPriority w:val="1"/>
    <w:qFormat/>
    <w:rsid w:val="0082502D"/>
    <w:pPr>
      <w:spacing w:after="0" w:line="240" w:lineRule="auto"/>
    </w:pPr>
    <w:rPr>
      <w:rFonts w:asciiTheme="minorHAnsi" w:hAnsiTheme="minorHAnsi"/>
      <w:sz w:val="22"/>
    </w:rPr>
  </w:style>
  <w:style w:type="character" w:styleId="Hyperlink">
    <w:name w:val="Hyperlink"/>
    <w:basedOn w:val="DefaultParagraphFont"/>
    <w:uiPriority w:val="99"/>
    <w:unhideWhenUsed/>
    <w:rsid w:val="00187A3A"/>
    <w:rPr>
      <w:color w:val="0000FF" w:themeColor="hyperlink"/>
      <w:u w:val="single"/>
    </w:rPr>
  </w:style>
  <w:style w:type="character" w:styleId="FollowedHyperlink">
    <w:name w:val="FollowedHyperlink"/>
    <w:basedOn w:val="DefaultParagraphFont"/>
    <w:uiPriority w:val="99"/>
    <w:semiHidden/>
    <w:unhideWhenUsed/>
    <w:rsid w:val="00DF2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alabama.gov/downloads/business/registeredAgentsLis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alabam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63EB56BEB3B4186374F66D0D3902F" ma:contentTypeVersion="0" ma:contentTypeDescription="Create a new document." ma:contentTypeScope="" ma:versionID="c622c9d943d59a2f9f6423dc5748d96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8C854-39D4-497A-AD6C-3A96D0C7D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F2CDA-8A9E-4661-9DF0-B4F707AE8BB2}">
  <ds:schemaRefs>
    <ds:schemaRef ds:uri="http://schemas.microsoft.com/sharepoint/v3/contenttype/forms"/>
  </ds:schemaRefs>
</ds:datastoreItem>
</file>

<file path=customXml/itemProps3.xml><?xml version="1.0" encoding="utf-8"?>
<ds:datastoreItem xmlns:ds="http://schemas.openxmlformats.org/officeDocument/2006/customXml" ds:itemID="{DA2DAC86-BAA9-4D63-99D7-4DE0E1F40D36}"/>
</file>

<file path=customXml/itemProps4.xml><?xml version="1.0" encoding="utf-8"?>
<ds:datastoreItem xmlns:ds="http://schemas.openxmlformats.org/officeDocument/2006/customXml" ds:itemID="{533E0F37-005B-4BD8-B0CB-7B7F517B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Mann</dc:creator>
  <cp:lastModifiedBy>Mann, Clarence</cp:lastModifiedBy>
  <cp:revision>2</cp:revision>
  <cp:lastPrinted>2013-10-01T17:28:00Z</cp:lastPrinted>
  <dcterms:created xsi:type="dcterms:W3CDTF">2015-11-02T18:07:00Z</dcterms:created>
  <dcterms:modified xsi:type="dcterms:W3CDTF">2015-11-02T18:07:00Z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0x010100ABF63EB56BEB3B4186374F66D0D3902F</vt:lpwstr>
  </property>
</Properties>
</file>