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84BD" w14:textId="77777777" w:rsidR="00016D9F" w:rsidRPr="00622861" w:rsidRDefault="00016D9F">
      <w:pPr>
        <w:jc w:val="right"/>
        <w:rPr>
          <w:rFonts w:asciiTheme="minorHAnsi" w:hAnsiTheme="minorHAnsi" w:cstheme="minorHAnsi"/>
          <w:sz w:val="12"/>
        </w:rPr>
        <w:sectPr w:rsidR="00016D9F" w:rsidRPr="00622861" w:rsidSect="00380F5A">
          <w:type w:val="continuous"/>
          <w:pgSz w:w="12240" w:h="15840"/>
          <w:pgMar w:top="500" w:right="680" w:bottom="280" w:left="600" w:header="720" w:footer="720" w:gutter="0"/>
          <w:cols w:space="720"/>
        </w:sectPr>
      </w:pPr>
    </w:p>
    <w:p w14:paraId="12C31783" w14:textId="77777777" w:rsidR="0054330A" w:rsidRDefault="0054330A">
      <w:pPr>
        <w:spacing w:before="52"/>
        <w:ind w:left="763" w:right="616"/>
        <w:jc w:val="center"/>
        <w:rPr>
          <w:rFonts w:asciiTheme="minorHAnsi" w:hAnsiTheme="minorHAnsi" w:cstheme="minorHAnsi"/>
          <w:b/>
          <w:sz w:val="48"/>
        </w:rPr>
      </w:pPr>
      <w:bookmarkStart w:id="0" w:name="FVPSA_RFP_2021"/>
      <w:bookmarkEnd w:id="0"/>
    </w:p>
    <w:p w14:paraId="31C788FE" w14:textId="77777777" w:rsidR="0054330A" w:rsidRDefault="0054330A">
      <w:pPr>
        <w:spacing w:before="52"/>
        <w:ind w:left="763" w:right="616"/>
        <w:jc w:val="center"/>
        <w:rPr>
          <w:rFonts w:asciiTheme="minorHAnsi" w:hAnsiTheme="minorHAnsi" w:cstheme="minorHAnsi"/>
          <w:b/>
          <w:sz w:val="48"/>
        </w:rPr>
      </w:pPr>
    </w:p>
    <w:p w14:paraId="219384BE" w14:textId="6169C56B" w:rsidR="00016D9F" w:rsidRPr="00622861" w:rsidRDefault="005B189C">
      <w:pPr>
        <w:spacing w:before="52"/>
        <w:ind w:left="763" w:right="616"/>
        <w:jc w:val="center"/>
        <w:rPr>
          <w:rFonts w:asciiTheme="minorHAnsi" w:hAnsiTheme="minorHAnsi" w:cstheme="minorHAnsi"/>
          <w:b/>
          <w:sz w:val="48"/>
        </w:rPr>
      </w:pPr>
      <w:r w:rsidRPr="00622861">
        <w:rPr>
          <w:rFonts w:asciiTheme="minorHAnsi" w:hAnsiTheme="minorHAnsi" w:cstheme="minorHAnsi"/>
          <w:b/>
          <w:sz w:val="48"/>
        </w:rPr>
        <w:t>REQUEST</w:t>
      </w:r>
      <w:r w:rsidRPr="00622861">
        <w:rPr>
          <w:rFonts w:asciiTheme="minorHAnsi" w:hAnsiTheme="minorHAnsi" w:cstheme="minorHAnsi"/>
          <w:b/>
          <w:spacing w:val="-3"/>
          <w:sz w:val="48"/>
        </w:rPr>
        <w:t xml:space="preserve"> </w:t>
      </w:r>
      <w:r w:rsidRPr="00622861">
        <w:rPr>
          <w:rFonts w:asciiTheme="minorHAnsi" w:hAnsiTheme="minorHAnsi" w:cstheme="minorHAnsi"/>
          <w:b/>
          <w:sz w:val="48"/>
        </w:rPr>
        <w:t>FOR</w:t>
      </w:r>
      <w:r w:rsidRPr="00622861">
        <w:rPr>
          <w:rFonts w:asciiTheme="minorHAnsi" w:hAnsiTheme="minorHAnsi" w:cstheme="minorHAnsi"/>
          <w:b/>
          <w:spacing w:val="-4"/>
          <w:sz w:val="48"/>
        </w:rPr>
        <w:t xml:space="preserve"> </w:t>
      </w:r>
      <w:r w:rsidR="00960E89">
        <w:rPr>
          <w:rFonts w:asciiTheme="minorHAnsi" w:hAnsiTheme="minorHAnsi" w:cstheme="minorHAnsi"/>
          <w:b/>
          <w:spacing w:val="-2"/>
          <w:sz w:val="48"/>
        </w:rPr>
        <w:t>APPLICATIONS</w:t>
      </w:r>
    </w:p>
    <w:p w14:paraId="219384BF" w14:textId="77777777" w:rsidR="00016D9F" w:rsidRPr="00622861" w:rsidRDefault="00016D9F">
      <w:pPr>
        <w:pStyle w:val="BodyText"/>
        <w:rPr>
          <w:rFonts w:asciiTheme="minorHAnsi" w:hAnsiTheme="minorHAnsi" w:cstheme="minorHAnsi"/>
          <w:b/>
          <w:sz w:val="52"/>
        </w:rPr>
      </w:pPr>
    </w:p>
    <w:p w14:paraId="219384C0" w14:textId="77777777" w:rsidR="00016D9F" w:rsidRPr="00622861" w:rsidRDefault="00016D9F">
      <w:pPr>
        <w:pStyle w:val="BodyText"/>
        <w:rPr>
          <w:rFonts w:asciiTheme="minorHAnsi" w:hAnsiTheme="minorHAnsi" w:cstheme="minorHAnsi"/>
          <w:b/>
          <w:sz w:val="56"/>
        </w:rPr>
      </w:pPr>
    </w:p>
    <w:p w14:paraId="219384C1" w14:textId="54A3AC06" w:rsidR="00016D9F" w:rsidRPr="00622861" w:rsidRDefault="00307770">
      <w:pPr>
        <w:ind w:left="769" w:right="616"/>
        <w:jc w:val="center"/>
        <w:rPr>
          <w:rFonts w:asciiTheme="minorHAnsi" w:hAnsiTheme="minorHAnsi" w:cstheme="minorHAnsi"/>
          <w:b/>
          <w:sz w:val="52"/>
        </w:rPr>
      </w:pPr>
      <w:r w:rsidRPr="00622861">
        <w:rPr>
          <w:rFonts w:asciiTheme="minorHAnsi" w:hAnsiTheme="minorHAnsi" w:cstheme="minorHAnsi"/>
          <w:b/>
          <w:sz w:val="52"/>
        </w:rPr>
        <w:t>Edward Byr</w:t>
      </w:r>
      <w:r w:rsidR="000D4E9D" w:rsidRPr="00622861">
        <w:rPr>
          <w:rFonts w:asciiTheme="minorHAnsi" w:hAnsiTheme="minorHAnsi" w:cstheme="minorHAnsi"/>
          <w:b/>
          <w:sz w:val="52"/>
        </w:rPr>
        <w:t>ne Memorial JAG Fund</w:t>
      </w:r>
    </w:p>
    <w:p w14:paraId="219384C2" w14:textId="77777777" w:rsidR="00016D9F" w:rsidRPr="00622861" w:rsidRDefault="00016D9F">
      <w:pPr>
        <w:pStyle w:val="BodyText"/>
        <w:rPr>
          <w:rFonts w:asciiTheme="minorHAnsi" w:hAnsiTheme="minorHAnsi" w:cstheme="minorHAnsi"/>
          <w:b/>
          <w:sz w:val="20"/>
        </w:rPr>
      </w:pPr>
    </w:p>
    <w:p w14:paraId="219384C3" w14:textId="77777777" w:rsidR="00016D9F" w:rsidRPr="00622861" w:rsidRDefault="00016D9F">
      <w:pPr>
        <w:pStyle w:val="BodyText"/>
        <w:rPr>
          <w:rFonts w:asciiTheme="minorHAnsi" w:hAnsiTheme="minorHAnsi" w:cstheme="minorHAnsi"/>
          <w:b/>
          <w:sz w:val="20"/>
        </w:rPr>
      </w:pPr>
    </w:p>
    <w:p w14:paraId="219384C4" w14:textId="77777777" w:rsidR="00016D9F" w:rsidRPr="00622861" w:rsidRDefault="00016D9F">
      <w:pPr>
        <w:pStyle w:val="BodyText"/>
        <w:rPr>
          <w:rFonts w:asciiTheme="minorHAnsi" w:hAnsiTheme="minorHAnsi" w:cstheme="minorHAnsi"/>
          <w:b/>
          <w:sz w:val="20"/>
        </w:rPr>
      </w:pPr>
    </w:p>
    <w:p w14:paraId="219384C5" w14:textId="77777777" w:rsidR="00016D9F" w:rsidRPr="00622861" w:rsidRDefault="00016D9F">
      <w:pPr>
        <w:pStyle w:val="BodyText"/>
        <w:rPr>
          <w:rFonts w:asciiTheme="minorHAnsi" w:hAnsiTheme="minorHAnsi" w:cstheme="minorHAnsi"/>
          <w:b/>
          <w:sz w:val="20"/>
        </w:rPr>
      </w:pPr>
    </w:p>
    <w:p w14:paraId="219384C6" w14:textId="77777777" w:rsidR="00016D9F" w:rsidRPr="00622861" w:rsidRDefault="005B189C">
      <w:pPr>
        <w:pStyle w:val="BodyText"/>
        <w:spacing w:before="1"/>
        <w:rPr>
          <w:rFonts w:asciiTheme="minorHAnsi" w:hAnsiTheme="minorHAnsi" w:cstheme="minorHAnsi"/>
          <w:b/>
          <w:sz w:val="12"/>
        </w:rPr>
      </w:pPr>
      <w:r w:rsidRPr="00622861">
        <w:rPr>
          <w:rFonts w:asciiTheme="minorHAnsi" w:hAnsiTheme="minorHAnsi" w:cstheme="minorHAnsi"/>
          <w:noProof/>
        </w:rPr>
        <w:drawing>
          <wp:anchor distT="0" distB="0" distL="0" distR="0" simplePos="0" relativeHeight="13" behindDoc="0" locked="0" layoutInCell="1" allowOverlap="1" wp14:anchorId="219385D5" wp14:editId="219385D6">
            <wp:simplePos x="0" y="0"/>
            <wp:positionH relativeFrom="page">
              <wp:posOffset>2232660</wp:posOffset>
            </wp:positionH>
            <wp:positionV relativeFrom="paragraph">
              <wp:posOffset>103601</wp:posOffset>
            </wp:positionV>
            <wp:extent cx="3320323" cy="115042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320323" cy="1150429"/>
                    </a:xfrm>
                    <a:prstGeom prst="rect">
                      <a:avLst/>
                    </a:prstGeom>
                  </pic:spPr>
                </pic:pic>
              </a:graphicData>
            </a:graphic>
          </wp:anchor>
        </w:drawing>
      </w:r>
    </w:p>
    <w:p w14:paraId="219384C7" w14:textId="77777777" w:rsidR="00016D9F" w:rsidRPr="00622861" w:rsidRDefault="00016D9F">
      <w:pPr>
        <w:pStyle w:val="BodyText"/>
        <w:spacing w:before="6"/>
        <w:rPr>
          <w:rFonts w:asciiTheme="minorHAnsi" w:hAnsiTheme="minorHAnsi" w:cstheme="minorHAnsi"/>
          <w:b/>
          <w:sz w:val="49"/>
        </w:rPr>
      </w:pPr>
    </w:p>
    <w:p w14:paraId="219384C8" w14:textId="77777777" w:rsidR="00016D9F" w:rsidRPr="00622861" w:rsidRDefault="005B189C">
      <w:pPr>
        <w:ind w:left="769" w:right="614"/>
        <w:jc w:val="center"/>
        <w:rPr>
          <w:rFonts w:asciiTheme="minorHAnsi" w:hAnsiTheme="minorHAnsi" w:cstheme="minorHAnsi"/>
          <w:b/>
          <w:sz w:val="48"/>
        </w:rPr>
      </w:pPr>
      <w:r w:rsidRPr="00622861">
        <w:rPr>
          <w:rFonts w:asciiTheme="minorHAnsi" w:hAnsiTheme="minorHAnsi" w:cstheme="minorHAnsi"/>
          <w:b/>
          <w:sz w:val="48"/>
        </w:rPr>
        <w:t>Alabama</w:t>
      </w:r>
      <w:r w:rsidRPr="00622861">
        <w:rPr>
          <w:rFonts w:asciiTheme="minorHAnsi" w:hAnsiTheme="minorHAnsi" w:cstheme="minorHAnsi"/>
          <w:b/>
          <w:spacing w:val="-9"/>
          <w:sz w:val="48"/>
        </w:rPr>
        <w:t xml:space="preserve"> </w:t>
      </w:r>
      <w:r w:rsidRPr="00622861">
        <w:rPr>
          <w:rFonts w:asciiTheme="minorHAnsi" w:hAnsiTheme="minorHAnsi" w:cstheme="minorHAnsi"/>
          <w:b/>
          <w:sz w:val="48"/>
        </w:rPr>
        <w:t>Department</w:t>
      </w:r>
      <w:r w:rsidRPr="00622861">
        <w:rPr>
          <w:rFonts w:asciiTheme="minorHAnsi" w:hAnsiTheme="minorHAnsi" w:cstheme="minorHAnsi"/>
          <w:b/>
          <w:spacing w:val="-11"/>
          <w:sz w:val="48"/>
        </w:rPr>
        <w:t xml:space="preserve"> </w:t>
      </w:r>
      <w:r w:rsidRPr="00622861">
        <w:rPr>
          <w:rFonts w:asciiTheme="minorHAnsi" w:hAnsiTheme="minorHAnsi" w:cstheme="minorHAnsi"/>
          <w:b/>
          <w:sz w:val="48"/>
        </w:rPr>
        <w:t>of</w:t>
      </w:r>
      <w:r w:rsidRPr="00622861">
        <w:rPr>
          <w:rFonts w:asciiTheme="minorHAnsi" w:hAnsiTheme="minorHAnsi" w:cstheme="minorHAnsi"/>
          <w:b/>
          <w:spacing w:val="-9"/>
          <w:sz w:val="48"/>
        </w:rPr>
        <w:t xml:space="preserve"> </w:t>
      </w:r>
      <w:r w:rsidRPr="00622861">
        <w:rPr>
          <w:rFonts w:asciiTheme="minorHAnsi" w:hAnsiTheme="minorHAnsi" w:cstheme="minorHAnsi"/>
          <w:b/>
          <w:sz w:val="48"/>
        </w:rPr>
        <w:t>Economic</w:t>
      </w:r>
      <w:r w:rsidRPr="00622861">
        <w:rPr>
          <w:rFonts w:asciiTheme="minorHAnsi" w:hAnsiTheme="minorHAnsi" w:cstheme="minorHAnsi"/>
          <w:b/>
          <w:spacing w:val="-9"/>
          <w:sz w:val="48"/>
        </w:rPr>
        <w:t xml:space="preserve"> </w:t>
      </w:r>
      <w:r w:rsidRPr="00622861">
        <w:rPr>
          <w:rFonts w:asciiTheme="minorHAnsi" w:hAnsiTheme="minorHAnsi" w:cstheme="minorHAnsi"/>
          <w:b/>
          <w:sz w:val="48"/>
        </w:rPr>
        <w:t>and Community Affairs</w:t>
      </w:r>
    </w:p>
    <w:p w14:paraId="219384C9" w14:textId="77777777" w:rsidR="00016D9F" w:rsidRPr="00622861" w:rsidRDefault="00016D9F">
      <w:pPr>
        <w:pStyle w:val="BodyText"/>
        <w:rPr>
          <w:rFonts w:asciiTheme="minorHAnsi" w:hAnsiTheme="minorHAnsi" w:cstheme="minorHAnsi"/>
          <w:b/>
          <w:sz w:val="52"/>
        </w:rPr>
      </w:pPr>
    </w:p>
    <w:p w14:paraId="219384CA" w14:textId="77777777" w:rsidR="00016D9F" w:rsidRPr="00622861" w:rsidRDefault="00016D9F">
      <w:pPr>
        <w:pStyle w:val="BodyText"/>
        <w:spacing w:before="9"/>
        <w:rPr>
          <w:rFonts w:asciiTheme="minorHAnsi" w:hAnsiTheme="minorHAnsi" w:cstheme="minorHAnsi"/>
          <w:b/>
          <w:sz w:val="69"/>
        </w:rPr>
      </w:pPr>
    </w:p>
    <w:p w14:paraId="219384CB" w14:textId="77777777" w:rsidR="00016D9F" w:rsidRPr="00622861" w:rsidRDefault="005B189C">
      <w:pPr>
        <w:spacing w:before="1"/>
        <w:ind w:left="767" w:right="616"/>
        <w:jc w:val="center"/>
        <w:rPr>
          <w:rFonts w:asciiTheme="minorHAnsi" w:hAnsiTheme="minorHAnsi" w:cstheme="minorHAnsi"/>
          <w:b/>
          <w:sz w:val="36"/>
        </w:rPr>
      </w:pPr>
      <w:r w:rsidRPr="00622861">
        <w:rPr>
          <w:rFonts w:asciiTheme="minorHAnsi" w:hAnsiTheme="minorHAnsi" w:cstheme="minorHAnsi"/>
          <w:b/>
          <w:sz w:val="36"/>
        </w:rPr>
        <w:t>Law</w:t>
      </w:r>
      <w:r w:rsidRPr="00622861">
        <w:rPr>
          <w:rFonts w:asciiTheme="minorHAnsi" w:hAnsiTheme="minorHAnsi" w:cstheme="minorHAnsi"/>
          <w:b/>
          <w:spacing w:val="-2"/>
          <w:sz w:val="36"/>
        </w:rPr>
        <w:t xml:space="preserve"> </w:t>
      </w:r>
      <w:r w:rsidRPr="00622861">
        <w:rPr>
          <w:rFonts w:asciiTheme="minorHAnsi" w:hAnsiTheme="minorHAnsi" w:cstheme="minorHAnsi"/>
          <w:b/>
          <w:sz w:val="36"/>
        </w:rPr>
        <w:t>Enforcement</w:t>
      </w:r>
      <w:r w:rsidRPr="00622861">
        <w:rPr>
          <w:rFonts w:asciiTheme="minorHAnsi" w:hAnsiTheme="minorHAnsi" w:cstheme="minorHAnsi"/>
          <w:b/>
          <w:spacing w:val="-1"/>
          <w:sz w:val="36"/>
        </w:rPr>
        <w:t xml:space="preserve"> </w:t>
      </w:r>
      <w:r w:rsidRPr="00622861">
        <w:rPr>
          <w:rFonts w:asciiTheme="minorHAnsi" w:hAnsiTheme="minorHAnsi" w:cstheme="minorHAnsi"/>
          <w:b/>
          <w:sz w:val="36"/>
        </w:rPr>
        <w:t>and</w:t>
      </w:r>
      <w:r w:rsidRPr="00622861">
        <w:rPr>
          <w:rFonts w:asciiTheme="minorHAnsi" w:hAnsiTheme="minorHAnsi" w:cstheme="minorHAnsi"/>
          <w:b/>
          <w:spacing w:val="-1"/>
          <w:sz w:val="36"/>
        </w:rPr>
        <w:t xml:space="preserve"> </w:t>
      </w:r>
      <w:r w:rsidRPr="00622861">
        <w:rPr>
          <w:rFonts w:asciiTheme="minorHAnsi" w:hAnsiTheme="minorHAnsi" w:cstheme="minorHAnsi"/>
          <w:b/>
          <w:sz w:val="36"/>
        </w:rPr>
        <w:t xml:space="preserve">Traffic Safety </w:t>
      </w:r>
      <w:r w:rsidRPr="00622861">
        <w:rPr>
          <w:rFonts w:asciiTheme="minorHAnsi" w:hAnsiTheme="minorHAnsi" w:cstheme="minorHAnsi"/>
          <w:b/>
          <w:spacing w:val="-2"/>
          <w:sz w:val="36"/>
        </w:rPr>
        <w:t>Division</w:t>
      </w:r>
    </w:p>
    <w:p w14:paraId="219384CC" w14:textId="77777777" w:rsidR="00016D9F" w:rsidRPr="00622861" w:rsidRDefault="00016D9F">
      <w:pPr>
        <w:pStyle w:val="BodyText"/>
        <w:rPr>
          <w:rFonts w:asciiTheme="minorHAnsi" w:hAnsiTheme="minorHAnsi" w:cstheme="minorHAnsi"/>
          <w:b/>
          <w:sz w:val="40"/>
        </w:rPr>
      </w:pPr>
    </w:p>
    <w:p w14:paraId="219384CD" w14:textId="77777777" w:rsidR="00016D9F" w:rsidRPr="00622861" w:rsidRDefault="00016D9F">
      <w:pPr>
        <w:pStyle w:val="BodyText"/>
        <w:rPr>
          <w:rFonts w:asciiTheme="minorHAnsi" w:hAnsiTheme="minorHAnsi" w:cstheme="minorHAnsi"/>
          <w:b/>
          <w:sz w:val="40"/>
        </w:rPr>
      </w:pPr>
    </w:p>
    <w:p w14:paraId="219384CE" w14:textId="77777777" w:rsidR="00016D9F" w:rsidRPr="00622861" w:rsidRDefault="00016D9F">
      <w:pPr>
        <w:pStyle w:val="BodyText"/>
        <w:rPr>
          <w:rFonts w:asciiTheme="minorHAnsi" w:hAnsiTheme="minorHAnsi" w:cstheme="minorHAnsi"/>
          <w:b/>
          <w:sz w:val="40"/>
        </w:rPr>
      </w:pPr>
    </w:p>
    <w:p w14:paraId="219384CF" w14:textId="77777777" w:rsidR="00016D9F" w:rsidRPr="00622861" w:rsidRDefault="00016D9F">
      <w:pPr>
        <w:pStyle w:val="BodyText"/>
        <w:rPr>
          <w:rFonts w:asciiTheme="minorHAnsi" w:hAnsiTheme="minorHAnsi" w:cstheme="minorHAnsi"/>
          <w:b/>
          <w:sz w:val="40"/>
        </w:rPr>
      </w:pPr>
    </w:p>
    <w:p w14:paraId="39A3ACC5" w14:textId="401F0F1C" w:rsidR="00016D9F" w:rsidRPr="008B09B3" w:rsidRDefault="00752209" w:rsidP="00752209">
      <w:pPr>
        <w:spacing w:line="368" w:lineRule="exact"/>
        <w:rPr>
          <w:rFonts w:asciiTheme="minorHAnsi" w:hAnsiTheme="minorHAnsi" w:cstheme="minorHAnsi"/>
          <w:b/>
          <w:bCs/>
          <w:sz w:val="32"/>
        </w:rPr>
      </w:pPr>
      <w:r>
        <w:rPr>
          <w:rFonts w:asciiTheme="minorHAnsi" w:hAnsiTheme="minorHAnsi" w:cstheme="minorHAnsi"/>
          <w:sz w:val="32"/>
        </w:rPr>
        <w:t xml:space="preserve">                                         </w:t>
      </w:r>
      <w:r w:rsidR="008B09B3" w:rsidRPr="008B09B3">
        <w:rPr>
          <w:rFonts w:asciiTheme="minorHAnsi" w:hAnsiTheme="minorHAnsi" w:cstheme="minorHAnsi"/>
          <w:b/>
          <w:bCs/>
          <w:sz w:val="32"/>
        </w:rPr>
        <w:t>Issue Date:</w:t>
      </w:r>
      <w:r w:rsidR="004E3CB8">
        <w:rPr>
          <w:rFonts w:asciiTheme="minorHAnsi" w:hAnsiTheme="minorHAnsi" w:cstheme="minorHAnsi"/>
          <w:b/>
          <w:bCs/>
          <w:sz w:val="32"/>
        </w:rPr>
        <w:t xml:space="preserve">                  </w:t>
      </w:r>
      <w:r w:rsidR="00506FA8">
        <w:rPr>
          <w:rFonts w:asciiTheme="minorHAnsi" w:hAnsiTheme="minorHAnsi" w:cstheme="minorHAnsi"/>
          <w:b/>
          <w:bCs/>
          <w:sz w:val="32"/>
        </w:rPr>
        <w:tab/>
      </w:r>
      <w:r w:rsidR="00506FA8">
        <w:rPr>
          <w:rFonts w:asciiTheme="minorHAnsi" w:hAnsiTheme="minorHAnsi" w:cstheme="minorHAnsi"/>
          <w:b/>
          <w:bCs/>
          <w:sz w:val="32"/>
        </w:rPr>
        <w:tab/>
      </w:r>
      <w:r w:rsidR="00632953">
        <w:rPr>
          <w:rFonts w:asciiTheme="minorHAnsi" w:hAnsiTheme="minorHAnsi" w:cstheme="minorHAnsi"/>
          <w:b/>
          <w:bCs/>
          <w:sz w:val="32"/>
        </w:rPr>
        <w:t>July 8</w:t>
      </w:r>
      <w:r w:rsidR="00F2421A">
        <w:rPr>
          <w:rFonts w:asciiTheme="minorHAnsi" w:hAnsiTheme="minorHAnsi" w:cstheme="minorHAnsi"/>
          <w:b/>
          <w:bCs/>
          <w:sz w:val="32"/>
        </w:rPr>
        <w:t>, 202</w:t>
      </w:r>
      <w:r w:rsidR="00B776AD">
        <w:rPr>
          <w:rFonts w:asciiTheme="minorHAnsi" w:hAnsiTheme="minorHAnsi" w:cstheme="minorHAnsi"/>
          <w:b/>
          <w:bCs/>
          <w:sz w:val="32"/>
        </w:rPr>
        <w:t>4</w:t>
      </w:r>
    </w:p>
    <w:p w14:paraId="219384D2" w14:textId="68CA72D1" w:rsidR="008B09B3" w:rsidRPr="00A85668" w:rsidRDefault="008B09B3">
      <w:pPr>
        <w:spacing w:line="368" w:lineRule="exact"/>
        <w:jc w:val="center"/>
        <w:rPr>
          <w:rFonts w:asciiTheme="minorHAnsi" w:hAnsiTheme="minorHAnsi" w:cstheme="minorHAnsi"/>
          <w:b/>
          <w:bCs/>
          <w:sz w:val="32"/>
        </w:rPr>
        <w:sectPr w:rsidR="008B09B3" w:rsidRPr="00A85668" w:rsidSect="00380F5A">
          <w:footerReference w:type="default" r:id="rId9"/>
          <w:type w:val="continuous"/>
          <w:pgSz w:w="12240" w:h="15840"/>
          <w:pgMar w:top="1280" w:right="680" w:bottom="620" w:left="600" w:header="0" w:footer="434" w:gutter="0"/>
          <w:pgNumType w:start="1"/>
          <w:cols w:space="720"/>
        </w:sectPr>
      </w:pPr>
    </w:p>
    <w:p w14:paraId="542C7E3B" w14:textId="15D6808D" w:rsidR="00221DBB" w:rsidRDefault="00752209" w:rsidP="00752209">
      <w:pPr>
        <w:spacing w:before="80"/>
        <w:ind w:left="767" w:right="616"/>
        <w:rPr>
          <w:rFonts w:asciiTheme="minorHAnsi" w:hAnsiTheme="minorHAnsi" w:cstheme="minorHAnsi"/>
          <w:b/>
          <w:sz w:val="32"/>
        </w:rPr>
      </w:pPr>
      <w:r>
        <w:rPr>
          <w:rFonts w:asciiTheme="minorHAnsi" w:hAnsiTheme="minorHAnsi" w:cstheme="minorHAnsi"/>
          <w:b/>
          <w:sz w:val="32"/>
        </w:rPr>
        <w:t xml:space="preserve">                              </w:t>
      </w:r>
      <w:r w:rsidR="00521DD0">
        <w:rPr>
          <w:rFonts w:asciiTheme="minorHAnsi" w:hAnsiTheme="minorHAnsi" w:cstheme="minorHAnsi"/>
          <w:b/>
          <w:sz w:val="32"/>
        </w:rPr>
        <w:t>Application</w:t>
      </w:r>
      <w:r w:rsidR="008B09B3">
        <w:rPr>
          <w:rFonts w:asciiTheme="minorHAnsi" w:hAnsiTheme="minorHAnsi" w:cstheme="minorHAnsi"/>
          <w:b/>
          <w:sz w:val="32"/>
        </w:rPr>
        <w:t xml:space="preserve"> Due Date:</w:t>
      </w:r>
      <w:r w:rsidR="00E65119">
        <w:rPr>
          <w:rFonts w:asciiTheme="minorHAnsi" w:hAnsiTheme="minorHAnsi" w:cstheme="minorHAnsi"/>
          <w:b/>
          <w:sz w:val="32"/>
        </w:rPr>
        <w:t xml:space="preserve">    </w:t>
      </w:r>
      <w:r w:rsidR="00506FA8">
        <w:rPr>
          <w:rFonts w:asciiTheme="minorHAnsi" w:hAnsiTheme="minorHAnsi" w:cstheme="minorHAnsi"/>
          <w:b/>
          <w:sz w:val="32"/>
        </w:rPr>
        <w:tab/>
      </w:r>
      <w:r w:rsidR="00632953">
        <w:rPr>
          <w:rFonts w:asciiTheme="minorHAnsi" w:hAnsiTheme="minorHAnsi" w:cstheme="minorHAnsi"/>
          <w:b/>
          <w:sz w:val="32"/>
        </w:rPr>
        <w:t>August 9</w:t>
      </w:r>
      <w:r w:rsidR="00F2421A">
        <w:rPr>
          <w:rFonts w:asciiTheme="minorHAnsi" w:hAnsiTheme="minorHAnsi" w:cstheme="minorHAnsi"/>
          <w:b/>
          <w:sz w:val="32"/>
        </w:rPr>
        <w:t>,</w:t>
      </w:r>
      <w:r w:rsidR="00CD674C">
        <w:rPr>
          <w:rFonts w:asciiTheme="minorHAnsi" w:hAnsiTheme="minorHAnsi" w:cstheme="minorHAnsi"/>
          <w:b/>
          <w:sz w:val="32"/>
        </w:rPr>
        <w:t xml:space="preserve"> </w:t>
      </w:r>
      <w:r w:rsidR="00F2421A">
        <w:rPr>
          <w:rFonts w:asciiTheme="minorHAnsi" w:hAnsiTheme="minorHAnsi" w:cstheme="minorHAnsi"/>
          <w:b/>
          <w:sz w:val="32"/>
        </w:rPr>
        <w:t>202</w:t>
      </w:r>
      <w:r w:rsidR="00B776AD">
        <w:rPr>
          <w:rFonts w:asciiTheme="minorHAnsi" w:hAnsiTheme="minorHAnsi" w:cstheme="minorHAnsi"/>
          <w:b/>
          <w:sz w:val="32"/>
        </w:rPr>
        <w:t>4</w:t>
      </w:r>
    </w:p>
    <w:p w14:paraId="75750BA2" w14:textId="264C4468" w:rsidR="00622861" w:rsidRDefault="00622861">
      <w:pPr>
        <w:spacing w:before="80"/>
        <w:ind w:left="767" w:right="616"/>
        <w:jc w:val="center"/>
        <w:rPr>
          <w:rFonts w:asciiTheme="minorHAnsi" w:hAnsiTheme="minorHAnsi" w:cstheme="minorHAnsi"/>
          <w:b/>
          <w:sz w:val="32"/>
        </w:rPr>
      </w:pPr>
    </w:p>
    <w:p w14:paraId="56E91BAD" w14:textId="47D7AA24" w:rsidR="00622861" w:rsidRDefault="00622861">
      <w:pPr>
        <w:spacing w:before="80"/>
        <w:ind w:left="767" w:right="616"/>
        <w:jc w:val="center"/>
        <w:rPr>
          <w:rFonts w:asciiTheme="minorHAnsi" w:hAnsiTheme="minorHAnsi" w:cstheme="minorHAnsi"/>
          <w:b/>
          <w:sz w:val="32"/>
        </w:rPr>
      </w:pPr>
    </w:p>
    <w:p w14:paraId="37A70F4E" w14:textId="77777777" w:rsidR="00622861" w:rsidRPr="00622861" w:rsidRDefault="00622861">
      <w:pPr>
        <w:spacing w:before="80"/>
        <w:ind w:left="767" w:right="616"/>
        <w:jc w:val="center"/>
        <w:rPr>
          <w:rFonts w:asciiTheme="minorHAnsi" w:hAnsiTheme="minorHAnsi" w:cstheme="minorHAnsi"/>
          <w:b/>
          <w:sz w:val="32"/>
        </w:rPr>
      </w:pPr>
    </w:p>
    <w:p w14:paraId="1F8E4B7D" w14:textId="77777777" w:rsidR="00221DBB" w:rsidRPr="00622861" w:rsidRDefault="00221DBB">
      <w:pPr>
        <w:spacing w:before="80"/>
        <w:ind w:left="767" w:right="616"/>
        <w:jc w:val="center"/>
        <w:rPr>
          <w:rFonts w:asciiTheme="minorHAnsi" w:hAnsiTheme="minorHAnsi" w:cstheme="minorHAnsi"/>
          <w:b/>
          <w:sz w:val="32"/>
        </w:rPr>
      </w:pPr>
    </w:p>
    <w:p w14:paraId="68AF7304" w14:textId="50A57CC3" w:rsidR="00221DBB" w:rsidRDefault="00221DBB">
      <w:pPr>
        <w:spacing w:before="80"/>
        <w:ind w:left="767" w:right="616"/>
        <w:jc w:val="center"/>
        <w:rPr>
          <w:rFonts w:asciiTheme="minorHAnsi" w:hAnsiTheme="minorHAnsi" w:cstheme="minorHAnsi"/>
          <w:b/>
          <w:sz w:val="32"/>
        </w:rPr>
      </w:pPr>
    </w:p>
    <w:p w14:paraId="77B01396" w14:textId="77777777" w:rsidR="001C2544" w:rsidRPr="00622861" w:rsidRDefault="001C2544">
      <w:pPr>
        <w:spacing w:before="80"/>
        <w:ind w:left="767" w:right="616"/>
        <w:jc w:val="center"/>
        <w:rPr>
          <w:rFonts w:asciiTheme="minorHAnsi" w:hAnsiTheme="minorHAnsi" w:cstheme="minorHAnsi"/>
          <w:b/>
          <w:sz w:val="32"/>
        </w:rPr>
      </w:pPr>
    </w:p>
    <w:p w14:paraId="219384D3" w14:textId="164C37F8" w:rsidR="00016D9F" w:rsidRPr="00622861" w:rsidRDefault="00435A3C">
      <w:pPr>
        <w:spacing w:before="80"/>
        <w:ind w:left="767" w:right="616"/>
        <w:jc w:val="center"/>
        <w:rPr>
          <w:rFonts w:asciiTheme="minorHAnsi" w:hAnsiTheme="minorHAnsi" w:cstheme="minorHAnsi"/>
          <w:b/>
          <w:sz w:val="32"/>
        </w:rPr>
      </w:pPr>
      <w:r w:rsidRPr="00622861">
        <w:rPr>
          <w:rFonts w:asciiTheme="minorHAnsi" w:hAnsiTheme="minorHAnsi" w:cstheme="minorHAnsi"/>
          <w:b/>
          <w:sz w:val="32"/>
        </w:rPr>
        <w:t>U.S. Department of Justice</w:t>
      </w:r>
      <w:r w:rsidR="00352C35" w:rsidRPr="00622861">
        <w:rPr>
          <w:rFonts w:asciiTheme="minorHAnsi" w:hAnsiTheme="minorHAnsi" w:cstheme="minorHAnsi"/>
          <w:b/>
          <w:sz w:val="32"/>
        </w:rPr>
        <w:t>-</w:t>
      </w:r>
      <w:r w:rsidR="004B412D" w:rsidRPr="00622861">
        <w:rPr>
          <w:rFonts w:asciiTheme="minorHAnsi" w:hAnsiTheme="minorHAnsi" w:cstheme="minorHAnsi"/>
          <w:b/>
          <w:sz w:val="32"/>
        </w:rPr>
        <w:t>Bureau of Justice Assistance</w:t>
      </w:r>
    </w:p>
    <w:p w14:paraId="2C970556" w14:textId="77777777" w:rsidR="00221DBB" w:rsidRPr="00622861" w:rsidRDefault="00221DBB">
      <w:pPr>
        <w:pStyle w:val="BodyText"/>
        <w:spacing w:before="282"/>
        <w:ind w:left="551" w:right="394"/>
        <w:jc w:val="both"/>
        <w:rPr>
          <w:rFonts w:asciiTheme="minorHAnsi" w:hAnsiTheme="minorHAnsi" w:cstheme="minorHAnsi"/>
        </w:rPr>
      </w:pPr>
    </w:p>
    <w:p w14:paraId="0A750B07" w14:textId="77777777" w:rsidR="00622861" w:rsidRDefault="00622861" w:rsidP="00A7794B">
      <w:pPr>
        <w:pStyle w:val="Heading3"/>
        <w:rPr>
          <w:rFonts w:asciiTheme="minorHAnsi" w:hAnsiTheme="minorHAnsi" w:cstheme="minorHAnsi"/>
        </w:rPr>
        <w:sectPr w:rsidR="00622861" w:rsidSect="00380F5A">
          <w:type w:val="continuous"/>
          <w:pgSz w:w="12240" w:h="15840"/>
          <w:pgMar w:top="1000" w:right="680" w:bottom="620" w:left="600" w:header="0" w:footer="434" w:gutter="0"/>
          <w:cols w:space="720"/>
        </w:sectPr>
      </w:pPr>
    </w:p>
    <w:p w14:paraId="3A8BA285" w14:textId="13E10301" w:rsidR="00873428" w:rsidRPr="00622861" w:rsidRDefault="005B189C" w:rsidP="00A7794B">
      <w:pPr>
        <w:pStyle w:val="Heading3"/>
        <w:rPr>
          <w:rFonts w:asciiTheme="minorHAnsi" w:hAnsiTheme="minorHAnsi" w:cstheme="minorHAnsi"/>
          <w:b w:val="0"/>
          <w:bCs w:val="0"/>
        </w:rPr>
      </w:pPr>
      <w:r w:rsidRPr="00622861">
        <w:rPr>
          <w:rFonts w:asciiTheme="minorHAnsi" w:hAnsiTheme="minorHAnsi" w:cstheme="minorHAnsi"/>
        </w:rPr>
        <w:t>The Alabama Department of Economic and Community Affairs (ADECA), Law Enforcement and Traffic Safety (LETS) Division is seeking applicat</w:t>
      </w:r>
      <w:r w:rsidR="004D21CB">
        <w:rPr>
          <w:rFonts w:asciiTheme="minorHAnsi" w:hAnsiTheme="minorHAnsi" w:cstheme="minorHAnsi"/>
        </w:rPr>
        <w:t>ion</w:t>
      </w:r>
      <w:r w:rsidRPr="00622861">
        <w:rPr>
          <w:rFonts w:asciiTheme="minorHAnsi" w:hAnsiTheme="minorHAnsi" w:cstheme="minorHAnsi"/>
        </w:rPr>
        <w:t>s</w:t>
      </w:r>
      <w:r w:rsidR="002F55E7" w:rsidRPr="00622861">
        <w:rPr>
          <w:rFonts w:asciiTheme="minorHAnsi" w:hAnsiTheme="minorHAnsi" w:cstheme="minorHAnsi"/>
        </w:rPr>
        <w:t xml:space="preserve"> for the </w:t>
      </w:r>
      <w:r w:rsidR="006326A4" w:rsidRPr="00622861">
        <w:rPr>
          <w:rFonts w:asciiTheme="minorHAnsi" w:hAnsiTheme="minorHAnsi" w:cstheme="minorHAnsi"/>
        </w:rPr>
        <w:t>Edward Byrne Memorial</w:t>
      </w:r>
      <w:r w:rsidR="001E2BEE" w:rsidRPr="00622861">
        <w:rPr>
          <w:rFonts w:asciiTheme="minorHAnsi" w:hAnsiTheme="minorHAnsi" w:cstheme="minorHAnsi"/>
        </w:rPr>
        <w:t xml:space="preserve"> Justice Assistance (JAG) </w:t>
      </w:r>
      <w:r w:rsidR="006326A4" w:rsidRPr="00622861">
        <w:rPr>
          <w:rFonts w:asciiTheme="minorHAnsi" w:hAnsiTheme="minorHAnsi" w:cstheme="minorHAnsi"/>
        </w:rPr>
        <w:t xml:space="preserve">Grant. </w:t>
      </w:r>
      <w:r w:rsidR="000071F1" w:rsidRPr="00622861">
        <w:rPr>
          <w:rFonts w:asciiTheme="minorHAnsi" w:hAnsiTheme="minorHAnsi" w:cstheme="minorHAnsi"/>
          <w:b w:val="0"/>
          <w:bCs w:val="0"/>
        </w:rPr>
        <w:t xml:space="preserve">The Alabama Department of Economic and Community Affairs (ADECA) is making approximately </w:t>
      </w:r>
      <w:r w:rsidR="00F21FE5" w:rsidRPr="00622861">
        <w:rPr>
          <w:rFonts w:asciiTheme="minorHAnsi" w:hAnsiTheme="minorHAnsi" w:cstheme="minorHAnsi"/>
          <w:b w:val="0"/>
          <w:bCs w:val="0"/>
        </w:rPr>
        <w:t>$</w:t>
      </w:r>
      <w:r w:rsidR="004249CF" w:rsidRPr="00622861">
        <w:rPr>
          <w:rFonts w:asciiTheme="minorHAnsi" w:hAnsiTheme="minorHAnsi" w:cstheme="minorHAnsi"/>
          <w:b w:val="0"/>
          <w:bCs w:val="0"/>
        </w:rPr>
        <w:t>3.0</w:t>
      </w:r>
      <w:r w:rsidR="00F21FE5" w:rsidRPr="00622861">
        <w:rPr>
          <w:rFonts w:asciiTheme="minorHAnsi" w:hAnsiTheme="minorHAnsi" w:cstheme="minorHAnsi"/>
          <w:b w:val="0"/>
          <w:bCs w:val="0"/>
        </w:rPr>
        <w:t xml:space="preserve"> million in federal Justice Assistance Grant (JAG) funds available for</w:t>
      </w:r>
      <w:r w:rsidR="001A66B2" w:rsidRPr="00622861">
        <w:rPr>
          <w:rFonts w:asciiTheme="minorHAnsi" w:hAnsiTheme="minorHAnsi" w:cstheme="minorHAnsi"/>
          <w:b w:val="0"/>
          <w:bCs w:val="0"/>
        </w:rPr>
        <w:t xml:space="preserve"> subgrants</w:t>
      </w:r>
      <w:r w:rsidR="00972C3C">
        <w:rPr>
          <w:rFonts w:asciiTheme="minorHAnsi" w:hAnsiTheme="minorHAnsi" w:cstheme="minorHAnsi"/>
          <w:b w:val="0"/>
          <w:bCs w:val="0"/>
        </w:rPr>
        <w:t xml:space="preserve"> in the following areas:</w:t>
      </w:r>
      <w:r w:rsidR="001A66B2" w:rsidRPr="00622861">
        <w:rPr>
          <w:rFonts w:asciiTheme="minorHAnsi" w:hAnsiTheme="minorHAnsi" w:cstheme="minorHAnsi"/>
          <w:b w:val="0"/>
          <w:bCs w:val="0"/>
        </w:rPr>
        <w:t xml:space="preserve"> </w:t>
      </w:r>
    </w:p>
    <w:p w14:paraId="70B36860" w14:textId="77777777" w:rsidR="00CA6143" w:rsidRPr="00622861" w:rsidRDefault="00CA6143" w:rsidP="00A7794B">
      <w:pPr>
        <w:pStyle w:val="Heading3"/>
        <w:rPr>
          <w:rFonts w:asciiTheme="minorHAnsi" w:hAnsiTheme="minorHAnsi" w:cstheme="minorHAnsi"/>
          <w:b w:val="0"/>
          <w:bCs w:val="0"/>
        </w:rPr>
      </w:pPr>
    </w:p>
    <w:p w14:paraId="2A4A07D6" w14:textId="6F629630" w:rsidR="0009360E" w:rsidRPr="00622861" w:rsidRDefault="005009F7" w:rsidP="0050394F">
      <w:pPr>
        <w:pStyle w:val="Heading3"/>
        <w:numPr>
          <w:ilvl w:val="0"/>
          <w:numId w:val="10"/>
        </w:numPr>
        <w:rPr>
          <w:rFonts w:asciiTheme="minorHAnsi" w:hAnsiTheme="minorHAnsi" w:cstheme="minorHAnsi"/>
          <w:b w:val="0"/>
          <w:bCs w:val="0"/>
        </w:rPr>
      </w:pPr>
      <w:r w:rsidRPr="00622861">
        <w:rPr>
          <w:rFonts w:asciiTheme="minorHAnsi" w:hAnsiTheme="minorHAnsi" w:cstheme="minorHAnsi"/>
          <w:b w:val="0"/>
          <w:bCs w:val="0"/>
        </w:rPr>
        <w:t xml:space="preserve">ADETF </w:t>
      </w:r>
      <w:r w:rsidR="00873428" w:rsidRPr="00622861">
        <w:rPr>
          <w:rFonts w:asciiTheme="minorHAnsi" w:hAnsiTheme="minorHAnsi" w:cstheme="minorHAnsi"/>
          <w:b w:val="0"/>
          <w:bCs w:val="0"/>
        </w:rPr>
        <w:t>Regional Drug Task Force</w:t>
      </w:r>
      <w:r w:rsidR="0046496D">
        <w:rPr>
          <w:rFonts w:asciiTheme="minorHAnsi" w:hAnsiTheme="minorHAnsi" w:cstheme="minorHAnsi"/>
          <w:b w:val="0"/>
          <w:bCs w:val="0"/>
        </w:rPr>
        <w:t>s may apply for up to $2</w:t>
      </w:r>
      <w:r w:rsidR="0046006E">
        <w:rPr>
          <w:rFonts w:asciiTheme="minorHAnsi" w:hAnsiTheme="minorHAnsi" w:cstheme="minorHAnsi"/>
          <w:b w:val="0"/>
          <w:bCs w:val="0"/>
        </w:rPr>
        <w:t>00,000</w:t>
      </w:r>
      <w:r w:rsidR="007B53AE">
        <w:rPr>
          <w:rFonts w:asciiTheme="minorHAnsi" w:hAnsiTheme="minorHAnsi" w:cstheme="minorHAnsi"/>
          <w:b w:val="0"/>
          <w:bCs w:val="0"/>
        </w:rPr>
        <w:t>.00</w:t>
      </w:r>
      <w:r w:rsidR="00873428" w:rsidRPr="00622861">
        <w:rPr>
          <w:rFonts w:asciiTheme="minorHAnsi" w:hAnsiTheme="minorHAnsi" w:cstheme="minorHAnsi"/>
          <w:b w:val="0"/>
          <w:bCs w:val="0"/>
        </w:rPr>
        <w:t xml:space="preserve"> </w:t>
      </w:r>
    </w:p>
    <w:p w14:paraId="6181ED82" w14:textId="61CBAC15" w:rsidR="009E40B2" w:rsidRPr="00D859A9" w:rsidRDefault="00CD3449" w:rsidP="0009360E">
      <w:pPr>
        <w:pStyle w:val="Heading3"/>
        <w:numPr>
          <w:ilvl w:val="0"/>
          <w:numId w:val="10"/>
        </w:numPr>
        <w:rPr>
          <w:rFonts w:asciiTheme="minorHAnsi" w:hAnsiTheme="minorHAnsi" w:cstheme="minorHAnsi"/>
          <w:spacing w:val="-2"/>
        </w:rPr>
      </w:pPr>
      <w:r>
        <w:rPr>
          <w:rFonts w:asciiTheme="minorHAnsi" w:hAnsiTheme="minorHAnsi" w:cstheme="minorHAnsi"/>
          <w:b w:val="0"/>
          <w:bCs w:val="0"/>
        </w:rPr>
        <w:t>Entities</w:t>
      </w:r>
      <w:r w:rsidR="001162B5">
        <w:rPr>
          <w:rFonts w:asciiTheme="minorHAnsi" w:hAnsiTheme="minorHAnsi" w:cstheme="minorHAnsi"/>
          <w:b w:val="0"/>
          <w:bCs w:val="0"/>
        </w:rPr>
        <w:t xml:space="preserve"> may submit </w:t>
      </w:r>
      <w:r w:rsidR="0081140E">
        <w:rPr>
          <w:rFonts w:asciiTheme="minorHAnsi" w:hAnsiTheme="minorHAnsi" w:cstheme="minorHAnsi"/>
          <w:b w:val="0"/>
          <w:bCs w:val="0"/>
        </w:rPr>
        <w:t xml:space="preserve">ONE </w:t>
      </w:r>
      <w:r w:rsidR="001162B5">
        <w:rPr>
          <w:rFonts w:asciiTheme="minorHAnsi" w:hAnsiTheme="minorHAnsi" w:cstheme="minorHAnsi"/>
          <w:b w:val="0"/>
          <w:bCs w:val="0"/>
        </w:rPr>
        <w:t>application for</w:t>
      </w:r>
      <w:r w:rsidR="0081140E">
        <w:rPr>
          <w:rFonts w:asciiTheme="minorHAnsi" w:hAnsiTheme="minorHAnsi" w:cstheme="minorHAnsi"/>
          <w:b w:val="0"/>
          <w:bCs w:val="0"/>
        </w:rPr>
        <w:t xml:space="preserve"> other purpose areas for </w:t>
      </w:r>
      <w:r w:rsidR="0009360E" w:rsidRPr="00622861">
        <w:rPr>
          <w:rFonts w:asciiTheme="minorHAnsi" w:hAnsiTheme="minorHAnsi" w:cstheme="minorHAnsi"/>
          <w:b w:val="0"/>
          <w:bCs w:val="0"/>
        </w:rPr>
        <w:t>up to $150,000.00</w:t>
      </w:r>
    </w:p>
    <w:p w14:paraId="5D9588F4" w14:textId="77777777" w:rsidR="00D859A9" w:rsidRPr="009E40B2" w:rsidRDefault="00D859A9" w:rsidP="00D859A9">
      <w:pPr>
        <w:pStyle w:val="Heading3"/>
        <w:ind w:left="1272"/>
        <w:rPr>
          <w:rFonts w:asciiTheme="minorHAnsi" w:hAnsiTheme="minorHAnsi" w:cstheme="minorHAnsi"/>
          <w:spacing w:val="-2"/>
        </w:rPr>
      </w:pPr>
    </w:p>
    <w:p w14:paraId="68BCACFD" w14:textId="19835EEC" w:rsidR="00CA6143" w:rsidRPr="00622861" w:rsidRDefault="00D32A92" w:rsidP="00D32A92">
      <w:pPr>
        <w:pStyle w:val="Heading3"/>
        <w:ind w:left="1272"/>
        <w:rPr>
          <w:rFonts w:asciiTheme="minorHAnsi" w:hAnsiTheme="minorHAnsi" w:cstheme="minorHAnsi"/>
          <w:spacing w:val="-2"/>
        </w:rPr>
      </w:pPr>
      <w:r w:rsidRPr="00D859A9">
        <w:rPr>
          <w:rFonts w:asciiTheme="minorHAnsi" w:hAnsiTheme="minorHAnsi" w:cstheme="minorHAnsi"/>
          <w:u w:val="single"/>
        </w:rPr>
        <w:t>NOTE</w:t>
      </w:r>
      <w:r>
        <w:rPr>
          <w:rFonts w:asciiTheme="minorHAnsi" w:hAnsiTheme="minorHAnsi" w:cstheme="minorHAnsi"/>
          <w:b w:val="0"/>
          <w:bCs w:val="0"/>
        </w:rPr>
        <w:t xml:space="preserve">: This RFA is for </w:t>
      </w:r>
      <w:r w:rsidR="00243779" w:rsidRPr="00245935">
        <w:rPr>
          <w:rFonts w:asciiTheme="minorHAnsi" w:hAnsiTheme="minorHAnsi" w:cstheme="minorHAnsi"/>
          <w:b w:val="0"/>
          <w:bCs w:val="0"/>
          <w:u w:val="single"/>
        </w:rPr>
        <w:t>program</w:t>
      </w:r>
      <w:r w:rsidR="00D859A9" w:rsidRPr="00245935">
        <w:rPr>
          <w:rFonts w:asciiTheme="minorHAnsi" w:hAnsiTheme="minorHAnsi" w:cstheme="minorHAnsi"/>
          <w:b w:val="0"/>
          <w:bCs w:val="0"/>
          <w:u w:val="single"/>
        </w:rPr>
        <w:t>s</w:t>
      </w:r>
      <w:r w:rsidR="00243779">
        <w:rPr>
          <w:rFonts w:asciiTheme="minorHAnsi" w:hAnsiTheme="minorHAnsi" w:cstheme="minorHAnsi"/>
          <w:b w:val="0"/>
          <w:bCs w:val="0"/>
        </w:rPr>
        <w:t xml:space="preserve"> relating to </w:t>
      </w:r>
      <w:r w:rsidR="005B76FC">
        <w:rPr>
          <w:rFonts w:asciiTheme="minorHAnsi" w:hAnsiTheme="minorHAnsi" w:cstheme="minorHAnsi"/>
          <w:b w:val="0"/>
          <w:bCs w:val="0"/>
        </w:rPr>
        <w:t>the Byrne JAG purpose areas</w:t>
      </w:r>
      <w:r w:rsidR="00A945A5">
        <w:rPr>
          <w:rFonts w:asciiTheme="minorHAnsi" w:hAnsiTheme="minorHAnsi" w:cstheme="minorHAnsi"/>
          <w:b w:val="0"/>
          <w:bCs w:val="0"/>
        </w:rPr>
        <w:t>, not routine equipment grants</w:t>
      </w:r>
      <w:r w:rsidR="005B76FC">
        <w:rPr>
          <w:rFonts w:asciiTheme="minorHAnsi" w:hAnsiTheme="minorHAnsi" w:cstheme="minorHAnsi"/>
          <w:b w:val="0"/>
          <w:bCs w:val="0"/>
        </w:rPr>
        <w:t>. An RFA for equipment grants will be</w:t>
      </w:r>
      <w:r w:rsidR="00245935">
        <w:rPr>
          <w:rFonts w:asciiTheme="minorHAnsi" w:hAnsiTheme="minorHAnsi" w:cstheme="minorHAnsi"/>
          <w:b w:val="0"/>
          <w:bCs w:val="0"/>
        </w:rPr>
        <w:t xml:space="preserve"> made available </w:t>
      </w:r>
      <w:r w:rsidR="00084886">
        <w:rPr>
          <w:rFonts w:asciiTheme="minorHAnsi" w:hAnsiTheme="minorHAnsi" w:cstheme="minorHAnsi"/>
          <w:b w:val="0"/>
          <w:bCs w:val="0"/>
        </w:rPr>
        <w:t>soon</w:t>
      </w:r>
      <w:r w:rsidR="002F06D0">
        <w:rPr>
          <w:rFonts w:asciiTheme="minorHAnsi" w:hAnsiTheme="minorHAnsi" w:cstheme="minorHAnsi"/>
          <w:b w:val="0"/>
          <w:bCs w:val="0"/>
        </w:rPr>
        <w:t xml:space="preserve">. </w:t>
      </w:r>
      <w:r w:rsidR="000C09E0">
        <w:rPr>
          <w:rFonts w:asciiTheme="minorHAnsi" w:hAnsiTheme="minorHAnsi" w:cstheme="minorHAnsi"/>
          <w:b w:val="0"/>
          <w:bCs w:val="0"/>
        </w:rPr>
        <w:t xml:space="preserve">Routine equipment grants submitted under this solicitation will be denied without review. </w:t>
      </w:r>
      <w:r w:rsidR="005B76FC">
        <w:rPr>
          <w:rFonts w:asciiTheme="minorHAnsi" w:hAnsiTheme="minorHAnsi" w:cstheme="minorHAnsi"/>
          <w:b w:val="0"/>
          <w:bCs w:val="0"/>
        </w:rPr>
        <w:t xml:space="preserve"> </w:t>
      </w:r>
      <w:r w:rsidR="00C05639" w:rsidRPr="00622861">
        <w:rPr>
          <w:rFonts w:asciiTheme="minorHAnsi" w:hAnsiTheme="minorHAnsi" w:cstheme="minorHAnsi"/>
          <w:b w:val="0"/>
          <w:bCs w:val="0"/>
        </w:rPr>
        <w:t xml:space="preserve"> </w:t>
      </w:r>
    </w:p>
    <w:p w14:paraId="219384D8" w14:textId="77777777" w:rsidR="00016D9F" w:rsidRPr="00622861" w:rsidRDefault="00016D9F">
      <w:pPr>
        <w:pStyle w:val="BodyText"/>
        <w:spacing w:before="1"/>
        <w:rPr>
          <w:rFonts w:asciiTheme="minorHAnsi" w:hAnsiTheme="minorHAnsi" w:cstheme="minorHAnsi"/>
        </w:rPr>
      </w:pPr>
    </w:p>
    <w:p w14:paraId="219384D9" w14:textId="77777777" w:rsidR="00016D9F" w:rsidRPr="00622861" w:rsidRDefault="005B189C">
      <w:pPr>
        <w:pStyle w:val="Heading3"/>
        <w:rPr>
          <w:rFonts w:asciiTheme="minorHAnsi" w:hAnsiTheme="minorHAnsi" w:cstheme="minorHAnsi"/>
        </w:rPr>
      </w:pPr>
      <w:r w:rsidRPr="00622861">
        <w:rPr>
          <w:rFonts w:asciiTheme="minorHAnsi" w:hAnsiTheme="minorHAnsi" w:cstheme="minorHAnsi"/>
        </w:rPr>
        <w:t>Award</w:t>
      </w:r>
      <w:r w:rsidRPr="00622861">
        <w:rPr>
          <w:rFonts w:asciiTheme="minorHAnsi" w:hAnsiTheme="minorHAnsi" w:cstheme="minorHAnsi"/>
          <w:spacing w:val="-1"/>
        </w:rPr>
        <w:t xml:space="preserve"> </w:t>
      </w:r>
      <w:r w:rsidRPr="00622861">
        <w:rPr>
          <w:rFonts w:asciiTheme="minorHAnsi" w:hAnsiTheme="minorHAnsi" w:cstheme="minorHAnsi"/>
          <w:spacing w:val="-2"/>
        </w:rPr>
        <w:t>Period:</w:t>
      </w:r>
    </w:p>
    <w:p w14:paraId="219384DA" w14:textId="01E81937" w:rsidR="00016D9F" w:rsidRPr="00622861" w:rsidRDefault="005B189C">
      <w:pPr>
        <w:pStyle w:val="BodyText"/>
        <w:ind w:left="552" w:right="413"/>
        <w:rPr>
          <w:rFonts w:asciiTheme="minorHAnsi" w:hAnsiTheme="minorHAnsi" w:cstheme="minorHAnsi"/>
        </w:rPr>
      </w:pPr>
      <w:r w:rsidRPr="00622861">
        <w:rPr>
          <w:rFonts w:asciiTheme="minorHAnsi" w:hAnsiTheme="minorHAnsi" w:cstheme="minorHAnsi"/>
        </w:rPr>
        <w:t>The</w:t>
      </w:r>
      <w:r w:rsidRPr="00622861">
        <w:rPr>
          <w:rFonts w:asciiTheme="minorHAnsi" w:hAnsiTheme="minorHAnsi" w:cstheme="minorHAnsi"/>
          <w:spacing w:val="-3"/>
        </w:rPr>
        <w:t xml:space="preserve"> </w:t>
      </w:r>
      <w:r w:rsidRPr="00622861">
        <w:rPr>
          <w:rFonts w:asciiTheme="minorHAnsi" w:hAnsiTheme="minorHAnsi" w:cstheme="minorHAnsi"/>
        </w:rPr>
        <w:t>award</w:t>
      </w:r>
      <w:r w:rsidRPr="00622861">
        <w:rPr>
          <w:rFonts w:asciiTheme="minorHAnsi" w:hAnsiTheme="minorHAnsi" w:cstheme="minorHAnsi"/>
          <w:spacing w:val="-2"/>
        </w:rPr>
        <w:t xml:space="preserve"> </w:t>
      </w:r>
      <w:r w:rsidRPr="00622861">
        <w:rPr>
          <w:rFonts w:asciiTheme="minorHAnsi" w:hAnsiTheme="minorHAnsi" w:cstheme="minorHAnsi"/>
        </w:rPr>
        <w:t>period</w:t>
      </w:r>
      <w:r w:rsidRPr="00622861">
        <w:rPr>
          <w:rFonts w:asciiTheme="minorHAnsi" w:hAnsiTheme="minorHAnsi" w:cstheme="minorHAnsi"/>
          <w:spacing w:val="-2"/>
        </w:rPr>
        <w:t xml:space="preserve"> </w:t>
      </w:r>
      <w:r w:rsidRPr="00622861">
        <w:rPr>
          <w:rFonts w:asciiTheme="minorHAnsi" w:hAnsiTheme="minorHAnsi" w:cstheme="minorHAnsi"/>
        </w:rPr>
        <w:t>will</w:t>
      </w:r>
      <w:r w:rsidRPr="00622861">
        <w:rPr>
          <w:rFonts w:asciiTheme="minorHAnsi" w:hAnsiTheme="minorHAnsi" w:cstheme="minorHAnsi"/>
          <w:spacing w:val="-4"/>
        </w:rPr>
        <w:t xml:space="preserve"> </w:t>
      </w:r>
      <w:r w:rsidRPr="00622861">
        <w:rPr>
          <w:rFonts w:asciiTheme="minorHAnsi" w:hAnsiTheme="minorHAnsi" w:cstheme="minorHAnsi"/>
        </w:rPr>
        <w:t>tentatively</w:t>
      </w:r>
      <w:r w:rsidRPr="00622861">
        <w:rPr>
          <w:rFonts w:asciiTheme="minorHAnsi" w:hAnsiTheme="minorHAnsi" w:cstheme="minorHAnsi"/>
          <w:spacing w:val="-4"/>
        </w:rPr>
        <w:t xml:space="preserve"> </w:t>
      </w:r>
      <w:r w:rsidRPr="00622861">
        <w:rPr>
          <w:rFonts w:asciiTheme="minorHAnsi" w:hAnsiTheme="minorHAnsi" w:cstheme="minorHAnsi"/>
        </w:rPr>
        <w:t>run</w:t>
      </w:r>
      <w:r w:rsidRPr="00622861">
        <w:rPr>
          <w:rFonts w:asciiTheme="minorHAnsi" w:hAnsiTheme="minorHAnsi" w:cstheme="minorHAnsi"/>
          <w:spacing w:val="-3"/>
        </w:rPr>
        <w:t xml:space="preserve"> </w:t>
      </w:r>
      <w:r w:rsidRPr="00622861">
        <w:rPr>
          <w:rFonts w:asciiTheme="minorHAnsi" w:hAnsiTheme="minorHAnsi" w:cstheme="minorHAnsi"/>
        </w:rPr>
        <w:t>from</w:t>
      </w:r>
      <w:r w:rsidRPr="00622861">
        <w:rPr>
          <w:rFonts w:asciiTheme="minorHAnsi" w:hAnsiTheme="minorHAnsi" w:cstheme="minorHAnsi"/>
          <w:spacing w:val="-4"/>
        </w:rPr>
        <w:t xml:space="preserve"> </w:t>
      </w:r>
      <w:r w:rsidRPr="00622861">
        <w:rPr>
          <w:rFonts w:asciiTheme="minorHAnsi" w:hAnsiTheme="minorHAnsi" w:cstheme="minorHAnsi"/>
        </w:rPr>
        <w:t>October</w:t>
      </w:r>
      <w:r w:rsidRPr="00622861">
        <w:rPr>
          <w:rFonts w:asciiTheme="minorHAnsi" w:hAnsiTheme="minorHAnsi" w:cstheme="minorHAnsi"/>
          <w:spacing w:val="-4"/>
        </w:rPr>
        <w:t xml:space="preserve"> </w:t>
      </w:r>
      <w:r w:rsidRPr="00622861">
        <w:rPr>
          <w:rFonts w:asciiTheme="minorHAnsi" w:hAnsiTheme="minorHAnsi" w:cstheme="minorHAnsi"/>
        </w:rPr>
        <w:t>1,</w:t>
      </w:r>
      <w:r w:rsidRPr="00622861">
        <w:rPr>
          <w:rFonts w:asciiTheme="minorHAnsi" w:hAnsiTheme="minorHAnsi" w:cstheme="minorHAnsi"/>
          <w:spacing w:val="-2"/>
        </w:rPr>
        <w:t xml:space="preserve"> </w:t>
      </w:r>
      <w:r w:rsidR="003E0439" w:rsidRPr="00622861">
        <w:rPr>
          <w:rFonts w:asciiTheme="minorHAnsi" w:hAnsiTheme="minorHAnsi" w:cstheme="minorHAnsi"/>
        </w:rPr>
        <w:t>202</w:t>
      </w:r>
      <w:r w:rsidR="00B776AD">
        <w:rPr>
          <w:rFonts w:asciiTheme="minorHAnsi" w:hAnsiTheme="minorHAnsi" w:cstheme="minorHAnsi"/>
        </w:rPr>
        <w:t>4</w:t>
      </w:r>
      <w:r w:rsidR="003E0439" w:rsidRPr="00622861">
        <w:rPr>
          <w:rFonts w:asciiTheme="minorHAnsi" w:hAnsiTheme="minorHAnsi" w:cstheme="minorHAnsi"/>
        </w:rPr>
        <w:t>,</w:t>
      </w:r>
      <w:r w:rsidRPr="00622861">
        <w:rPr>
          <w:rFonts w:asciiTheme="minorHAnsi" w:hAnsiTheme="minorHAnsi" w:cstheme="minorHAnsi"/>
          <w:spacing w:val="-2"/>
        </w:rPr>
        <w:t xml:space="preserve"> </w:t>
      </w:r>
      <w:r w:rsidRPr="00622861">
        <w:rPr>
          <w:rFonts w:asciiTheme="minorHAnsi" w:hAnsiTheme="minorHAnsi" w:cstheme="minorHAnsi"/>
        </w:rPr>
        <w:t>until</w:t>
      </w:r>
      <w:r w:rsidRPr="00622861">
        <w:rPr>
          <w:rFonts w:asciiTheme="minorHAnsi" w:hAnsiTheme="minorHAnsi" w:cstheme="minorHAnsi"/>
          <w:spacing w:val="-4"/>
        </w:rPr>
        <w:t xml:space="preserve"> </w:t>
      </w:r>
      <w:r w:rsidRPr="00622861">
        <w:rPr>
          <w:rFonts w:asciiTheme="minorHAnsi" w:hAnsiTheme="minorHAnsi" w:cstheme="minorHAnsi"/>
        </w:rPr>
        <w:t>September</w:t>
      </w:r>
      <w:r w:rsidRPr="00622861">
        <w:rPr>
          <w:rFonts w:asciiTheme="minorHAnsi" w:hAnsiTheme="minorHAnsi" w:cstheme="minorHAnsi"/>
          <w:spacing w:val="-4"/>
        </w:rPr>
        <w:t xml:space="preserve"> </w:t>
      </w:r>
      <w:r w:rsidRPr="00622861">
        <w:rPr>
          <w:rFonts w:asciiTheme="minorHAnsi" w:hAnsiTheme="minorHAnsi" w:cstheme="minorHAnsi"/>
        </w:rPr>
        <w:t>30,</w:t>
      </w:r>
      <w:r w:rsidRPr="00622861">
        <w:rPr>
          <w:rFonts w:asciiTheme="minorHAnsi" w:hAnsiTheme="minorHAnsi" w:cstheme="minorHAnsi"/>
          <w:spacing w:val="-2"/>
        </w:rPr>
        <w:t xml:space="preserve"> </w:t>
      </w:r>
      <w:r w:rsidRPr="00622861">
        <w:rPr>
          <w:rFonts w:asciiTheme="minorHAnsi" w:hAnsiTheme="minorHAnsi" w:cstheme="minorHAnsi"/>
        </w:rPr>
        <w:t>202</w:t>
      </w:r>
      <w:r w:rsidR="00B776AD">
        <w:rPr>
          <w:rFonts w:asciiTheme="minorHAnsi" w:hAnsiTheme="minorHAnsi" w:cstheme="minorHAnsi"/>
        </w:rPr>
        <w:t>5</w:t>
      </w:r>
      <w:r w:rsidRPr="00622861">
        <w:rPr>
          <w:rFonts w:asciiTheme="minorHAnsi" w:hAnsiTheme="minorHAnsi" w:cstheme="minorHAnsi"/>
        </w:rPr>
        <w:t>.</w:t>
      </w:r>
      <w:r w:rsidRPr="00622861">
        <w:rPr>
          <w:rFonts w:asciiTheme="minorHAnsi" w:hAnsiTheme="minorHAnsi" w:cstheme="minorHAnsi"/>
          <w:spacing w:val="-2"/>
        </w:rPr>
        <w:t xml:space="preserve"> </w:t>
      </w:r>
      <w:r w:rsidRPr="00622861">
        <w:rPr>
          <w:rFonts w:asciiTheme="minorHAnsi" w:hAnsiTheme="minorHAnsi" w:cstheme="minorHAnsi"/>
        </w:rPr>
        <w:t>The</w:t>
      </w:r>
      <w:r w:rsidRPr="00622861">
        <w:rPr>
          <w:rFonts w:asciiTheme="minorHAnsi" w:hAnsiTheme="minorHAnsi" w:cstheme="minorHAnsi"/>
          <w:spacing w:val="-3"/>
        </w:rPr>
        <w:t xml:space="preserve"> </w:t>
      </w:r>
      <w:r w:rsidRPr="00622861">
        <w:rPr>
          <w:rFonts w:asciiTheme="minorHAnsi" w:hAnsiTheme="minorHAnsi" w:cstheme="minorHAnsi"/>
        </w:rPr>
        <w:t>official start date will be contingent upon a fully executed award. Continued funding will be contingent upon the availability of funds, continuous compliance with grant management requirements, project success, and future applications.</w:t>
      </w:r>
    </w:p>
    <w:p w14:paraId="219384DB" w14:textId="77777777" w:rsidR="00016D9F" w:rsidRPr="00622861" w:rsidRDefault="00016D9F">
      <w:pPr>
        <w:pStyle w:val="BodyText"/>
        <w:spacing w:before="11"/>
        <w:rPr>
          <w:rFonts w:asciiTheme="minorHAnsi" w:hAnsiTheme="minorHAnsi" w:cstheme="minorHAnsi"/>
          <w:sz w:val="23"/>
        </w:rPr>
      </w:pPr>
    </w:p>
    <w:p w14:paraId="219384DC" w14:textId="77777777" w:rsidR="00016D9F" w:rsidRPr="00622861" w:rsidRDefault="005B189C">
      <w:pPr>
        <w:pStyle w:val="Heading3"/>
        <w:rPr>
          <w:rFonts w:asciiTheme="minorHAnsi" w:hAnsiTheme="minorHAnsi" w:cstheme="minorHAnsi"/>
        </w:rPr>
      </w:pPr>
      <w:r w:rsidRPr="00622861">
        <w:rPr>
          <w:rFonts w:asciiTheme="minorHAnsi" w:hAnsiTheme="minorHAnsi" w:cstheme="minorHAnsi"/>
        </w:rPr>
        <w:t>Submission</w:t>
      </w:r>
      <w:r w:rsidRPr="00622861">
        <w:rPr>
          <w:rFonts w:asciiTheme="minorHAnsi" w:hAnsiTheme="minorHAnsi" w:cstheme="minorHAnsi"/>
          <w:spacing w:val="-8"/>
        </w:rPr>
        <w:t xml:space="preserve"> </w:t>
      </w:r>
      <w:r w:rsidRPr="00622861">
        <w:rPr>
          <w:rFonts w:asciiTheme="minorHAnsi" w:hAnsiTheme="minorHAnsi" w:cstheme="minorHAnsi"/>
          <w:spacing w:val="-2"/>
        </w:rPr>
        <w:t>Information:</w:t>
      </w:r>
    </w:p>
    <w:p w14:paraId="219384DD" w14:textId="12AEEAF5" w:rsidR="00016D9F" w:rsidRPr="00622861" w:rsidRDefault="005B189C">
      <w:pPr>
        <w:pStyle w:val="BodyText"/>
        <w:ind w:left="552"/>
        <w:rPr>
          <w:rFonts w:asciiTheme="minorHAnsi" w:hAnsiTheme="minorHAnsi" w:cstheme="minorHAnsi"/>
          <w:spacing w:val="-2"/>
        </w:rPr>
      </w:pPr>
      <w:r w:rsidRPr="00622861">
        <w:rPr>
          <w:rFonts w:asciiTheme="minorHAnsi" w:hAnsiTheme="minorHAnsi" w:cstheme="minorHAnsi"/>
        </w:rPr>
        <w:t>For FY 202</w:t>
      </w:r>
      <w:r w:rsidR="00B776AD">
        <w:rPr>
          <w:rFonts w:asciiTheme="minorHAnsi" w:hAnsiTheme="minorHAnsi" w:cstheme="minorHAnsi"/>
        </w:rPr>
        <w:t>5</w:t>
      </w:r>
      <w:r w:rsidRPr="00622861">
        <w:rPr>
          <w:rFonts w:asciiTheme="minorHAnsi" w:hAnsiTheme="minorHAnsi" w:cstheme="minorHAnsi"/>
        </w:rPr>
        <w:t>, applicants will complete and submit their</w:t>
      </w:r>
      <w:r w:rsidR="00455F8C" w:rsidRPr="00622861">
        <w:rPr>
          <w:rFonts w:asciiTheme="minorHAnsi" w:hAnsiTheme="minorHAnsi" w:cstheme="minorHAnsi"/>
        </w:rPr>
        <w:t xml:space="preserve"> Byrne JAG</w:t>
      </w:r>
      <w:r w:rsidR="008C3B4F">
        <w:rPr>
          <w:rFonts w:asciiTheme="minorHAnsi" w:hAnsiTheme="minorHAnsi" w:cstheme="minorHAnsi"/>
        </w:rPr>
        <w:t xml:space="preserve"> </w:t>
      </w:r>
      <w:r w:rsidR="008C3B4F" w:rsidRPr="00954A8B">
        <w:rPr>
          <w:rFonts w:asciiTheme="minorHAnsi" w:hAnsiTheme="minorHAnsi" w:cstheme="minorHAnsi"/>
        </w:rPr>
        <w:t>applications</w:t>
      </w:r>
      <w:r w:rsidR="00455F8C" w:rsidRPr="00622861">
        <w:rPr>
          <w:rFonts w:asciiTheme="minorHAnsi" w:hAnsiTheme="minorHAnsi" w:cstheme="minorHAnsi"/>
        </w:rPr>
        <w:t xml:space="preserve"> </w:t>
      </w:r>
      <w:r w:rsidRPr="00622861">
        <w:rPr>
          <w:rFonts w:asciiTheme="minorHAnsi" w:hAnsiTheme="minorHAnsi" w:cstheme="minorHAnsi"/>
        </w:rPr>
        <w:t xml:space="preserve">in Alabama Grants at </w:t>
      </w:r>
      <w:hyperlink r:id="rId10">
        <w:r w:rsidRPr="00622861">
          <w:rPr>
            <w:rFonts w:asciiTheme="minorHAnsi" w:hAnsiTheme="minorHAnsi" w:cstheme="minorHAnsi"/>
            <w:color w:val="0000FF"/>
            <w:spacing w:val="-2"/>
            <w:u w:val="single" w:color="0000FF"/>
          </w:rPr>
          <w:t>https://grants.alabama.gov/</w:t>
        </w:r>
        <w:r w:rsidRPr="00622861">
          <w:rPr>
            <w:rFonts w:asciiTheme="minorHAnsi" w:hAnsiTheme="minorHAnsi" w:cstheme="minorHAnsi"/>
            <w:spacing w:val="-2"/>
          </w:rPr>
          <w:t>.</w:t>
        </w:r>
      </w:hyperlink>
    </w:p>
    <w:p w14:paraId="3BC2D140" w14:textId="3BE25AF1" w:rsidR="00FC7B63" w:rsidRPr="00622861" w:rsidRDefault="00FC7B63">
      <w:pPr>
        <w:pStyle w:val="BodyText"/>
        <w:ind w:left="552"/>
        <w:rPr>
          <w:rFonts w:asciiTheme="minorHAnsi" w:hAnsiTheme="minorHAnsi" w:cstheme="minorHAnsi"/>
          <w:spacing w:val="-2"/>
        </w:rPr>
      </w:pPr>
    </w:p>
    <w:p w14:paraId="75C7AF75" w14:textId="009F622B" w:rsidR="00FC7B63" w:rsidRPr="00622861" w:rsidRDefault="00FC7B63">
      <w:pPr>
        <w:pStyle w:val="BodyText"/>
        <w:ind w:left="552"/>
        <w:rPr>
          <w:rFonts w:asciiTheme="minorHAnsi" w:hAnsiTheme="minorHAnsi" w:cstheme="minorHAnsi"/>
        </w:rPr>
      </w:pPr>
      <w:r w:rsidRPr="00622861">
        <w:rPr>
          <w:rFonts w:asciiTheme="minorHAnsi" w:hAnsiTheme="minorHAnsi" w:cstheme="minorHAnsi"/>
          <w:spacing w:val="-2"/>
        </w:rPr>
        <w:t>Applicants must submit the full applic</w:t>
      </w:r>
      <w:r w:rsidR="000B48D2" w:rsidRPr="00622861">
        <w:rPr>
          <w:rFonts w:asciiTheme="minorHAnsi" w:hAnsiTheme="minorHAnsi" w:cstheme="minorHAnsi"/>
          <w:spacing w:val="-2"/>
        </w:rPr>
        <w:t xml:space="preserve">ation by </w:t>
      </w:r>
      <w:r w:rsidR="00632953">
        <w:rPr>
          <w:rFonts w:asciiTheme="minorHAnsi" w:hAnsiTheme="minorHAnsi" w:cstheme="minorHAnsi"/>
          <w:b/>
          <w:bCs/>
          <w:spacing w:val="-2"/>
        </w:rPr>
        <w:t>August 9</w:t>
      </w:r>
      <w:r w:rsidR="00625BB3" w:rsidRPr="00622861">
        <w:rPr>
          <w:rFonts w:asciiTheme="minorHAnsi" w:hAnsiTheme="minorHAnsi" w:cstheme="minorHAnsi"/>
          <w:b/>
          <w:bCs/>
          <w:spacing w:val="-2"/>
        </w:rPr>
        <w:t xml:space="preserve">, </w:t>
      </w:r>
      <w:r w:rsidR="0001120C" w:rsidRPr="00622861">
        <w:rPr>
          <w:rFonts w:asciiTheme="minorHAnsi" w:hAnsiTheme="minorHAnsi" w:cstheme="minorHAnsi"/>
          <w:b/>
          <w:bCs/>
          <w:spacing w:val="-2"/>
        </w:rPr>
        <w:t>202</w:t>
      </w:r>
      <w:r w:rsidR="00B776AD">
        <w:rPr>
          <w:rFonts w:asciiTheme="minorHAnsi" w:hAnsiTheme="minorHAnsi" w:cstheme="minorHAnsi"/>
          <w:b/>
          <w:bCs/>
          <w:spacing w:val="-2"/>
        </w:rPr>
        <w:t>4</w:t>
      </w:r>
      <w:r w:rsidR="0001120C" w:rsidRPr="00622861">
        <w:rPr>
          <w:rFonts w:asciiTheme="minorHAnsi" w:hAnsiTheme="minorHAnsi" w:cstheme="minorHAnsi"/>
          <w:b/>
          <w:bCs/>
          <w:spacing w:val="-2"/>
        </w:rPr>
        <w:t>,</w:t>
      </w:r>
      <w:r w:rsidR="00625BB3" w:rsidRPr="00622861">
        <w:rPr>
          <w:rFonts w:asciiTheme="minorHAnsi" w:hAnsiTheme="minorHAnsi" w:cstheme="minorHAnsi"/>
          <w:b/>
          <w:bCs/>
          <w:spacing w:val="-2"/>
        </w:rPr>
        <w:t xml:space="preserve"> i</w:t>
      </w:r>
      <w:r w:rsidR="000B48D2" w:rsidRPr="00622861">
        <w:rPr>
          <w:rFonts w:asciiTheme="minorHAnsi" w:hAnsiTheme="minorHAnsi" w:cstheme="minorHAnsi"/>
          <w:spacing w:val="-2"/>
        </w:rPr>
        <w:t>n Alabama Grants.</w:t>
      </w:r>
    </w:p>
    <w:p w14:paraId="219384DE" w14:textId="11F4B51B" w:rsidR="00016D9F" w:rsidRPr="00622861" w:rsidRDefault="00016D9F">
      <w:pPr>
        <w:pStyle w:val="BodyText"/>
        <w:rPr>
          <w:rFonts w:asciiTheme="minorHAnsi" w:hAnsiTheme="minorHAnsi" w:cstheme="minorHAnsi"/>
        </w:rPr>
      </w:pPr>
    </w:p>
    <w:p w14:paraId="219384DF" w14:textId="77777777" w:rsidR="00016D9F" w:rsidRPr="00622861" w:rsidRDefault="005B189C">
      <w:pPr>
        <w:pStyle w:val="Heading3"/>
        <w:rPr>
          <w:rFonts w:asciiTheme="minorHAnsi" w:hAnsiTheme="minorHAnsi" w:cstheme="minorHAnsi"/>
        </w:rPr>
      </w:pPr>
      <w:r w:rsidRPr="00622861">
        <w:rPr>
          <w:rFonts w:asciiTheme="minorHAnsi" w:hAnsiTheme="minorHAnsi" w:cstheme="minorHAnsi"/>
        </w:rPr>
        <w:t>System</w:t>
      </w:r>
      <w:r w:rsidRPr="00622861">
        <w:rPr>
          <w:rFonts w:asciiTheme="minorHAnsi" w:hAnsiTheme="minorHAnsi" w:cstheme="minorHAnsi"/>
          <w:spacing w:val="-2"/>
        </w:rPr>
        <w:t xml:space="preserve"> Registration:</w:t>
      </w:r>
    </w:p>
    <w:p w14:paraId="219384E0" w14:textId="77777777" w:rsidR="00016D9F" w:rsidRPr="00622861" w:rsidRDefault="005B189C">
      <w:pPr>
        <w:pStyle w:val="ListParagraph"/>
        <w:numPr>
          <w:ilvl w:val="0"/>
          <w:numId w:val="6"/>
        </w:numPr>
        <w:tabs>
          <w:tab w:val="left" w:pos="1145"/>
        </w:tabs>
        <w:spacing w:line="281" w:lineRule="exact"/>
        <w:ind w:left="1144" w:hanging="234"/>
        <w:rPr>
          <w:rFonts w:asciiTheme="minorHAnsi" w:hAnsiTheme="minorHAnsi" w:cstheme="minorHAnsi"/>
          <w:sz w:val="24"/>
        </w:rPr>
      </w:pPr>
      <w:r w:rsidRPr="00622861">
        <w:rPr>
          <w:rFonts w:asciiTheme="minorHAnsi" w:hAnsiTheme="minorHAnsi" w:cstheme="minorHAnsi"/>
          <w:sz w:val="24"/>
        </w:rPr>
        <w:t>Navigate</w:t>
      </w:r>
      <w:r w:rsidRPr="00622861">
        <w:rPr>
          <w:rFonts w:asciiTheme="minorHAnsi" w:hAnsiTheme="minorHAnsi" w:cstheme="minorHAnsi"/>
          <w:spacing w:val="-3"/>
          <w:sz w:val="24"/>
        </w:rPr>
        <w:t xml:space="preserve"> </w:t>
      </w:r>
      <w:r w:rsidRPr="00622861">
        <w:rPr>
          <w:rFonts w:asciiTheme="minorHAnsi" w:hAnsiTheme="minorHAnsi" w:cstheme="minorHAnsi"/>
          <w:sz w:val="24"/>
        </w:rPr>
        <w:t>to</w:t>
      </w:r>
      <w:r w:rsidRPr="00622861">
        <w:rPr>
          <w:rFonts w:asciiTheme="minorHAnsi" w:hAnsiTheme="minorHAnsi" w:cstheme="minorHAnsi"/>
          <w:spacing w:val="-2"/>
          <w:sz w:val="24"/>
        </w:rPr>
        <w:t xml:space="preserve"> </w:t>
      </w:r>
      <w:hyperlink r:id="rId11">
        <w:r w:rsidRPr="00622861">
          <w:rPr>
            <w:rFonts w:asciiTheme="minorHAnsi" w:hAnsiTheme="minorHAnsi" w:cstheme="minorHAnsi"/>
            <w:color w:val="0000FF"/>
            <w:spacing w:val="-2"/>
            <w:sz w:val="24"/>
            <w:u w:val="single" w:color="0000FF"/>
          </w:rPr>
          <w:t>https://grants.alabama.gov/</w:t>
        </w:r>
      </w:hyperlink>
    </w:p>
    <w:p w14:paraId="40E51C10" w14:textId="77777777" w:rsidR="009870AD" w:rsidRPr="009870AD" w:rsidRDefault="005B189C" w:rsidP="009870AD">
      <w:pPr>
        <w:pStyle w:val="ListParagraph"/>
        <w:numPr>
          <w:ilvl w:val="0"/>
          <w:numId w:val="6"/>
        </w:numPr>
        <w:tabs>
          <w:tab w:val="left" w:pos="1145"/>
        </w:tabs>
        <w:spacing w:line="281" w:lineRule="exact"/>
        <w:ind w:left="1144" w:hanging="234"/>
        <w:rPr>
          <w:rFonts w:asciiTheme="minorHAnsi" w:hAnsiTheme="minorHAnsi" w:cstheme="minorHAnsi"/>
          <w:sz w:val="24"/>
        </w:rPr>
      </w:pPr>
      <w:r w:rsidRPr="00622861">
        <w:rPr>
          <w:rFonts w:asciiTheme="minorHAnsi" w:hAnsiTheme="minorHAnsi" w:cstheme="minorHAnsi"/>
          <w:sz w:val="24"/>
        </w:rPr>
        <w:t>Have</w:t>
      </w:r>
      <w:r w:rsidRPr="00622861">
        <w:rPr>
          <w:rFonts w:asciiTheme="minorHAnsi" w:hAnsiTheme="minorHAnsi" w:cstheme="minorHAnsi"/>
          <w:spacing w:val="-5"/>
          <w:sz w:val="24"/>
        </w:rPr>
        <w:t xml:space="preserve"> </w:t>
      </w:r>
      <w:r w:rsidRPr="00622861">
        <w:rPr>
          <w:rFonts w:asciiTheme="minorHAnsi" w:hAnsiTheme="minorHAnsi" w:cstheme="minorHAnsi"/>
          <w:sz w:val="24"/>
        </w:rPr>
        <w:t>an</w:t>
      </w:r>
      <w:r w:rsidRPr="00622861">
        <w:rPr>
          <w:rFonts w:asciiTheme="minorHAnsi" w:hAnsiTheme="minorHAnsi" w:cstheme="minorHAnsi"/>
          <w:spacing w:val="-2"/>
          <w:sz w:val="24"/>
        </w:rPr>
        <w:t xml:space="preserve"> </w:t>
      </w:r>
      <w:r w:rsidRPr="00622861">
        <w:rPr>
          <w:rFonts w:asciiTheme="minorHAnsi" w:hAnsiTheme="minorHAnsi" w:cstheme="minorHAnsi"/>
          <w:sz w:val="24"/>
        </w:rPr>
        <w:t>Authorized</w:t>
      </w:r>
      <w:r w:rsidRPr="00622861">
        <w:rPr>
          <w:rFonts w:asciiTheme="minorHAnsi" w:hAnsiTheme="minorHAnsi" w:cstheme="minorHAnsi"/>
          <w:spacing w:val="-1"/>
          <w:sz w:val="24"/>
        </w:rPr>
        <w:t xml:space="preserve"> </w:t>
      </w:r>
      <w:r w:rsidRPr="00622861">
        <w:rPr>
          <w:rFonts w:asciiTheme="minorHAnsi" w:hAnsiTheme="minorHAnsi" w:cstheme="minorHAnsi"/>
          <w:sz w:val="24"/>
        </w:rPr>
        <w:t>Official</w:t>
      </w:r>
      <w:r w:rsidRPr="00622861">
        <w:rPr>
          <w:rFonts w:asciiTheme="minorHAnsi" w:hAnsiTheme="minorHAnsi" w:cstheme="minorHAnsi"/>
          <w:spacing w:val="-3"/>
          <w:sz w:val="24"/>
        </w:rPr>
        <w:t xml:space="preserve"> </w:t>
      </w:r>
      <w:r w:rsidRPr="00622861">
        <w:rPr>
          <w:rFonts w:asciiTheme="minorHAnsi" w:hAnsiTheme="minorHAnsi" w:cstheme="minorHAnsi"/>
          <w:sz w:val="24"/>
        </w:rPr>
        <w:t>(AO)</w:t>
      </w:r>
      <w:r w:rsidRPr="00622861">
        <w:rPr>
          <w:rFonts w:asciiTheme="minorHAnsi" w:hAnsiTheme="minorHAnsi" w:cstheme="minorHAnsi"/>
          <w:spacing w:val="-3"/>
          <w:sz w:val="24"/>
        </w:rPr>
        <w:t xml:space="preserve"> </w:t>
      </w:r>
      <w:r w:rsidRPr="00622861">
        <w:rPr>
          <w:rFonts w:asciiTheme="minorHAnsi" w:hAnsiTheme="minorHAnsi" w:cstheme="minorHAnsi"/>
          <w:sz w:val="24"/>
        </w:rPr>
        <w:t>for</w:t>
      </w:r>
      <w:r w:rsidRPr="00622861">
        <w:rPr>
          <w:rFonts w:asciiTheme="minorHAnsi" w:hAnsiTheme="minorHAnsi" w:cstheme="minorHAnsi"/>
          <w:spacing w:val="-1"/>
          <w:sz w:val="24"/>
        </w:rPr>
        <w:t xml:space="preserve"> </w:t>
      </w:r>
      <w:r w:rsidRPr="00622861">
        <w:rPr>
          <w:rFonts w:asciiTheme="minorHAnsi" w:hAnsiTheme="minorHAnsi" w:cstheme="minorHAnsi"/>
          <w:sz w:val="24"/>
        </w:rPr>
        <w:t>your</w:t>
      </w:r>
      <w:r w:rsidRPr="00622861">
        <w:rPr>
          <w:rFonts w:asciiTheme="minorHAnsi" w:hAnsiTheme="minorHAnsi" w:cstheme="minorHAnsi"/>
          <w:spacing w:val="-3"/>
          <w:sz w:val="24"/>
        </w:rPr>
        <w:t xml:space="preserve"> </w:t>
      </w:r>
      <w:r w:rsidRPr="00622861">
        <w:rPr>
          <w:rFonts w:asciiTheme="minorHAnsi" w:hAnsiTheme="minorHAnsi" w:cstheme="minorHAnsi"/>
          <w:sz w:val="24"/>
        </w:rPr>
        <w:t>organization</w:t>
      </w:r>
      <w:r w:rsidRPr="00622861">
        <w:rPr>
          <w:rFonts w:asciiTheme="minorHAnsi" w:hAnsiTheme="minorHAnsi" w:cstheme="minorHAnsi"/>
          <w:spacing w:val="-2"/>
          <w:sz w:val="24"/>
        </w:rPr>
        <w:t xml:space="preserve"> </w:t>
      </w:r>
      <w:r w:rsidRPr="00622861">
        <w:rPr>
          <w:rFonts w:asciiTheme="minorHAnsi" w:hAnsiTheme="minorHAnsi" w:cstheme="minorHAnsi"/>
          <w:sz w:val="24"/>
        </w:rPr>
        <w:t>register</w:t>
      </w:r>
      <w:r w:rsidRPr="00622861">
        <w:rPr>
          <w:rFonts w:asciiTheme="minorHAnsi" w:hAnsiTheme="minorHAnsi" w:cstheme="minorHAnsi"/>
          <w:spacing w:val="-4"/>
          <w:sz w:val="24"/>
        </w:rPr>
        <w:t xml:space="preserve"> </w:t>
      </w:r>
      <w:r w:rsidRPr="00622861">
        <w:rPr>
          <w:rFonts w:asciiTheme="minorHAnsi" w:hAnsiTheme="minorHAnsi" w:cstheme="minorHAnsi"/>
          <w:sz w:val="24"/>
        </w:rPr>
        <w:t>as</w:t>
      </w:r>
      <w:r w:rsidRPr="00622861">
        <w:rPr>
          <w:rFonts w:asciiTheme="minorHAnsi" w:hAnsiTheme="minorHAnsi" w:cstheme="minorHAnsi"/>
          <w:spacing w:val="-3"/>
          <w:sz w:val="24"/>
        </w:rPr>
        <w:t xml:space="preserve"> </w:t>
      </w:r>
      <w:r w:rsidRPr="00622861">
        <w:rPr>
          <w:rFonts w:asciiTheme="minorHAnsi" w:hAnsiTheme="minorHAnsi" w:cstheme="minorHAnsi"/>
          <w:sz w:val="24"/>
        </w:rPr>
        <w:t>a</w:t>
      </w:r>
      <w:r w:rsidRPr="00622861">
        <w:rPr>
          <w:rFonts w:asciiTheme="minorHAnsi" w:hAnsiTheme="minorHAnsi" w:cstheme="minorHAnsi"/>
          <w:spacing w:val="-2"/>
          <w:sz w:val="24"/>
        </w:rPr>
        <w:t xml:space="preserve"> </w:t>
      </w:r>
      <w:r w:rsidRPr="00622861">
        <w:rPr>
          <w:rFonts w:asciiTheme="minorHAnsi" w:hAnsiTheme="minorHAnsi" w:cstheme="minorHAnsi"/>
          <w:sz w:val="24"/>
        </w:rPr>
        <w:t>new</w:t>
      </w:r>
      <w:r w:rsidRPr="00622861">
        <w:rPr>
          <w:rFonts w:asciiTheme="minorHAnsi" w:hAnsiTheme="minorHAnsi" w:cstheme="minorHAnsi"/>
          <w:spacing w:val="-4"/>
          <w:sz w:val="24"/>
        </w:rPr>
        <w:t xml:space="preserve"> </w:t>
      </w:r>
      <w:r w:rsidRPr="00622861">
        <w:rPr>
          <w:rFonts w:asciiTheme="minorHAnsi" w:hAnsiTheme="minorHAnsi" w:cstheme="minorHAnsi"/>
          <w:spacing w:val="-2"/>
          <w:sz w:val="24"/>
        </w:rPr>
        <w:t>user.</w:t>
      </w:r>
    </w:p>
    <w:p w14:paraId="219384E2" w14:textId="21FEA3F8" w:rsidR="00016D9F" w:rsidRPr="009870AD" w:rsidRDefault="005B189C" w:rsidP="009870AD">
      <w:pPr>
        <w:pStyle w:val="ListParagraph"/>
        <w:numPr>
          <w:ilvl w:val="0"/>
          <w:numId w:val="6"/>
        </w:numPr>
        <w:tabs>
          <w:tab w:val="left" w:pos="1145"/>
        </w:tabs>
        <w:spacing w:line="281" w:lineRule="exact"/>
        <w:ind w:left="1144" w:hanging="234"/>
        <w:rPr>
          <w:rFonts w:asciiTheme="minorHAnsi" w:hAnsiTheme="minorHAnsi" w:cstheme="minorHAnsi"/>
          <w:sz w:val="24"/>
        </w:rPr>
      </w:pPr>
      <w:r w:rsidRPr="009870AD">
        <w:rPr>
          <w:rFonts w:asciiTheme="minorHAnsi" w:hAnsiTheme="minorHAnsi" w:cstheme="minorHAnsi"/>
          <w:sz w:val="24"/>
        </w:rPr>
        <w:t>Complete</w:t>
      </w:r>
      <w:r w:rsidRPr="009870AD">
        <w:rPr>
          <w:rFonts w:asciiTheme="minorHAnsi" w:hAnsiTheme="minorHAnsi" w:cstheme="minorHAnsi"/>
          <w:spacing w:val="-3"/>
          <w:sz w:val="24"/>
        </w:rPr>
        <w:t xml:space="preserve"> </w:t>
      </w:r>
      <w:r w:rsidRPr="009870AD">
        <w:rPr>
          <w:rFonts w:asciiTheme="minorHAnsi" w:hAnsiTheme="minorHAnsi" w:cstheme="minorHAnsi"/>
          <w:sz w:val="24"/>
        </w:rPr>
        <w:t>and</w:t>
      </w:r>
      <w:r w:rsidRPr="009870AD">
        <w:rPr>
          <w:rFonts w:asciiTheme="minorHAnsi" w:hAnsiTheme="minorHAnsi" w:cstheme="minorHAnsi"/>
          <w:spacing w:val="-1"/>
          <w:sz w:val="24"/>
        </w:rPr>
        <w:t xml:space="preserve"> </w:t>
      </w:r>
      <w:r w:rsidRPr="009870AD">
        <w:rPr>
          <w:rFonts w:asciiTheme="minorHAnsi" w:hAnsiTheme="minorHAnsi" w:cstheme="minorHAnsi"/>
          <w:sz w:val="24"/>
        </w:rPr>
        <w:t>submit</w:t>
      </w:r>
      <w:r w:rsidRPr="009870AD">
        <w:rPr>
          <w:rFonts w:asciiTheme="minorHAnsi" w:hAnsiTheme="minorHAnsi" w:cstheme="minorHAnsi"/>
          <w:spacing w:val="-2"/>
          <w:sz w:val="24"/>
        </w:rPr>
        <w:t xml:space="preserve"> </w:t>
      </w:r>
      <w:r w:rsidRPr="009870AD">
        <w:rPr>
          <w:rFonts w:asciiTheme="minorHAnsi" w:hAnsiTheme="minorHAnsi" w:cstheme="minorHAnsi"/>
          <w:sz w:val="24"/>
        </w:rPr>
        <w:t>a</w:t>
      </w:r>
      <w:r w:rsidRPr="009870AD">
        <w:rPr>
          <w:rFonts w:asciiTheme="minorHAnsi" w:hAnsiTheme="minorHAnsi" w:cstheme="minorHAnsi"/>
          <w:spacing w:val="-5"/>
          <w:sz w:val="24"/>
        </w:rPr>
        <w:t xml:space="preserve"> </w:t>
      </w:r>
      <w:r w:rsidRPr="009870AD">
        <w:rPr>
          <w:rFonts w:asciiTheme="minorHAnsi" w:hAnsiTheme="minorHAnsi" w:cstheme="minorHAnsi"/>
          <w:sz w:val="24"/>
        </w:rPr>
        <w:t>registration</w:t>
      </w:r>
      <w:r w:rsidRPr="009870AD">
        <w:rPr>
          <w:rFonts w:asciiTheme="minorHAnsi" w:hAnsiTheme="minorHAnsi" w:cstheme="minorHAnsi"/>
          <w:spacing w:val="-2"/>
          <w:sz w:val="24"/>
        </w:rPr>
        <w:t xml:space="preserve"> request.</w:t>
      </w:r>
    </w:p>
    <w:p w14:paraId="219384E3" w14:textId="77777777" w:rsidR="00016D9F" w:rsidRPr="00622861" w:rsidRDefault="005B189C">
      <w:pPr>
        <w:pStyle w:val="ListParagraph"/>
        <w:numPr>
          <w:ilvl w:val="0"/>
          <w:numId w:val="6"/>
        </w:numPr>
        <w:tabs>
          <w:tab w:val="left" w:pos="1145"/>
        </w:tabs>
        <w:spacing w:line="281" w:lineRule="exact"/>
        <w:ind w:left="1144"/>
        <w:rPr>
          <w:rFonts w:asciiTheme="minorHAnsi" w:hAnsiTheme="minorHAnsi" w:cstheme="minorHAnsi"/>
          <w:sz w:val="24"/>
        </w:rPr>
      </w:pPr>
      <w:r w:rsidRPr="00622861">
        <w:rPr>
          <w:rFonts w:asciiTheme="minorHAnsi" w:hAnsiTheme="minorHAnsi" w:cstheme="minorHAnsi"/>
          <w:sz w:val="24"/>
        </w:rPr>
        <w:t>Wait</w:t>
      </w:r>
      <w:r w:rsidRPr="00622861">
        <w:rPr>
          <w:rFonts w:asciiTheme="minorHAnsi" w:hAnsiTheme="minorHAnsi" w:cstheme="minorHAnsi"/>
          <w:spacing w:val="-4"/>
          <w:sz w:val="24"/>
        </w:rPr>
        <w:t xml:space="preserve"> </w:t>
      </w:r>
      <w:r w:rsidRPr="00622861">
        <w:rPr>
          <w:rFonts w:asciiTheme="minorHAnsi" w:hAnsiTheme="minorHAnsi" w:cstheme="minorHAnsi"/>
          <w:sz w:val="24"/>
        </w:rPr>
        <w:t>for</w:t>
      </w:r>
      <w:r w:rsidRPr="00622861">
        <w:rPr>
          <w:rFonts w:asciiTheme="minorHAnsi" w:hAnsiTheme="minorHAnsi" w:cstheme="minorHAnsi"/>
          <w:spacing w:val="-3"/>
          <w:sz w:val="24"/>
        </w:rPr>
        <w:t xml:space="preserve"> </w:t>
      </w:r>
      <w:r w:rsidRPr="00622861">
        <w:rPr>
          <w:rFonts w:asciiTheme="minorHAnsi" w:hAnsiTheme="minorHAnsi" w:cstheme="minorHAnsi"/>
          <w:sz w:val="24"/>
        </w:rPr>
        <w:t>an</w:t>
      </w:r>
      <w:r w:rsidRPr="00622861">
        <w:rPr>
          <w:rFonts w:asciiTheme="minorHAnsi" w:hAnsiTheme="minorHAnsi" w:cstheme="minorHAnsi"/>
          <w:spacing w:val="-2"/>
          <w:sz w:val="24"/>
        </w:rPr>
        <w:t xml:space="preserve"> </w:t>
      </w:r>
      <w:r w:rsidRPr="00622861">
        <w:rPr>
          <w:rFonts w:asciiTheme="minorHAnsi" w:hAnsiTheme="minorHAnsi" w:cstheme="minorHAnsi"/>
          <w:sz w:val="24"/>
        </w:rPr>
        <w:t>email</w:t>
      </w:r>
      <w:r w:rsidRPr="00622861">
        <w:rPr>
          <w:rFonts w:asciiTheme="minorHAnsi" w:hAnsiTheme="minorHAnsi" w:cstheme="minorHAnsi"/>
          <w:spacing w:val="-2"/>
          <w:sz w:val="24"/>
        </w:rPr>
        <w:t xml:space="preserve"> </w:t>
      </w:r>
      <w:r w:rsidRPr="00622861">
        <w:rPr>
          <w:rFonts w:asciiTheme="minorHAnsi" w:hAnsiTheme="minorHAnsi" w:cstheme="minorHAnsi"/>
          <w:sz w:val="24"/>
        </w:rPr>
        <w:t>confirmation</w:t>
      </w:r>
      <w:r w:rsidRPr="00622861">
        <w:rPr>
          <w:rFonts w:asciiTheme="minorHAnsi" w:hAnsiTheme="minorHAnsi" w:cstheme="minorHAnsi"/>
          <w:spacing w:val="-2"/>
          <w:sz w:val="24"/>
        </w:rPr>
        <w:t xml:space="preserve"> </w:t>
      </w:r>
      <w:r w:rsidRPr="00622861">
        <w:rPr>
          <w:rFonts w:asciiTheme="minorHAnsi" w:hAnsiTheme="minorHAnsi" w:cstheme="minorHAnsi"/>
          <w:sz w:val="24"/>
        </w:rPr>
        <w:t>granting</w:t>
      </w:r>
      <w:r w:rsidRPr="00622861">
        <w:rPr>
          <w:rFonts w:asciiTheme="minorHAnsi" w:hAnsiTheme="minorHAnsi" w:cstheme="minorHAnsi"/>
          <w:spacing w:val="-3"/>
          <w:sz w:val="24"/>
        </w:rPr>
        <w:t xml:space="preserve"> </w:t>
      </w:r>
      <w:r w:rsidRPr="00622861">
        <w:rPr>
          <w:rFonts w:asciiTheme="minorHAnsi" w:hAnsiTheme="minorHAnsi" w:cstheme="minorHAnsi"/>
          <w:sz w:val="24"/>
        </w:rPr>
        <w:t>access</w:t>
      </w:r>
      <w:r w:rsidRPr="00622861">
        <w:rPr>
          <w:rFonts w:asciiTheme="minorHAnsi" w:hAnsiTheme="minorHAnsi" w:cstheme="minorHAnsi"/>
          <w:spacing w:val="-2"/>
          <w:sz w:val="24"/>
        </w:rPr>
        <w:t xml:space="preserve"> </w:t>
      </w:r>
      <w:r w:rsidRPr="00622861">
        <w:rPr>
          <w:rFonts w:asciiTheme="minorHAnsi" w:hAnsiTheme="minorHAnsi" w:cstheme="minorHAnsi"/>
          <w:sz w:val="24"/>
        </w:rPr>
        <w:t>to</w:t>
      </w:r>
      <w:r w:rsidRPr="00622861">
        <w:rPr>
          <w:rFonts w:asciiTheme="minorHAnsi" w:hAnsiTheme="minorHAnsi" w:cstheme="minorHAnsi"/>
          <w:spacing w:val="-3"/>
          <w:sz w:val="24"/>
        </w:rPr>
        <w:t xml:space="preserve"> </w:t>
      </w:r>
      <w:r w:rsidRPr="00622861">
        <w:rPr>
          <w:rFonts w:asciiTheme="minorHAnsi" w:hAnsiTheme="minorHAnsi" w:cstheme="minorHAnsi"/>
          <w:sz w:val="24"/>
        </w:rPr>
        <w:t>the</w:t>
      </w:r>
      <w:r w:rsidRPr="00622861">
        <w:rPr>
          <w:rFonts w:asciiTheme="minorHAnsi" w:hAnsiTheme="minorHAnsi" w:cstheme="minorHAnsi"/>
          <w:spacing w:val="-1"/>
          <w:sz w:val="24"/>
        </w:rPr>
        <w:t xml:space="preserve"> </w:t>
      </w:r>
      <w:r w:rsidRPr="00622861">
        <w:rPr>
          <w:rFonts w:asciiTheme="minorHAnsi" w:hAnsiTheme="minorHAnsi" w:cstheme="minorHAnsi"/>
          <w:spacing w:val="-2"/>
          <w:sz w:val="24"/>
        </w:rPr>
        <w:t>system.</w:t>
      </w:r>
    </w:p>
    <w:p w14:paraId="219384E4" w14:textId="607AA2B4" w:rsidR="00016D9F" w:rsidRPr="00622861" w:rsidRDefault="005B189C">
      <w:pPr>
        <w:pStyle w:val="ListParagraph"/>
        <w:numPr>
          <w:ilvl w:val="0"/>
          <w:numId w:val="6"/>
        </w:numPr>
        <w:tabs>
          <w:tab w:val="left" w:pos="1145"/>
        </w:tabs>
        <w:ind w:right="741" w:hanging="360"/>
        <w:rPr>
          <w:rFonts w:asciiTheme="minorHAnsi" w:hAnsiTheme="minorHAnsi" w:cstheme="minorHAnsi"/>
          <w:sz w:val="24"/>
        </w:rPr>
      </w:pPr>
      <w:r w:rsidRPr="00622861">
        <w:rPr>
          <w:rFonts w:asciiTheme="minorHAnsi" w:hAnsiTheme="minorHAnsi" w:cstheme="minorHAnsi"/>
          <w:sz w:val="24"/>
        </w:rPr>
        <w:t>After</w:t>
      </w:r>
      <w:r w:rsidRPr="00622861">
        <w:rPr>
          <w:rFonts w:asciiTheme="minorHAnsi" w:hAnsiTheme="minorHAnsi" w:cstheme="minorHAnsi"/>
          <w:spacing w:val="-4"/>
          <w:sz w:val="24"/>
        </w:rPr>
        <w:t xml:space="preserve"> </w:t>
      </w:r>
      <w:r w:rsidRPr="00622861">
        <w:rPr>
          <w:rFonts w:asciiTheme="minorHAnsi" w:hAnsiTheme="minorHAnsi" w:cstheme="minorHAnsi"/>
          <w:sz w:val="24"/>
        </w:rPr>
        <w:t>receiving</w:t>
      </w:r>
      <w:r w:rsidRPr="00622861">
        <w:rPr>
          <w:rFonts w:asciiTheme="minorHAnsi" w:hAnsiTheme="minorHAnsi" w:cstheme="minorHAnsi"/>
          <w:spacing w:val="-3"/>
          <w:sz w:val="24"/>
        </w:rPr>
        <w:t xml:space="preserve"> </w:t>
      </w:r>
      <w:r w:rsidRPr="00622861">
        <w:rPr>
          <w:rFonts w:asciiTheme="minorHAnsi" w:hAnsiTheme="minorHAnsi" w:cstheme="minorHAnsi"/>
          <w:sz w:val="24"/>
        </w:rPr>
        <w:t>the</w:t>
      </w:r>
      <w:r w:rsidRPr="00622861">
        <w:rPr>
          <w:rFonts w:asciiTheme="minorHAnsi" w:hAnsiTheme="minorHAnsi" w:cstheme="minorHAnsi"/>
          <w:spacing w:val="-3"/>
          <w:sz w:val="24"/>
        </w:rPr>
        <w:t xml:space="preserve"> </w:t>
      </w:r>
      <w:r w:rsidRPr="00622861">
        <w:rPr>
          <w:rFonts w:asciiTheme="minorHAnsi" w:hAnsiTheme="minorHAnsi" w:cstheme="minorHAnsi"/>
          <w:sz w:val="24"/>
        </w:rPr>
        <w:t>confirmation,</w:t>
      </w:r>
      <w:r w:rsidRPr="00622861">
        <w:rPr>
          <w:rFonts w:asciiTheme="minorHAnsi" w:hAnsiTheme="minorHAnsi" w:cstheme="minorHAnsi"/>
          <w:spacing w:val="-2"/>
          <w:sz w:val="24"/>
        </w:rPr>
        <w:t xml:space="preserve"> </w:t>
      </w:r>
      <w:r w:rsidRPr="00622861">
        <w:rPr>
          <w:rFonts w:asciiTheme="minorHAnsi" w:hAnsiTheme="minorHAnsi" w:cstheme="minorHAnsi"/>
          <w:sz w:val="24"/>
        </w:rPr>
        <w:t>your</w:t>
      </w:r>
      <w:r w:rsidRPr="00622861">
        <w:rPr>
          <w:rFonts w:asciiTheme="minorHAnsi" w:hAnsiTheme="minorHAnsi" w:cstheme="minorHAnsi"/>
          <w:spacing w:val="-3"/>
          <w:sz w:val="24"/>
        </w:rPr>
        <w:t xml:space="preserve"> </w:t>
      </w:r>
      <w:r w:rsidRPr="00622861">
        <w:rPr>
          <w:rFonts w:asciiTheme="minorHAnsi" w:hAnsiTheme="minorHAnsi" w:cstheme="minorHAnsi"/>
          <w:sz w:val="24"/>
        </w:rPr>
        <w:t>AO</w:t>
      </w:r>
      <w:r w:rsidRPr="00622861">
        <w:rPr>
          <w:rFonts w:asciiTheme="minorHAnsi" w:hAnsiTheme="minorHAnsi" w:cstheme="minorHAnsi"/>
          <w:spacing w:val="-3"/>
          <w:sz w:val="24"/>
        </w:rPr>
        <w:t xml:space="preserve"> </w:t>
      </w:r>
      <w:r w:rsidRPr="00622861">
        <w:rPr>
          <w:rFonts w:asciiTheme="minorHAnsi" w:hAnsiTheme="minorHAnsi" w:cstheme="minorHAnsi"/>
          <w:sz w:val="24"/>
        </w:rPr>
        <w:t>can</w:t>
      </w:r>
      <w:r w:rsidRPr="00622861">
        <w:rPr>
          <w:rFonts w:asciiTheme="minorHAnsi" w:hAnsiTheme="minorHAnsi" w:cstheme="minorHAnsi"/>
          <w:spacing w:val="-3"/>
          <w:sz w:val="24"/>
        </w:rPr>
        <w:t xml:space="preserve"> </w:t>
      </w:r>
      <w:r w:rsidRPr="00622861">
        <w:rPr>
          <w:rFonts w:asciiTheme="minorHAnsi" w:hAnsiTheme="minorHAnsi" w:cstheme="minorHAnsi"/>
          <w:sz w:val="24"/>
        </w:rPr>
        <w:t>login</w:t>
      </w:r>
      <w:r w:rsidRPr="00622861">
        <w:rPr>
          <w:rFonts w:asciiTheme="minorHAnsi" w:hAnsiTheme="minorHAnsi" w:cstheme="minorHAnsi"/>
          <w:spacing w:val="-3"/>
          <w:sz w:val="24"/>
        </w:rPr>
        <w:t xml:space="preserve"> </w:t>
      </w:r>
      <w:r w:rsidRPr="00622861">
        <w:rPr>
          <w:rFonts w:asciiTheme="minorHAnsi" w:hAnsiTheme="minorHAnsi" w:cstheme="minorHAnsi"/>
          <w:sz w:val="24"/>
        </w:rPr>
        <w:t>to</w:t>
      </w:r>
      <w:r w:rsidRPr="00622861">
        <w:rPr>
          <w:rFonts w:asciiTheme="minorHAnsi" w:hAnsiTheme="minorHAnsi" w:cstheme="minorHAnsi"/>
          <w:spacing w:val="-3"/>
          <w:sz w:val="24"/>
        </w:rPr>
        <w:t xml:space="preserve"> </w:t>
      </w:r>
      <w:r w:rsidRPr="00622861">
        <w:rPr>
          <w:rFonts w:asciiTheme="minorHAnsi" w:hAnsiTheme="minorHAnsi" w:cstheme="minorHAnsi"/>
          <w:sz w:val="24"/>
        </w:rPr>
        <w:t>the</w:t>
      </w:r>
      <w:r w:rsidRPr="00622861">
        <w:rPr>
          <w:rFonts w:asciiTheme="minorHAnsi" w:hAnsiTheme="minorHAnsi" w:cstheme="minorHAnsi"/>
          <w:spacing w:val="-3"/>
          <w:sz w:val="24"/>
        </w:rPr>
        <w:t xml:space="preserve"> </w:t>
      </w:r>
      <w:r w:rsidRPr="00622861">
        <w:rPr>
          <w:rFonts w:asciiTheme="minorHAnsi" w:hAnsiTheme="minorHAnsi" w:cstheme="minorHAnsi"/>
          <w:sz w:val="24"/>
        </w:rPr>
        <w:t>system</w:t>
      </w:r>
      <w:r w:rsidRPr="00622861">
        <w:rPr>
          <w:rFonts w:asciiTheme="minorHAnsi" w:hAnsiTheme="minorHAnsi" w:cstheme="minorHAnsi"/>
          <w:spacing w:val="-3"/>
          <w:sz w:val="24"/>
        </w:rPr>
        <w:t xml:space="preserve"> </w:t>
      </w:r>
      <w:r w:rsidRPr="00622861">
        <w:rPr>
          <w:rFonts w:asciiTheme="minorHAnsi" w:hAnsiTheme="minorHAnsi" w:cstheme="minorHAnsi"/>
          <w:sz w:val="24"/>
        </w:rPr>
        <w:t>and</w:t>
      </w:r>
      <w:r w:rsidRPr="00622861">
        <w:rPr>
          <w:rFonts w:asciiTheme="minorHAnsi" w:hAnsiTheme="minorHAnsi" w:cstheme="minorHAnsi"/>
          <w:spacing w:val="-4"/>
          <w:sz w:val="24"/>
        </w:rPr>
        <w:t xml:space="preserve"> </w:t>
      </w:r>
      <w:r w:rsidRPr="00622861">
        <w:rPr>
          <w:rFonts w:asciiTheme="minorHAnsi" w:hAnsiTheme="minorHAnsi" w:cstheme="minorHAnsi"/>
          <w:sz w:val="24"/>
        </w:rPr>
        <w:t>designate</w:t>
      </w:r>
      <w:r w:rsidRPr="00622861">
        <w:rPr>
          <w:rFonts w:asciiTheme="minorHAnsi" w:hAnsiTheme="minorHAnsi" w:cstheme="minorHAnsi"/>
          <w:spacing w:val="-3"/>
          <w:sz w:val="24"/>
        </w:rPr>
        <w:t xml:space="preserve"> </w:t>
      </w:r>
      <w:r w:rsidRPr="00622861">
        <w:rPr>
          <w:rFonts w:asciiTheme="minorHAnsi" w:hAnsiTheme="minorHAnsi" w:cstheme="minorHAnsi"/>
          <w:sz w:val="24"/>
        </w:rPr>
        <w:t>access</w:t>
      </w:r>
      <w:r w:rsidRPr="00622861">
        <w:rPr>
          <w:rFonts w:asciiTheme="minorHAnsi" w:hAnsiTheme="minorHAnsi" w:cstheme="minorHAnsi"/>
          <w:spacing w:val="-3"/>
          <w:sz w:val="24"/>
        </w:rPr>
        <w:t xml:space="preserve"> </w:t>
      </w:r>
      <w:r w:rsidRPr="00622861">
        <w:rPr>
          <w:rFonts w:asciiTheme="minorHAnsi" w:hAnsiTheme="minorHAnsi" w:cstheme="minorHAnsi"/>
          <w:sz w:val="24"/>
        </w:rPr>
        <w:t>to your organizational account to other staff members as appropriate. (See the Grantee</w:t>
      </w:r>
      <w:r w:rsidR="006E779A" w:rsidRPr="00622861">
        <w:rPr>
          <w:rFonts w:asciiTheme="minorHAnsi" w:hAnsiTheme="minorHAnsi" w:cstheme="minorHAnsi"/>
          <w:sz w:val="24"/>
        </w:rPr>
        <w:t xml:space="preserve"> </w:t>
      </w:r>
      <w:r w:rsidRPr="00622861">
        <w:rPr>
          <w:rFonts w:asciiTheme="minorHAnsi" w:hAnsiTheme="minorHAnsi" w:cstheme="minorHAnsi"/>
          <w:sz w:val="24"/>
        </w:rPr>
        <w:t>Admin Manual or Grantee Admin Training Video under the Alabama Grants’ Training Materials section)</w:t>
      </w:r>
    </w:p>
    <w:p w14:paraId="5BC0C6B4" w14:textId="77777777" w:rsidR="00007D71" w:rsidRPr="00622861" w:rsidRDefault="00007D71" w:rsidP="00007D71">
      <w:pPr>
        <w:pStyle w:val="ListParagraph"/>
        <w:tabs>
          <w:tab w:val="left" w:pos="1145"/>
        </w:tabs>
        <w:ind w:left="1272" w:right="741" w:firstLine="0"/>
        <w:rPr>
          <w:rFonts w:asciiTheme="minorHAnsi" w:hAnsiTheme="minorHAnsi" w:cstheme="minorHAnsi"/>
          <w:sz w:val="24"/>
        </w:rPr>
      </w:pPr>
    </w:p>
    <w:p w14:paraId="219384E7" w14:textId="4CC9D690" w:rsidR="00016D9F" w:rsidRPr="00622861" w:rsidRDefault="005B189C" w:rsidP="000B48D2">
      <w:pPr>
        <w:pStyle w:val="BodyText"/>
        <w:ind w:left="552" w:right="413"/>
        <w:rPr>
          <w:rFonts w:asciiTheme="minorHAnsi" w:hAnsiTheme="minorHAnsi" w:cstheme="minorHAnsi"/>
          <w:spacing w:val="-2"/>
        </w:rPr>
      </w:pPr>
      <w:r w:rsidRPr="00622861">
        <w:rPr>
          <w:rFonts w:asciiTheme="minorHAnsi" w:hAnsiTheme="minorHAnsi" w:cstheme="minorHAnsi"/>
        </w:rPr>
        <w:t>Based</w:t>
      </w:r>
      <w:r w:rsidRPr="00622861">
        <w:rPr>
          <w:rFonts w:asciiTheme="minorHAnsi" w:hAnsiTheme="minorHAnsi" w:cstheme="minorHAnsi"/>
          <w:spacing w:val="-2"/>
        </w:rPr>
        <w:t xml:space="preserve"> </w:t>
      </w:r>
      <w:r w:rsidRPr="00622861">
        <w:rPr>
          <w:rFonts w:asciiTheme="minorHAnsi" w:hAnsiTheme="minorHAnsi" w:cstheme="minorHAnsi"/>
        </w:rPr>
        <w:t>on</w:t>
      </w:r>
      <w:r w:rsidRPr="00622861">
        <w:rPr>
          <w:rFonts w:asciiTheme="minorHAnsi" w:hAnsiTheme="minorHAnsi" w:cstheme="minorHAnsi"/>
          <w:spacing w:val="-3"/>
        </w:rPr>
        <w:t xml:space="preserve"> </w:t>
      </w:r>
      <w:r w:rsidRPr="00622861">
        <w:rPr>
          <w:rFonts w:asciiTheme="minorHAnsi" w:hAnsiTheme="minorHAnsi" w:cstheme="minorHAnsi"/>
        </w:rPr>
        <w:t>the</w:t>
      </w:r>
      <w:r w:rsidRPr="00622861">
        <w:rPr>
          <w:rFonts w:asciiTheme="minorHAnsi" w:hAnsiTheme="minorHAnsi" w:cstheme="minorHAnsi"/>
          <w:spacing w:val="-3"/>
        </w:rPr>
        <w:t xml:space="preserve"> </w:t>
      </w:r>
      <w:r w:rsidRPr="00622861">
        <w:rPr>
          <w:rFonts w:asciiTheme="minorHAnsi" w:hAnsiTheme="minorHAnsi" w:cstheme="minorHAnsi"/>
        </w:rPr>
        <w:t>organization</w:t>
      </w:r>
      <w:r w:rsidRPr="00622861">
        <w:rPr>
          <w:rFonts w:asciiTheme="minorHAnsi" w:hAnsiTheme="minorHAnsi" w:cstheme="minorHAnsi"/>
          <w:spacing w:val="-3"/>
        </w:rPr>
        <w:t xml:space="preserve"> </w:t>
      </w:r>
      <w:r w:rsidRPr="00622861">
        <w:rPr>
          <w:rFonts w:asciiTheme="minorHAnsi" w:hAnsiTheme="minorHAnsi" w:cstheme="minorHAnsi"/>
        </w:rPr>
        <w:t>type</w:t>
      </w:r>
      <w:r w:rsidRPr="00622861">
        <w:rPr>
          <w:rFonts w:asciiTheme="minorHAnsi" w:hAnsiTheme="minorHAnsi" w:cstheme="minorHAnsi"/>
          <w:spacing w:val="-3"/>
        </w:rPr>
        <w:t xml:space="preserve"> </w:t>
      </w:r>
      <w:r w:rsidRPr="00622861">
        <w:rPr>
          <w:rFonts w:asciiTheme="minorHAnsi" w:hAnsiTheme="minorHAnsi" w:cstheme="minorHAnsi"/>
        </w:rPr>
        <w:t>selected</w:t>
      </w:r>
      <w:r w:rsidRPr="00622861">
        <w:rPr>
          <w:rFonts w:asciiTheme="minorHAnsi" w:hAnsiTheme="minorHAnsi" w:cstheme="minorHAnsi"/>
          <w:spacing w:val="-2"/>
        </w:rPr>
        <w:t xml:space="preserve"> </w:t>
      </w:r>
      <w:r w:rsidRPr="00622861">
        <w:rPr>
          <w:rFonts w:asciiTheme="minorHAnsi" w:hAnsiTheme="minorHAnsi" w:cstheme="minorHAnsi"/>
        </w:rPr>
        <w:t>under</w:t>
      </w:r>
      <w:r w:rsidRPr="00622861">
        <w:rPr>
          <w:rFonts w:asciiTheme="minorHAnsi" w:hAnsiTheme="minorHAnsi" w:cstheme="minorHAnsi"/>
          <w:spacing w:val="-7"/>
        </w:rPr>
        <w:t xml:space="preserve"> </w:t>
      </w:r>
      <w:r w:rsidRPr="00622861">
        <w:rPr>
          <w:rFonts w:asciiTheme="minorHAnsi" w:hAnsiTheme="minorHAnsi" w:cstheme="minorHAnsi"/>
        </w:rPr>
        <w:t>the</w:t>
      </w:r>
      <w:r w:rsidRPr="00622861">
        <w:rPr>
          <w:rFonts w:asciiTheme="minorHAnsi" w:hAnsiTheme="minorHAnsi" w:cstheme="minorHAnsi"/>
          <w:spacing w:val="-3"/>
        </w:rPr>
        <w:t xml:space="preserve"> </w:t>
      </w:r>
      <w:r w:rsidRPr="00622861">
        <w:rPr>
          <w:rFonts w:asciiTheme="minorHAnsi" w:hAnsiTheme="minorHAnsi" w:cstheme="minorHAnsi"/>
        </w:rPr>
        <w:t>organization</w:t>
      </w:r>
      <w:r w:rsidRPr="00622861">
        <w:rPr>
          <w:rFonts w:asciiTheme="minorHAnsi" w:hAnsiTheme="minorHAnsi" w:cstheme="minorHAnsi"/>
          <w:spacing w:val="-3"/>
        </w:rPr>
        <w:t xml:space="preserve"> </w:t>
      </w:r>
      <w:r w:rsidRPr="00622861">
        <w:rPr>
          <w:rFonts w:asciiTheme="minorHAnsi" w:hAnsiTheme="minorHAnsi" w:cstheme="minorHAnsi"/>
        </w:rPr>
        <w:t>profile,</w:t>
      </w:r>
      <w:r w:rsidRPr="00622861">
        <w:rPr>
          <w:rFonts w:asciiTheme="minorHAnsi" w:hAnsiTheme="minorHAnsi" w:cstheme="minorHAnsi"/>
          <w:spacing w:val="-2"/>
        </w:rPr>
        <w:t xml:space="preserve"> </w:t>
      </w:r>
      <w:r w:rsidRPr="00622861">
        <w:rPr>
          <w:rFonts w:asciiTheme="minorHAnsi" w:hAnsiTheme="minorHAnsi" w:cstheme="minorHAnsi"/>
        </w:rPr>
        <w:t>a</w:t>
      </w:r>
      <w:r w:rsidRPr="00622861">
        <w:rPr>
          <w:rFonts w:asciiTheme="minorHAnsi" w:hAnsiTheme="minorHAnsi" w:cstheme="minorHAnsi"/>
          <w:spacing w:val="-3"/>
        </w:rPr>
        <w:t xml:space="preserve"> </w:t>
      </w:r>
      <w:r w:rsidRPr="00622861">
        <w:rPr>
          <w:rFonts w:asciiTheme="minorHAnsi" w:hAnsiTheme="minorHAnsi" w:cstheme="minorHAnsi"/>
        </w:rPr>
        <w:t>user</w:t>
      </w:r>
      <w:r w:rsidRPr="00622861">
        <w:rPr>
          <w:rFonts w:asciiTheme="minorHAnsi" w:hAnsiTheme="minorHAnsi" w:cstheme="minorHAnsi"/>
          <w:spacing w:val="-4"/>
        </w:rPr>
        <w:t xml:space="preserve"> </w:t>
      </w:r>
      <w:r w:rsidRPr="00622861">
        <w:rPr>
          <w:rFonts w:asciiTheme="minorHAnsi" w:hAnsiTheme="minorHAnsi" w:cstheme="minorHAnsi"/>
        </w:rPr>
        <w:t>will</w:t>
      </w:r>
      <w:r w:rsidRPr="00622861">
        <w:rPr>
          <w:rFonts w:asciiTheme="minorHAnsi" w:hAnsiTheme="minorHAnsi" w:cstheme="minorHAnsi"/>
          <w:spacing w:val="-4"/>
        </w:rPr>
        <w:t xml:space="preserve"> </w:t>
      </w:r>
      <w:r w:rsidRPr="00622861">
        <w:rPr>
          <w:rFonts w:asciiTheme="minorHAnsi" w:hAnsiTheme="minorHAnsi" w:cstheme="minorHAnsi"/>
        </w:rPr>
        <w:t>see</w:t>
      </w:r>
      <w:r w:rsidRPr="00622861">
        <w:rPr>
          <w:rFonts w:asciiTheme="minorHAnsi" w:hAnsiTheme="minorHAnsi" w:cstheme="minorHAnsi"/>
          <w:spacing w:val="-3"/>
        </w:rPr>
        <w:t xml:space="preserve"> </w:t>
      </w:r>
      <w:r w:rsidRPr="00622861">
        <w:rPr>
          <w:rFonts w:asciiTheme="minorHAnsi" w:hAnsiTheme="minorHAnsi" w:cstheme="minorHAnsi"/>
        </w:rPr>
        <w:t xml:space="preserve">any </w:t>
      </w:r>
      <w:r w:rsidRPr="00622861">
        <w:rPr>
          <w:rFonts w:asciiTheme="minorHAnsi" w:hAnsiTheme="minorHAnsi" w:cstheme="minorHAnsi"/>
          <w:spacing w:val="-2"/>
        </w:rPr>
        <w:t>available</w:t>
      </w:r>
      <w:r w:rsidR="000B48D2" w:rsidRPr="00622861">
        <w:rPr>
          <w:rFonts w:asciiTheme="minorHAnsi" w:hAnsiTheme="minorHAnsi" w:cstheme="minorHAnsi"/>
        </w:rPr>
        <w:t xml:space="preserve"> </w:t>
      </w:r>
      <w:r w:rsidRPr="00622861">
        <w:rPr>
          <w:rFonts w:asciiTheme="minorHAnsi" w:hAnsiTheme="minorHAnsi" w:cstheme="minorHAnsi"/>
        </w:rPr>
        <w:t>funding</w:t>
      </w:r>
      <w:r w:rsidRPr="00622861">
        <w:rPr>
          <w:rFonts w:asciiTheme="minorHAnsi" w:hAnsiTheme="minorHAnsi" w:cstheme="minorHAnsi"/>
          <w:spacing w:val="-6"/>
        </w:rPr>
        <w:t xml:space="preserve"> </w:t>
      </w:r>
      <w:r w:rsidRPr="00622861">
        <w:rPr>
          <w:rFonts w:asciiTheme="minorHAnsi" w:hAnsiTheme="minorHAnsi" w:cstheme="minorHAnsi"/>
        </w:rPr>
        <w:t>opportunities</w:t>
      </w:r>
      <w:r w:rsidRPr="00622861">
        <w:rPr>
          <w:rFonts w:asciiTheme="minorHAnsi" w:hAnsiTheme="minorHAnsi" w:cstheme="minorHAnsi"/>
          <w:spacing w:val="-3"/>
        </w:rPr>
        <w:t xml:space="preserve"> </w:t>
      </w:r>
      <w:r w:rsidRPr="00622861">
        <w:rPr>
          <w:rFonts w:asciiTheme="minorHAnsi" w:hAnsiTheme="minorHAnsi" w:cstheme="minorHAnsi"/>
        </w:rPr>
        <w:t>under</w:t>
      </w:r>
      <w:r w:rsidRPr="00622861">
        <w:rPr>
          <w:rFonts w:asciiTheme="minorHAnsi" w:hAnsiTheme="minorHAnsi" w:cstheme="minorHAnsi"/>
          <w:spacing w:val="-3"/>
        </w:rPr>
        <w:t xml:space="preserve"> </w:t>
      </w:r>
      <w:r w:rsidRPr="00622861">
        <w:rPr>
          <w:rFonts w:asciiTheme="minorHAnsi" w:hAnsiTheme="minorHAnsi" w:cstheme="minorHAnsi"/>
        </w:rPr>
        <w:t>the</w:t>
      </w:r>
      <w:r w:rsidRPr="00622861">
        <w:rPr>
          <w:rFonts w:asciiTheme="minorHAnsi" w:hAnsiTheme="minorHAnsi" w:cstheme="minorHAnsi"/>
          <w:spacing w:val="-3"/>
        </w:rPr>
        <w:t xml:space="preserve"> </w:t>
      </w:r>
      <w:r w:rsidRPr="00622861">
        <w:rPr>
          <w:rFonts w:asciiTheme="minorHAnsi" w:hAnsiTheme="minorHAnsi" w:cstheme="minorHAnsi"/>
        </w:rPr>
        <w:t>“My</w:t>
      </w:r>
      <w:r w:rsidRPr="00622861">
        <w:rPr>
          <w:rFonts w:asciiTheme="minorHAnsi" w:hAnsiTheme="minorHAnsi" w:cstheme="minorHAnsi"/>
          <w:spacing w:val="-3"/>
        </w:rPr>
        <w:t xml:space="preserve"> </w:t>
      </w:r>
      <w:r w:rsidRPr="00622861">
        <w:rPr>
          <w:rFonts w:asciiTheme="minorHAnsi" w:hAnsiTheme="minorHAnsi" w:cstheme="minorHAnsi"/>
        </w:rPr>
        <w:t>Opportunities”</w:t>
      </w:r>
      <w:r w:rsidRPr="00622861">
        <w:rPr>
          <w:rFonts w:asciiTheme="minorHAnsi" w:hAnsiTheme="minorHAnsi" w:cstheme="minorHAnsi"/>
          <w:spacing w:val="-1"/>
        </w:rPr>
        <w:t xml:space="preserve"> </w:t>
      </w:r>
      <w:r w:rsidRPr="00622861">
        <w:rPr>
          <w:rFonts w:asciiTheme="minorHAnsi" w:hAnsiTheme="minorHAnsi" w:cstheme="minorHAnsi"/>
        </w:rPr>
        <w:t>panel</w:t>
      </w:r>
      <w:r w:rsidRPr="00622861">
        <w:rPr>
          <w:rFonts w:asciiTheme="minorHAnsi" w:hAnsiTheme="minorHAnsi" w:cstheme="minorHAnsi"/>
          <w:spacing w:val="-4"/>
        </w:rPr>
        <w:t xml:space="preserve"> </w:t>
      </w:r>
      <w:r w:rsidRPr="00622861">
        <w:rPr>
          <w:rFonts w:asciiTheme="minorHAnsi" w:hAnsiTheme="minorHAnsi" w:cstheme="minorHAnsi"/>
        </w:rPr>
        <w:t>of</w:t>
      </w:r>
      <w:r w:rsidRPr="00622861">
        <w:rPr>
          <w:rFonts w:asciiTheme="minorHAnsi" w:hAnsiTheme="minorHAnsi" w:cstheme="minorHAnsi"/>
          <w:spacing w:val="-3"/>
        </w:rPr>
        <w:t xml:space="preserve"> </w:t>
      </w:r>
      <w:r w:rsidRPr="00622861">
        <w:rPr>
          <w:rFonts w:asciiTheme="minorHAnsi" w:hAnsiTheme="minorHAnsi" w:cstheme="minorHAnsi"/>
        </w:rPr>
        <w:t>the</w:t>
      </w:r>
      <w:r w:rsidRPr="00622861">
        <w:rPr>
          <w:rFonts w:asciiTheme="minorHAnsi" w:hAnsiTheme="minorHAnsi" w:cstheme="minorHAnsi"/>
          <w:spacing w:val="-2"/>
        </w:rPr>
        <w:t xml:space="preserve"> </w:t>
      </w:r>
      <w:r w:rsidRPr="00622861">
        <w:rPr>
          <w:rFonts w:asciiTheme="minorHAnsi" w:hAnsiTheme="minorHAnsi" w:cstheme="minorHAnsi"/>
        </w:rPr>
        <w:t>user’s</w:t>
      </w:r>
      <w:r w:rsidRPr="00622861">
        <w:rPr>
          <w:rFonts w:asciiTheme="minorHAnsi" w:hAnsiTheme="minorHAnsi" w:cstheme="minorHAnsi"/>
          <w:spacing w:val="-2"/>
        </w:rPr>
        <w:t xml:space="preserve"> dashboard.</w:t>
      </w:r>
    </w:p>
    <w:p w14:paraId="76393E82" w14:textId="0D1FE629" w:rsidR="00E84E55" w:rsidRPr="00622861" w:rsidRDefault="00E84E55" w:rsidP="000B48D2">
      <w:pPr>
        <w:pStyle w:val="BodyText"/>
        <w:ind w:left="552" w:right="413"/>
        <w:rPr>
          <w:rFonts w:asciiTheme="minorHAnsi" w:hAnsiTheme="minorHAnsi" w:cstheme="minorHAnsi"/>
          <w:spacing w:val="-2"/>
        </w:rPr>
      </w:pPr>
    </w:p>
    <w:p w14:paraId="1BCD59C9" w14:textId="2A4FEF76" w:rsidR="00E84E55" w:rsidRDefault="00E84E55" w:rsidP="000B48D2">
      <w:pPr>
        <w:pStyle w:val="BodyText"/>
        <w:ind w:left="552" w:right="413"/>
        <w:rPr>
          <w:rFonts w:asciiTheme="minorHAnsi" w:hAnsiTheme="minorHAnsi" w:cstheme="minorHAnsi"/>
        </w:rPr>
      </w:pPr>
      <w:r w:rsidRPr="00622861">
        <w:rPr>
          <w:rFonts w:asciiTheme="minorHAnsi" w:hAnsiTheme="minorHAnsi" w:cstheme="minorHAnsi"/>
        </w:rPr>
        <w:lastRenderedPageBreak/>
        <w:t>For previous applicants: All sections of the application, except for Miscellaneous Attachments, can be copied forward using the copy forward feature. The option to select this feature is available only when you attempt to initiate an application. The copy forward feature will save time by allowing you to prefill most of the application information with the details from your agency’s previous submissions.</w:t>
      </w:r>
      <w:r w:rsidR="00872E64" w:rsidRPr="00622861">
        <w:rPr>
          <w:rFonts w:asciiTheme="minorHAnsi" w:hAnsiTheme="minorHAnsi" w:cstheme="minorHAnsi"/>
        </w:rPr>
        <w:t xml:space="preserve"> Please see page </w:t>
      </w:r>
      <w:r w:rsidR="00720C53">
        <w:rPr>
          <w:rFonts w:asciiTheme="minorHAnsi" w:hAnsiTheme="minorHAnsi" w:cstheme="minorHAnsi"/>
        </w:rPr>
        <w:t>nine</w:t>
      </w:r>
      <w:r w:rsidR="00872E64" w:rsidRPr="00622861">
        <w:rPr>
          <w:rFonts w:asciiTheme="minorHAnsi" w:hAnsiTheme="minorHAnsi" w:cstheme="minorHAnsi"/>
        </w:rPr>
        <w:t xml:space="preserve"> for detailed instructions on how to use the copy forward feature. You should, however, still ensure that the information provided is up-to-date and accurate for the proposed project period.</w:t>
      </w:r>
    </w:p>
    <w:p w14:paraId="4968CE05" w14:textId="77777777" w:rsidR="008C3B4F" w:rsidRPr="00622861" w:rsidRDefault="008C3B4F" w:rsidP="000B48D2">
      <w:pPr>
        <w:pStyle w:val="BodyText"/>
        <w:ind w:left="552" w:right="413"/>
        <w:rPr>
          <w:rFonts w:asciiTheme="minorHAnsi" w:hAnsiTheme="minorHAnsi" w:cstheme="minorHAnsi"/>
        </w:rPr>
      </w:pPr>
    </w:p>
    <w:p w14:paraId="219384E9" w14:textId="4C616CAF" w:rsidR="00016D9F" w:rsidRPr="00622861" w:rsidRDefault="005B189C">
      <w:pPr>
        <w:pStyle w:val="BodyText"/>
        <w:ind w:left="552" w:right="413"/>
        <w:rPr>
          <w:rFonts w:asciiTheme="minorHAnsi" w:hAnsiTheme="minorHAnsi" w:cstheme="minorHAnsi"/>
        </w:rPr>
      </w:pPr>
      <w:r w:rsidRPr="00622861">
        <w:rPr>
          <w:rFonts w:asciiTheme="minorHAnsi" w:hAnsiTheme="minorHAnsi" w:cstheme="minorHAnsi"/>
        </w:rPr>
        <w:t>Any</w:t>
      </w:r>
      <w:r w:rsidRPr="00622861">
        <w:rPr>
          <w:rFonts w:asciiTheme="minorHAnsi" w:hAnsiTheme="minorHAnsi" w:cstheme="minorHAnsi"/>
          <w:spacing w:val="-5"/>
        </w:rPr>
        <w:t xml:space="preserve"> </w:t>
      </w:r>
      <w:r w:rsidRPr="00622861">
        <w:rPr>
          <w:rFonts w:asciiTheme="minorHAnsi" w:hAnsiTheme="minorHAnsi" w:cstheme="minorHAnsi"/>
        </w:rPr>
        <w:t>application</w:t>
      </w:r>
      <w:r w:rsidRPr="00622861">
        <w:rPr>
          <w:rFonts w:asciiTheme="minorHAnsi" w:hAnsiTheme="minorHAnsi" w:cstheme="minorHAnsi"/>
          <w:spacing w:val="-3"/>
        </w:rPr>
        <w:t xml:space="preserve"> </w:t>
      </w:r>
      <w:r w:rsidRPr="00622861">
        <w:rPr>
          <w:rFonts w:asciiTheme="minorHAnsi" w:hAnsiTheme="minorHAnsi" w:cstheme="minorHAnsi"/>
        </w:rPr>
        <w:t>or</w:t>
      </w:r>
      <w:r w:rsidRPr="00622861">
        <w:rPr>
          <w:rFonts w:asciiTheme="minorHAnsi" w:hAnsiTheme="minorHAnsi" w:cstheme="minorHAnsi"/>
          <w:spacing w:val="-4"/>
        </w:rPr>
        <w:t xml:space="preserve"> </w:t>
      </w:r>
      <w:r w:rsidRPr="00622861">
        <w:rPr>
          <w:rFonts w:asciiTheme="minorHAnsi" w:hAnsiTheme="minorHAnsi" w:cstheme="minorHAnsi"/>
        </w:rPr>
        <w:t>documentation</w:t>
      </w:r>
      <w:r w:rsidRPr="00622861">
        <w:rPr>
          <w:rFonts w:asciiTheme="minorHAnsi" w:hAnsiTheme="minorHAnsi" w:cstheme="minorHAnsi"/>
          <w:spacing w:val="-3"/>
        </w:rPr>
        <w:t xml:space="preserve"> </w:t>
      </w:r>
      <w:r w:rsidRPr="00622861">
        <w:rPr>
          <w:rFonts w:asciiTheme="minorHAnsi" w:hAnsiTheme="minorHAnsi" w:cstheme="minorHAnsi"/>
        </w:rPr>
        <w:t>in</w:t>
      </w:r>
      <w:r w:rsidRPr="00622861">
        <w:rPr>
          <w:rFonts w:asciiTheme="minorHAnsi" w:hAnsiTheme="minorHAnsi" w:cstheme="minorHAnsi"/>
          <w:spacing w:val="-3"/>
        </w:rPr>
        <w:t xml:space="preserve"> </w:t>
      </w:r>
      <w:r w:rsidRPr="00622861">
        <w:rPr>
          <w:rFonts w:asciiTheme="minorHAnsi" w:hAnsiTheme="minorHAnsi" w:cstheme="minorHAnsi"/>
        </w:rPr>
        <w:t>support</w:t>
      </w:r>
      <w:r w:rsidRPr="00622861">
        <w:rPr>
          <w:rFonts w:asciiTheme="minorHAnsi" w:hAnsiTheme="minorHAnsi" w:cstheme="minorHAnsi"/>
          <w:spacing w:val="-3"/>
        </w:rPr>
        <w:t xml:space="preserve"> </w:t>
      </w:r>
      <w:r w:rsidRPr="00622861">
        <w:rPr>
          <w:rFonts w:asciiTheme="minorHAnsi" w:hAnsiTheme="minorHAnsi" w:cstheme="minorHAnsi"/>
        </w:rPr>
        <w:t>of</w:t>
      </w:r>
      <w:r w:rsidRPr="00622861">
        <w:rPr>
          <w:rFonts w:asciiTheme="minorHAnsi" w:hAnsiTheme="minorHAnsi" w:cstheme="minorHAnsi"/>
          <w:spacing w:val="-4"/>
        </w:rPr>
        <w:t xml:space="preserve"> </w:t>
      </w:r>
      <w:r w:rsidRPr="00622861">
        <w:rPr>
          <w:rFonts w:asciiTheme="minorHAnsi" w:hAnsiTheme="minorHAnsi" w:cstheme="minorHAnsi"/>
        </w:rPr>
        <w:t>an</w:t>
      </w:r>
      <w:r w:rsidRPr="00622861">
        <w:rPr>
          <w:rFonts w:asciiTheme="minorHAnsi" w:hAnsiTheme="minorHAnsi" w:cstheme="minorHAnsi"/>
          <w:spacing w:val="-3"/>
        </w:rPr>
        <w:t xml:space="preserve"> </w:t>
      </w:r>
      <w:r w:rsidR="00F94E3F" w:rsidRPr="00622861">
        <w:rPr>
          <w:rFonts w:asciiTheme="minorHAnsi" w:hAnsiTheme="minorHAnsi" w:cstheme="minorHAnsi"/>
          <w:spacing w:val="-3"/>
        </w:rPr>
        <w:t>a</w:t>
      </w:r>
      <w:r w:rsidRPr="00622861">
        <w:rPr>
          <w:rFonts w:asciiTheme="minorHAnsi" w:hAnsiTheme="minorHAnsi" w:cstheme="minorHAnsi"/>
        </w:rPr>
        <w:t>pplication</w:t>
      </w:r>
      <w:r w:rsidRPr="00622861">
        <w:rPr>
          <w:rFonts w:asciiTheme="minorHAnsi" w:hAnsiTheme="minorHAnsi" w:cstheme="minorHAnsi"/>
          <w:spacing w:val="-3"/>
        </w:rPr>
        <w:t xml:space="preserve"> </w:t>
      </w:r>
      <w:r w:rsidRPr="00622861">
        <w:rPr>
          <w:rFonts w:asciiTheme="minorHAnsi" w:hAnsiTheme="minorHAnsi" w:cstheme="minorHAnsi"/>
        </w:rPr>
        <w:t>not</w:t>
      </w:r>
      <w:r w:rsidRPr="00622861">
        <w:rPr>
          <w:rFonts w:asciiTheme="minorHAnsi" w:hAnsiTheme="minorHAnsi" w:cstheme="minorHAnsi"/>
          <w:spacing w:val="-3"/>
        </w:rPr>
        <w:t xml:space="preserve"> </w:t>
      </w:r>
      <w:r w:rsidRPr="00622861">
        <w:rPr>
          <w:rFonts w:asciiTheme="minorHAnsi" w:hAnsiTheme="minorHAnsi" w:cstheme="minorHAnsi"/>
        </w:rPr>
        <w:t>submitted</w:t>
      </w:r>
      <w:r w:rsidRPr="00622861">
        <w:rPr>
          <w:rFonts w:asciiTheme="minorHAnsi" w:hAnsiTheme="minorHAnsi" w:cstheme="minorHAnsi"/>
          <w:spacing w:val="-2"/>
        </w:rPr>
        <w:t xml:space="preserve"> </w:t>
      </w:r>
      <w:r w:rsidRPr="00622861">
        <w:rPr>
          <w:rFonts w:asciiTheme="minorHAnsi" w:hAnsiTheme="minorHAnsi" w:cstheme="minorHAnsi"/>
        </w:rPr>
        <w:t>in</w:t>
      </w:r>
      <w:r w:rsidRPr="00622861">
        <w:rPr>
          <w:rFonts w:asciiTheme="minorHAnsi" w:hAnsiTheme="minorHAnsi" w:cstheme="minorHAnsi"/>
          <w:spacing w:val="-3"/>
        </w:rPr>
        <w:t xml:space="preserve"> </w:t>
      </w:r>
      <w:r w:rsidRPr="00622861">
        <w:rPr>
          <w:rFonts w:asciiTheme="minorHAnsi" w:hAnsiTheme="minorHAnsi" w:cstheme="minorHAnsi"/>
        </w:rPr>
        <w:t>Alabama</w:t>
      </w:r>
      <w:r w:rsidRPr="00622861">
        <w:rPr>
          <w:rFonts w:asciiTheme="minorHAnsi" w:hAnsiTheme="minorHAnsi" w:cstheme="minorHAnsi"/>
          <w:spacing w:val="-3"/>
        </w:rPr>
        <w:t xml:space="preserve"> </w:t>
      </w:r>
      <w:r w:rsidRPr="00622861">
        <w:rPr>
          <w:rFonts w:asciiTheme="minorHAnsi" w:hAnsiTheme="minorHAnsi" w:cstheme="minorHAnsi"/>
        </w:rPr>
        <w:t xml:space="preserve">Grants will not be accepted for review. The Law Enforcement and Traffic Safety Division reserves the right to reject any incomplete </w:t>
      </w:r>
      <w:r w:rsidR="00A7382F">
        <w:rPr>
          <w:rFonts w:asciiTheme="minorHAnsi" w:hAnsiTheme="minorHAnsi" w:cstheme="minorHAnsi"/>
        </w:rPr>
        <w:t>applications</w:t>
      </w:r>
      <w:r w:rsidRPr="00622861">
        <w:rPr>
          <w:rFonts w:asciiTheme="minorHAnsi" w:hAnsiTheme="minorHAnsi" w:cstheme="minorHAnsi"/>
        </w:rPr>
        <w:t xml:space="preserve"> without review.</w:t>
      </w:r>
    </w:p>
    <w:p w14:paraId="219384EA" w14:textId="77777777" w:rsidR="00016D9F" w:rsidRPr="00622861" w:rsidRDefault="00016D9F">
      <w:pPr>
        <w:pStyle w:val="BodyText"/>
        <w:rPr>
          <w:rFonts w:asciiTheme="minorHAnsi" w:hAnsiTheme="minorHAnsi" w:cstheme="minorHAnsi"/>
        </w:rPr>
      </w:pPr>
    </w:p>
    <w:p w14:paraId="219384EB" w14:textId="77777777" w:rsidR="00016D9F" w:rsidRPr="00622861" w:rsidRDefault="005B189C">
      <w:pPr>
        <w:pStyle w:val="Heading3"/>
        <w:jc w:val="both"/>
        <w:rPr>
          <w:rFonts w:asciiTheme="minorHAnsi" w:hAnsiTheme="minorHAnsi" w:cstheme="minorHAnsi"/>
        </w:rPr>
      </w:pPr>
      <w:r w:rsidRPr="00622861">
        <w:rPr>
          <w:rFonts w:asciiTheme="minorHAnsi" w:hAnsiTheme="minorHAnsi" w:cstheme="minorHAnsi"/>
        </w:rPr>
        <w:t>Contact</w:t>
      </w:r>
      <w:r w:rsidRPr="00622861">
        <w:rPr>
          <w:rFonts w:asciiTheme="minorHAnsi" w:hAnsiTheme="minorHAnsi" w:cstheme="minorHAnsi"/>
          <w:spacing w:val="1"/>
        </w:rPr>
        <w:t xml:space="preserve"> </w:t>
      </w:r>
      <w:r w:rsidRPr="00622861">
        <w:rPr>
          <w:rFonts w:asciiTheme="minorHAnsi" w:hAnsiTheme="minorHAnsi" w:cstheme="minorHAnsi"/>
          <w:spacing w:val="-2"/>
        </w:rPr>
        <w:t>Information:</w:t>
      </w:r>
    </w:p>
    <w:p w14:paraId="64F4D276" w14:textId="28DE06BB" w:rsidR="00016D9F" w:rsidRPr="00622861" w:rsidRDefault="005B189C" w:rsidP="006F4E1A">
      <w:pPr>
        <w:pStyle w:val="BodyText"/>
        <w:ind w:left="551" w:right="394"/>
        <w:jc w:val="both"/>
        <w:rPr>
          <w:rFonts w:asciiTheme="minorHAnsi" w:hAnsiTheme="minorHAnsi" w:cstheme="minorHAnsi"/>
        </w:rPr>
      </w:pPr>
      <w:r w:rsidRPr="00622861">
        <w:rPr>
          <w:rFonts w:asciiTheme="minorHAnsi" w:hAnsiTheme="minorHAnsi" w:cstheme="minorHAnsi"/>
        </w:rPr>
        <w:t>For assistance with technical issues, such as forgetting username and/or password, adding dashboard panels, or navigating the website in Alabama Grants, contact the Agate Software</w:t>
      </w:r>
      <w:r w:rsidR="008C51E4" w:rsidRPr="00622861">
        <w:rPr>
          <w:rFonts w:asciiTheme="minorHAnsi" w:hAnsiTheme="minorHAnsi" w:cstheme="minorHAnsi"/>
        </w:rPr>
        <w:t xml:space="preserve"> </w:t>
      </w:r>
      <w:r w:rsidRPr="00622861">
        <w:rPr>
          <w:rFonts w:asciiTheme="minorHAnsi" w:hAnsiTheme="minorHAnsi" w:cstheme="minorHAnsi"/>
        </w:rPr>
        <w:t xml:space="preserve">Helpdesk at </w:t>
      </w:r>
      <w:hyperlink r:id="rId12">
        <w:r w:rsidRPr="00622861">
          <w:rPr>
            <w:rFonts w:asciiTheme="minorHAnsi" w:hAnsiTheme="minorHAnsi" w:cstheme="minorHAnsi"/>
          </w:rPr>
          <w:t>helpdesk@agatesoftware.com</w:t>
        </w:r>
      </w:hyperlink>
      <w:r w:rsidRPr="00622861">
        <w:rPr>
          <w:rFonts w:asciiTheme="minorHAnsi" w:hAnsiTheme="minorHAnsi" w:cstheme="minorHAnsi"/>
        </w:rPr>
        <w:t xml:space="preserve"> or at 1 (800) 820-1890. The Agate Software Helpdesk operates 7:00 a.m. to 7:00 p.m. CST Monday </w:t>
      </w:r>
      <w:r w:rsidR="009870AD">
        <w:rPr>
          <w:rFonts w:asciiTheme="minorHAnsi" w:hAnsiTheme="minorHAnsi" w:cstheme="minorHAnsi"/>
        </w:rPr>
        <w:t>–</w:t>
      </w:r>
      <w:r w:rsidRPr="00622861">
        <w:rPr>
          <w:rFonts w:asciiTheme="minorHAnsi" w:hAnsiTheme="minorHAnsi" w:cstheme="minorHAnsi"/>
        </w:rPr>
        <w:t xml:space="preserve"> Friday</w:t>
      </w:r>
      <w:r w:rsidR="009870AD">
        <w:rPr>
          <w:rFonts w:asciiTheme="minorHAnsi" w:hAnsiTheme="minorHAnsi" w:cstheme="minorHAnsi"/>
        </w:rPr>
        <w:t>.</w:t>
      </w:r>
    </w:p>
    <w:p w14:paraId="33EDBF29" w14:textId="529BC9E9" w:rsidR="006F4E1A" w:rsidRPr="00622861" w:rsidRDefault="006F4E1A" w:rsidP="006F4E1A">
      <w:pPr>
        <w:pStyle w:val="BodyText"/>
        <w:ind w:left="551" w:right="394"/>
        <w:jc w:val="both"/>
        <w:rPr>
          <w:rFonts w:asciiTheme="minorHAnsi" w:hAnsiTheme="minorHAnsi" w:cstheme="minorHAnsi"/>
        </w:rPr>
      </w:pPr>
    </w:p>
    <w:p w14:paraId="77C0C9AE" w14:textId="70199738" w:rsidR="006F4E1A" w:rsidRPr="00622861" w:rsidRDefault="006F4E1A" w:rsidP="006F4E1A">
      <w:pPr>
        <w:pStyle w:val="BodyText"/>
        <w:ind w:left="551" w:right="394"/>
        <w:jc w:val="both"/>
        <w:rPr>
          <w:rFonts w:asciiTheme="minorHAnsi" w:hAnsiTheme="minorHAnsi" w:cstheme="minorHAnsi"/>
        </w:rPr>
      </w:pPr>
      <w:r w:rsidRPr="00622861">
        <w:rPr>
          <w:rFonts w:asciiTheme="minorHAnsi" w:hAnsiTheme="minorHAnsi" w:cstheme="minorHAnsi"/>
        </w:rPr>
        <w:t xml:space="preserve">For assistance with the requirements of this request for </w:t>
      </w:r>
      <w:r w:rsidR="00521DD0">
        <w:rPr>
          <w:rFonts w:asciiTheme="minorHAnsi" w:hAnsiTheme="minorHAnsi" w:cstheme="minorHAnsi"/>
        </w:rPr>
        <w:t>application</w:t>
      </w:r>
      <w:r w:rsidRPr="00622861">
        <w:rPr>
          <w:rFonts w:asciiTheme="minorHAnsi" w:hAnsiTheme="minorHAnsi" w:cstheme="minorHAnsi"/>
        </w:rPr>
        <w:t>, please submit your questions to:</w:t>
      </w:r>
    </w:p>
    <w:p w14:paraId="3A05FE0B" w14:textId="77777777" w:rsidR="006F4E1A" w:rsidRPr="00622861" w:rsidRDefault="006F4E1A" w:rsidP="006F4E1A">
      <w:pPr>
        <w:pStyle w:val="BodyText"/>
        <w:ind w:left="551" w:right="394"/>
        <w:jc w:val="both"/>
        <w:rPr>
          <w:rFonts w:asciiTheme="minorHAnsi" w:hAnsiTheme="minorHAnsi" w:cstheme="minorHAnsi"/>
        </w:rPr>
      </w:pPr>
    </w:p>
    <w:p w14:paraId="12EFB0B5" w14:textId="45EF12D5" w:rsidR="006F4E1A" w:rsidRPr="00622861" w:rsidRDefault="00824A64" w:rsidP="006F4E1A">
      <w:pPr>
        <w:pStyle w:val="NoSpacing"/>
        <w:ind w:left="551"/>
        <w:rPr>
          <w:rFonts w:asciiTheme="minorHAnsi" w:hAnsiTheme="minorHAnsi" w:cstheme="minorHAnsi"/>
          <w:sz w:val="24"/>
          <w:szCs w:val="24"/>
        </w:rPr>
      </w:pPr>
      <w:r w:rsidRPr="00622861">
        <w:rPr>
          <w:rFonts w:asciiTheme="minorHAnsi" w:hAnsiTheme="minorHAnsi" w:cstheme="minorHAnsi"/>
          <w:sz w:val="24"/>
          <w:szCs w:val="24"/>
        </w:rPr>
        <w:t>John Rogers</w:t>
      </w:r>
      <w:r w:rsidR="00D5050A">
        <w:rPr>
          <w:rFonts w:asciiTheme="minorHAnsi" w:hAnsiTheme="minorHAnsi" w:cstheme="minorHAnsi"/>
          <w:sz w:val="24"/>
          <w:szCs w:val="24"/>
        </w:rPr>
        <w:t>, Justi</w:t>
      </w:r>
      <w:r w:rsidR="006452C0">
        <w:rPr>
          <w:rFonts w:asciiTheme="minorHAnsi" w:hAnsiTheme="minorHAnsi" w:cstheme="minorHAnsi"/>
          <w:sz w:val="24"/>
          <w:szCs w:val="24"/>
        </w:rPr>
        <w:t xml:space="preserve">ce Programs Supervisor </w:t>
      </w:r>
      <w:r w:rsidRPr="00622861">
        <w:rPr>
          <w:rFonts w:asciiTheme="minorHAnsi" w:hAnsiTheme="minorHAnsi" w:cstheme="minorHAnsi"/>
          <w:sz w:val="24"/>
          <w:szCs w:val="24"/>
        </w:rPr>
        <w:t xml:space="preserve">at </w:t>
      </w:r>
      <w:hyperlink r:id="rId13" w:history="1">
        <w:r w:rsidRPr="00622861">
          <w:rPr>
            <w:rStyle w:val="Hyperlink"/>
            <w:rFonts w:asciiTheme="minorHAnsi" w:hAnsiTheme="minorHAnsi" w:cstheme="minorHAnsi"/>
            <w:sz w:val="24"/>
            <w:szCs w:val="24"/>
          </w:rPr>
          <w:t>John.Rogers@adeca.alabama.gov</w:t>
        </w:r>
      </w:hyperlink>
      <w:r w:rsidRPr="00622861">
        <w:rPr>
          <w:rFonts w:asciiTheme="minorHAnsi" w:hAnsiTheme="minorHAnsi" w:cstheme="minorHAnsi"/>
          <w:sz w:val="24"/>
          <w:szCs w:val="24"/>
        </w:rPr>
        <w:t xml:space="preserve"> or at (334)</w:t>
      </w:r>
      <w:r w:rsidR="00EB6CBD">
        <w:rPr>
          <w:rFonts w:asciiTheme="minorHAnsi" w:hAnsiTheme="minorHAnsi" w:cstheme="minorHAnsi"/>
          <w:sz w:val="24"/>
          <w:szCs w:val="24"/>
        </w:rPr>
        <w:t xml:space="preserve"> </w:t>
      </w:r>
      <w:r w:rsidRPr="00622861">
        <w:rPr>
          <w:rFonts w:asciiTheme="minorHAnsi" w:hAnsiTheme="minorHAnsi" w:cstheme="minorHAnsi"/>
          <w:sz w:val="24"/>
          <w:szCs w:val="24"/>
        </w:rPr>
        <w:t>242-</w:t>
      </w:r>
      <w:r w:rsidR="00B34A71" w:rsidRPr="00622861">
        <w:rPr>
          <w:rFonts w:asciiTheme="minorHAnsi" w:hAnsiTheme="minorHAnsi" w:cstheme="minorHAnsi"/>
          <w:sz w:val="24"/>
          <w:szCs w:val="24"/>
        </w:rPr>
        <w:t xml:space="preserve">5831. </w:t>
      </w:r>
    </w:p>
    <w:p w14:paraId="105AD8E3" w14:textId="77777777" w:rsidR="006F4E1A" w:rsidRPr="00622861" w:rsidRDefault="006F4E1A" w:rsidP="006F4E1A">
      <w:pPr>
        <w:pStyle w:val="BodyText"/>
        <w:ind w:left="551" w:right="394"/>
        <w:jc w:val="both"/>
        <w:rPr>
          <w:rFonts w:asciiTheme="minorHAnsi" w:hAnsiTheme="minorHAnsi" w:cstheme="minorHAnsi"/>
        </w:rPr>
      </w:pPr>
    </w:p>
    <w:p w14:paraId="3D9DCDAE" w14:textId="083F3ABC" w:rsidR="006F4E1A" w:rsidRPr="00622861" w:rsidRDefault="006F4E1A" w:rsidP="006F4E1A">
      <w:pPr>
        <w:pStyle w:val="BodyText"/>
        <w:ind w:left="551" w:right="394"/>
        <w:jc w:val="both"/>
        <w:rPr>
          <w:rFonts w:asciiTheme="minorHAnsi" w:hAnsiTheme="minorHAnsi" w:cstheme="minorHAnsi"/>
        </w:rPr>
      </w:pPr>
      <w:r w:rsidRPr="00622861">
        <w:rPr>
          <w:rFonts w:asciiTheme="minorHAnsi" w:hAnsiTheme="minorHAnsi" w:cstheme="minorHAnsi"/>
        </w:rPr>
        <w:t>If an applicant experiences technical issues with Alabama Grants and is unable to submit its application by the deadline, the applicant must document the issue and email the contacts identified above before the application deadline.</w:t>
      </w:r>
    </w:p>
    <w:p w14:paraId="0F09BFA1" w14:textId="77777777" w:rsidR="006F4E1A" w:rsidRPr="00622861" w:rsidRDefault="006F4E1A" w:rsidP="006F4E1A">
      <w:pPr>
        <w:pStyle w:val="BodyText"/>
        <w:ind w:left="551" w:right="394"/>
        <w:jc w:val="both"/>
        <w:rPr>
          <w:rFonts w:asciiTheme="minorHAnsi" w:hAnsiTheme="minorHAnsi" w:cstheme="minorHAnsi"/>
        </w:rPr>
      </w:pPr>
    </w:p>
    <w:p w14:paraId="219384ED" w14:textId="42CB5F09" w:rsidR="006F4E1A" w:rsidRPr="00622861" w:rsidRDefault="006F4E1A" w:rsidP="006F4E1A">
      <w:pPr>
        <w:pStyle w:val="BodyText"/>
        <w:ind w:left="551" w:right="394"/>
        <w:jc w:val="both"/>
        <w:rPr>
          <w:rFonts w:asciiTheme="minorHAnsi" w:hAnsiTheme="minorHAnsi" w:cstheme="minorHAnsi"/>
        </w:rPr>
        <w:sectPr w:rsidR="006F4E1A" w:rsidRPr="00622861" w:rsidSect="00622861">
          <w:type w:val="continuous"/>
          <w:pgSz w:w="12240" w:h="15840"/>
          <w:pgMar w:top="1440" w:right="1440" w:bottom="1440" w:left="1440" w:header="0" w:footer="432" w:gutter="0"/>
          <w:cols w:space="720"/>
        </w:sectPr>
      </w:pPr>
    </w:p>
    <w:p w14:paraId="219384F5" w14:textId="5B037A46" w:rsidR="008C51E4" w:rsidRPr="00622861" w:rsidRDefault="008C51E4">
      <w:pPr>
        <w:rPr>
          <w:rFonts w:asciiTheme="minorHAnsi" w:hAnsiTheme="minorHAnsi" w:cstheme="minorHAnsi"/>
        </w:rPr>
      </w:pPr>
      <w:r w:rsidRPr="00622861">
        <w:rPr>
          <w:rFonts w:asciiTheme="minorHAnsi" w:hAnsiTheme="minorHAnsi" w:cstheme="minorHAnsi"/>
        </w:rPr>
        <w:br w:type="page"/>
      </w:r>
    </w:p>
    <w:p w14:paraId="219384F6" w14:textId="77777777" w:rsidR="00016D9F" w:rsidRPr="00BF6AEC" w:rsidRDefault="005B189C">
      <w:pPr>
        <w:spacing w:before="80"/>
        <w:ind w:left="3472" w:right="3318"/>
        <w:jc w:val="center"/>
        <w:rPr>
          <w:rFonts w:asciiTheme="minorHAnsi" w:hAnsiTheme="minorHAnsi" w:cstheme="minorHAnsi"/>
          <w:b/>
          <w:sz w:val="28"/>
        </w:rPr>
      </w:pPr>
      <w:bookmarkStart w:id="1" w:name="PART_I_–_FUNDING_OPPORTUNITY_DESCRIPTION"/>
      <w:bookmarkEnd w:id="1"/>
      <w:r w:rsidRPr="00BF6AEC">
        <w:rPr>
          <w:rFonts w:asciiTheme="minorHAnsi" w:hAnsiTheme="minorHAnsi" w:cstheme="minorHAnsi"/>
          <w:b/>
          <w:sz w:val="28"/>
        </w:rPr>
        <w:lastRenderedPageBreak/>
        <w:t>TABLE</w:t>
      </w:r>
      <w:r w:rsidRPr="00BF6AEC">
        <w:rPr>
          <w:rFonts w:asciiTheme="minorHAnsi" w:hAnsiTheme="minorHAnsi" w:cstheme="minorHAnsi"/>
          <w:b/>
          <w:spacing w:val="-3"/>
          <w:sz w:val="28"/>
        </w:rPr>
        <w:t xml:space="preserve"> </w:t>
      </w:r>
      <w:r w:rsidRPr="00BF6AEC">
        <w:rPr>
          <w:rFonts w:asciiTheme="minorHAnsi" w:hAnsiTheme="minorHAnsi" w:cstheme="minorHAnsi"/>
          <w:b/>
          <w:sz w:val="28"/>
        </w:rPr>
        <w:t>OF</w:t>
      </w:r>
      <w:r w:rsidRPr="00BF6AEC">
        <w:rPr>
          <w:rFonts w:asciiTheme="minorHAnsi" w:hAnsiTheme="minorHAnsi" w:cstheme="minorHAnsi"/>
          <w:b/>
          <w:spacing w:val="-3"/>
          <w:sz w:val="28"/>
        </w:rPr>
        <w:t xml:space="preserve"> </w:t>
      </w:r>
      <w:r w:rsidRPr="00BF6AEC">
        <w:rPr>
          <w:rFonts w:asciiTheme="minorHAnsi" w:hAnsiTheme="minorHAnsi" w:cstheme="minorHAnsi"/>
          <w:b/>
          <w:spacing w:val="-2"/>
          <w:sz w:val="28"/>
        </w:rPr>
        <w:t>CONTENTS</w:t>
      </w:r>
    </w:p>
    <w:sdt>
      <w:sdtPr>
        <w:rPr>
          <w:rFonts w:asciiTheme="majorHAnsi" w:eastAsiaTheme="majorEastAsia" w:hAnsiTheme="majorHAnsi" w:cstheme="majorBidi"/>
          <w:b w:val="0"/>
          <w:bCs w:val="0"/>
          <w:color w:val="365F91" w:themeColor="accent1" w:themeShade="BF"/>
          <w:sz w:val="32"/>
          <w:szCs w:val="32"/>
        </w:rPr>
        <w:id w:val="1476030740"/>
        <w:docPartObj>
          <w:docPartGallery w:val="Table of Contents"/>
          <w:docPartUnique/>
        </w:docPartObj>
      </w:sdtPr>
      <w:sdtEndPr/>
      <w:sdtContent>
        <w:sdt>
          <w:sdtPr>
            <w:rPr>
              <w:rFonts w:asciiTheme="minorHAnsi" w:hAnsiTheme="minorHAnsi" w:cstheme="minorHAnsi"/>
              <w:b w:val="0"/>
              <w:bCs w:val="0"/>
            </w:rPr>
            <w:id w:val="-1832439155"/>
            <w:docPartObj>
              <w:docPartGallery w:val="Table of Contents"/>
              <w:docPartUnique/>
            </w:docPartObj>
          </w:sdtPr>
          <w:sdtEndPr/>
          <w:sdtContent>
            <w:p w14:paraId="63A3719C" w14:textId="77777777" w:rsidR="00105900" w:rsidRPr="00D83EC8" w:rsidRDefault="00632953" w:rsidP="00105900">
              <w:pPr>
                <w:pStyle w:val="TOC1"/>
                <w:tabs>
                  <w:tab w:val="right" w:leader="dot" w:pos="10559"/>
                </w:tabs>
                <w:rPr>
                  <w:rFonts w:asciiTheme="minorHAnsi" w:hAnsiTheme="minorHAnsi" w:cstheme="minorHAnsi"/>
                </w:rPr>
              </w:pPr>
              <w:hyperlink w:anchor="_TOC_250012" w:history="1">
                <w:r w:rsidR="00105900" w:rsidRPr="00D83EC8">
                  <w:rPr>
                    <w:rFonts w:asciiTheme="minorHAnsi" w:hAnsiTheme="minorHAnsi" w:cstheme="minorHAnsi"/>
                  </w:rPr>
                  <w:t>PART</w:t>
                </w:r>
                <w:r w:rsidR="00105900" w:rsidRPr="00D83EC8">
                  <w:rPr>
                    <w:rFonts w:asciiTheme="minorHAnsi" w:hAnsiTheme="minorHAnsi" w:cstheme="minorHAnsi"/>
                    <w:spacing w:val="-2"/>
                  </w:rPr>
                  <w:t xml:space="preserve"> </w:t>
                </w:r>
                <w:r w:rsidR="00105900" w:rsidRPr="00D83EC8">
                  <w:rPr>
                    <w:rFonts w:asciiTheme="minorHAnsi" w:hAnsiTheme="minorHAnsi" w:cstheme="minorHAnsi"/>
                  </w:rPr>
                  <w:t>I</w:t>
                </w:r>
                <w:r w:rsidR="00105900" w:rsidRPr="00D83EC8">
                  <w:rPr>
                    <w:rFonts w:asciiTheme="minorHAnsi" w:hAnsiTheme="minorHAnsi" w:cstheme="minorHAnsi"/>
                    <w:spacing w:val="-2"/>
                  </w:rPr>
                  <w:t xml:space="preserve"> </w:t>
                </w:r>
                <w:r w:rsidR="00105900" w:rsidRPr="00D83EC8">
                  <w:rPr>
                    <w:rFonts w:asciiTheme="minorHAnsi" w:hAnsiTheme="minorHAnsi" w:cstheme="minorHAnsi"/>
                  </w:rPr>
                  <w:t>–</w:t>
                </w:r>
                <w:r w:rsidR="00105900" w:rsidRPr="00D83EC8">
                  <w:rPr>
                    <w:rFonts w:asciiTheme="minorHAnsi" w:hAnsiTheme="minorHAnsi" w:cstheme="minorHAnsi"/>
                    <w:spacing w:val="-2"/>
                  </w:rPr>
                  <w:t xml:space="preserve"> </w:t>
                </w:r>
                <w:r w:rsidR="00105900" w:rsidRPr="00D83EC8">
                  <w:rPr>
                    <w:rFonts w:asciiTheme="minorHAnsi" w:hAnsiTheme="minorHAnsi" w:cstheme="minorHAnsi"/>
                  </w:rPr>
                  <w:t>FUNDING</w:t>
                </w:r>
                <w:r w:rsidR="00105900" w:rsidRPr="00D83EC8">
                  <w:rPr>
                    <w:rFonts w:asciiTheme="minorHAnsi" w:hAnsiTheme="minorHAnsi" w:cstheme="minorHAnsi"/>
                    <w:spacing w:val="-2"/>
                  </w:rPr>
                  <w:t xml:space="preserve"> </w:t>
                </w:r>
                <w:r w:rsidR="00105900" w:rsidRPr="00D83EC8">
                  <w:rPr>
                    <w:rFonts w:asciiTheme="minorHAnsi" w:hAnsiTheme="minorHAnsi" w:cstheme="minorHAnsi"/>
                  </w:rPr>
                  <w:t>OPPORTUNITY</w:t>
                </w:r>
                <w:r w:rsidR="00105900" w:rsidRPr="00D83EC8">
                  <w:rPr>
                    <w:rFonts w:asciiTheme="minorHAnsi" w:hAnsiTheme="minorHAnsi" w:cstheme="minorHAnsi"/>
                    <w:spacing w:val="-3"/>
                  </w:rPr>
                  <w:t xml:space="preserve"> </w:t>
                </w:r>
                <w:r w:rsidR="00105900" w:rsidRPr="00D83EC8">
                  <w:rPr>
                    <w:rFonts w:asciiTheme="minorHAnsi" w:hAnsiTheme="minorHAnsi" w:cstheme="minorHAnsi"/>
                    <w:spacing w:val="-2"/>
                  </w:rPr>
                  <w:t>DESCRIPTION</w:t>
                </w:r>
                <w:r w:rsidR="00105900" w:rsidRPr="00D83EC8">
                  <w:rPr>
                    <w:rFonts w:asciiTheme="minorHAnsi" w:hAnsiTheme="minorHAnsi" w:cstheme="minorHAnsi"/>
                  </w:rPr>
                  <w:tab/>
                </w:r>
                <w:r w:rsidR="00105900" w:rsidRPr="00D83EC8">
                  <w:rPr>
                    <w:rFonts w:asciiTheme="minorHAnsi" w:hAnsiTheme="minorHAnsi" w:cstheme="minorHAnsi"/>
                    <w:spacing w:val="-10"/>
                  </w:rPr>
                  <w:t>5</w:t>
                </w:r>
                <w:r w:rsidR="00105900" w:rsidRPr="00D83EC8">
                  <w:rPr>
                    <w:rFonts w:asciiTheme="minorHAnsi" w:hAnsiTheme="minorHAnsi" w:cstheme="minorHAnsi"/>
                  </w:rPr>
                  <w:t xml:space="preserve"> - </w:t>
                </w:r>
              </w:hyperlink>
              <w:r w:rsidR="00105900">
                <w:rPr>
                  <w:rFonts w:asciiTheme="minorHAnsi" w:hAnsiTheme="minorHAnsi" w:cstheme="minorHAnsi"/>
                </w:rPr>
                <w:t>10</w:t>
              </w:r>
            </w:p>
            <w:p w14:paraId="104A6350" w14:textId="77777777" w:rsidR="00105900" w:rsidRPr="00D83EC8" w:rsidRDefault="00632953" w:rsidP="00105900">
              <w:pPr>
                <w:pStyle w:val="TOC2"/>
                <w:numPr>
                  <w:ilvl w:val="0"/>
                  <w:numId w:val="5"/>
                </w:numPr>
                <w:tabs>
                  <w:tab w:val="left" w:pos="1363"/>
                  <w:tab w:val="left" w:pos="1364"/>
                  <w:tab w:val="right" w:leader="dot" w:pos="10560"/>
                </w:tabs>
                <w:ind w:hanging="613"/>
                <w:jc w:val="both"/>
                <w:rPr>
                  <w:rFonts w:asciiTheme="minorHAnsi" w:hAnsiTheme="minorHAnsi" w:cstheme="minorHAnsi"/>
                </w:rPr>
              </w:pPr>
              <w:hyperlink w:anchor="_TOC_250011" w:history="1">
                <w:r w:rsidR="00105900" w:rsidRPr="00D83EC8">
                  <w:rPr>
                    <w:rFonts w:asciiTheme="minorHAnsi" w:hAnsiTheme="minorHAnsi" w:cstheme="minorHAnsi"/>
                    <w:smallCaps/>
                  </w:rPr>
                  <w:t>Background</w:t>
                </w:r>
                <w:r w:rsidR="00105900" w:rsidRPr="00D83EC8">
                  <w:rPr>
                    <w:rFonts w:asciiTheme="minorHAnsi" w:hAnsiTheme="minorHAnsi" w:cstheme="minorHAnsi"/>
                    <w:smallCaps/>
                    <w:spacing w:val="-10"/>
                  </w:rPr>
                  <w:t xml:space="preserve"> </w:t>
                </w:r>
                <w:r w:rsidR="00105900" w:rsidRPr="00D83EC8">
                  <w:rPr>
                    <w:rFonts w:asciiTheme="minorHAnsi" w:hAnsiTheme="minorHAnsi" w:cstheme="minorHAnsi"/>
                    <w:smallCaps/>
                  </w:rPr>
                  <w:t>on</w:t>
                </w:r>
                <w:r w:rsidR="00105900" w:rsidRPr="00D83EC8">
                  <w:rPr>
                    <w:rFonts w:asciiTheme="minorHAnsi" w:hAnsiTheme="minorHAnsi" w:cstheme="minorHAnsi"/>
                    <w:smallCaps/>
                    <w:spacing w:val="-9"/>
                  </w:rPr>
                  <w:t xml:space="preserve"> </w:t>
                </w:r>
                <w:r w:rsidR="00105900" w:rsidRPr="00D83EC8">
                  <w:rPr>
                    <w:rFonts w:asciiTheme="minorHAnsi" w:hAnsiTheme="minorHAnsi" w:cstheme="minorHAnsi"/>
                    <w:smallCaps/>
                  </w:rPr>
                  <w:t>the</w:t>
                </w:r>
                <w:r w:rsidR="00105900" w:rsidRPr="00D83EC8">
                  <w:rPr>
                    <w:rFonts w:asciiTheme="minorHAnsi" w:hAnsiTheme="minorHAnsi" w:cstheme="minorHAnsi"/>
                    <w:smallCaps/>
                    <w:spacing w:val="-9"/>
                  </w:rPr>
                  <w:t xml:space="preserve"> Edward Byrne</w:t>
                </w:r>
                <w:r w:rsidR="00105900" w:rsidRPr="00D83EC8">
                  <w:rPr>
                    <w:rFonts w:asciiTheme="minorHAnsi" w:hAnsiTheme="minorHAnsi" w:cstheme="minorHAnsi"/>
                    <w:smallCaps/>
                    <w:spacing w:val="-10"/>
                  </w:rPr>
                  <w:t xml:space="preserve"> JAG Program</w:t>
                </w:r>
                <w:r w:rsidR="00105900" w:rsidRPr="00D83EC8">
                  <w:rPr>
                    <w:rFonts w:asciiTheme="minorHAnsi" w:hAnsiTheme="minorHAnsi" w:cstheme="minorHAnsi"/>
                    <w:smallCaps/>
                  </w:rPr>
                  <w:tab/>
                </w:r>
                <w:r w:rsidR="00105900" w:rsidRPr="00D83EC8">
                  <w:rPr>
                    <w:rFonts w:asciiTheme="minorHAnsi" w:hAnsiTheme="minorHAnsi" w:cstheme="minorHAnsi"/>
                    <w:smallCaps/>
                    <w:spacing w:val="-10"/>
                  </w:rPr>
                  <w:t>5</w:t>
                </w:r>
              </w:hyperlink>
            </w:p>
            <w:p w14:paraId="10D0AE49" w14:textId="77777777" w:rsidR="00105900" w:rsidRPr="00D83EC8" w:rsidRDefault="00632953" w:rsidP="00105900">
              <w:pPr>
                <w:pStyle w:val="TOC2"/>
                <w:numPr>
                  <w:ilvl w:val="0"/>
                  <w:numId w:val="5"/>
                </w:numPr>
                <w:tabs>
                  <w:tab w:val="left" w:pos="1363"/>
                  <w:tab w:val="left" w:pos="1364"/>
                  <w:tab w:val="right" w:leader="dot" w:pos="10560"/>
                </w:tabs>
                <w:spacing w:before="2"/>
                <w:ind w:hanging="613"/>
                <w:jc w:val="both"/>
                <w:rPr>
                  <w:rFonts w:asciiTheme="minorHAnsi" w:hAnsiTheme="minorHAnsi" w:cstheme="minorHAnsi"/>
                </w:rPr>
              </w:pPr>
              <w:hyperlink w:anchor="_TOC_250010" w:history="1">
                <w:r w:rsidR="00105900" w:rsidRPr="00D83EC8">
                  <w:rPr>
                    <w:rFonts w:asciiTheme="minorHAnsi" w:hAnsiTheme="minorHAnsi" w:cstheme="minorHAnsi"/>
                    <w:smallCaps/>
                  </w:rPr>
                  <w:t>Eligible</w:t>
                </w:r>
                <w:r w:rsidR="00105900" w:rsidRPr="00D83EC8">
                  <w:rPr>
                    <w:rFonts w:asciiTheme="minorHAnsi" w:hAnsiTheme="minorHAnsi" w:cstheme="minorHAnsi"/>
                    <w:smallCaps/>
                    <w:spacing w:val="-10"/>
                  </w:rPr>
                  <w:t xml:space="preserve"> </w:t>
                </w:r>
                <w:r w:rsidR="00105900" w:rsidRPr="00D83EC8">
                  <w:rPr>
                    <w:rFonts w:asciiTheme="minorHAnsi" w:hAnsiTheme="minorHAnsi" w:cstheme="minorHAnsi"/>
                    <w:smallCaps/>
                    <w:spacing w:val="-2"/>
                  </w:rPr>
                  <w:t>Organizations</w:t>
                </w:r>
                <w:r w:rsidR="00105900" w:rsidRPr="00D83EC8">
                  <w:rPr>
                    <w:rFonts w:asciiTheme="minorHAnsi" w:hAnsiTheme="minorHAnsi" w:cstheme="minorHAnsi"/>
                    <w:smallCaps/>
                  </w:rPr>
                  <w:tab/>
                </w:r>
                <w:r w:rsidR="00105900" w:rsidRPr="00D83EC8">
                  <w:rPr>
                    <w:rFonts w:asciiTheme="minorHAnsi" w:hAnsiTheme="minorHAnsi" w:cstheme="minorHAnsi"/>
                    <w:smallCaps/>
                    <w:spacing w:val="-10"/>
                  </w:rPr>
                  <w:t>5</w:t>
                </w:r>
              </w:hyperlink>
            </w:p>
            <w:p w14:paraId="30BADF2B" w14:textId="77777777" w:rsidR="00105900" w:rsidRPr="00D83EC8" w:rsidRDefault="00632953" w:rsidP="00105900">
              <w:pPr>
                <w:pStyle w:val="TOC2"/>
                <w:numPr>
                  <w:ilvl w:val="0"/>
                  <w:numId w:val="5"/>
                </w:numPr>
                <w:tabs>
                  <w:tab w:val="left" w:pos="1363"/>
                  <w:tab w:val="left" w:pos="1364"/>
                  <w:tab w:val="right" w:leader="dot" w:pos="10558"/>
                </w:tabs>
                <w:ind w:hanging="613"/>
                <w:jc w:val="both"/>
                <w:rPr>
                  <w:rFonts w:asciiTheme="minorHAnsi" w:hAnsiTheme="minorHAnsi" w:cstheme="minorHAnsi"/>
                </w:rPr>
              </w:pPr>
              <w:hyperlink w:anchor="_TOC_250009" w:history="1">
                <w:r w:rsidR="00105900" w:rsidRPr="00D83EC8">
                  <w:rPr>
                    <w:rFonts w:asciiTheme="minorHAnsi" w:hAnsiTheme="minorHAnsi" w:cstheme="minorHAnsi"/>
                    <w:smallCaps/>
                    <w:spacing w:val="-2"/>
                  </w:rPr>
                  <w:t>Costs</w:t>
                </w:r>
                <w:r w:rsidR="00105900" w:rsidRPr="00D83EC8">
                  <w:rPr>
                    <w:rFonts w:asciiTheme="minorHAnsi" w:hAnsiTheme="minorHAnsi" w:cstheme="minorHAnsi"/>
                    <w:smallCaps/>
                    <w:spacing w:val="3"/>
                  </w:rPr>
                  <w:t xml:space="preserve"> </w:t>
                </w:r>
                <w:r w:rsidR="00105900" w:rsidRPr="00D83EC8">
                  <w:rPr>
                    <w:rFonts w:asciiTheme="minorHAnsi" w:hAnsiTheme="minorHAnsi" w:cstheme="minorHAnsi"/>
                    <w:smallCaps/>
                    <w:spacing w:val="-2"/>
                  </w:rPr>
                  <w:t>Generally</w:t>
                </w:r>
                <w:r w:rsidR="00105900" w:rsidRPr="00D83EC8">
                  <w:rPr>
                    <w:rFonts w:asciiTheme="minorHAnsi" w:hAnsiTheme="minorHAnsi" w:cstheme="minorHAnsi"/>
                    <w:smallCaps/>
                    <w:spacing w:val="3"/>
                  </w:rPr>
                  <w:t xml:space="preserve"> </w:t>
                </w:r>
                <w:r w:rsidR="00105900" w:rsidRPr="00D83EC8">
                  <w:rPr>
                    <w:rFonts w:asciiTheme="minorHAnsi" w:hAnsiTheme="minorHAnsi" w:cstheme="minorHAnsi"/>
                    <w:smallCaps/>
                    <w:spacing w:val="-2"/>
                  </w:rPr>
                  <w:t>Allowable</w:t>
                </w:r>
                <w:r w:rsidR="00105900" w:rsidRPr="00D83EC8">
                  <w:rPr>
                    <w:rFonts w:asciiTheme="minorHAnsi" w:hAnsiTheme="minorHAnsi" w:cstheme="minorHAnsi"/>
                    <w:smallCaps/>
                  </w:rPr>
                  <w:tab/>
                </w:r>
                <w:r w:rsidR="00105900" w:rsidRPr="00D83EC8">
                  <w:rPr>
                    <w:rFonts w:asciiTheme="minorHAnsi" w:hAnsiTheme="minorHAnsi" w:cstheme="minorHAnsi"/>
                    <w:smallCaps/>
                    <w:spacing w:val="-10"/>
                  </w:rPr>
                  <w:t>5</w:t>
                </w:r>
              </w:hyperlink>
              <w:r w:rsidR="00105900">
                <w:rPr>
                  <w:rFonts w:asciiTheme="minorHAnsi" w:hAnsiTheme="minorHAnsi" w:cstheme="minorHAnsi"/>
                  <w:smallCaps/>
                  <w:spacing w:val="-10"/>
                </w:rPr>
                <w:t>-7</w:t>
              </w:r>
            </w:p>
            <w:p w14:paraId="0C103463" w14:textId="77777777" w:rsidR="00105900" w:rsidRPr="00D83EC8" w:rsidRDefault="00632953" w:rsidP="00105900">
              <w:pPr>
                <w:pStyle w:val="TOC2"/>
                <w:numPr>
                  <w:ilvl w:val="0"/>
                  <w:numId w:val="5"/>
                </w:numPr>
                <w:tabs>
                  <w:tab w:val="left" w:pos="1363"/>
                  <w:tab w:val="left" w:pos="1364"/>
                  <w:tab w:val="right" w:leader="dot" w:pos="10560"/>
                </w:tabs>
                <w:ind w:hanging="613"/>
                <w:jc w:val="both"/>
                <w:rPr>
                  <w:rFonts w:asciiTheme="minorHAnsi" w:hAnsiTheme="minorHAnsi" w:cstheme="minorHAnsi"/>
                </w:rPr>
              </w:pPr>
              <w:hyperlink w:anchor="_TOC_250008" w:history="1">
                <w:r w:rsidR="00105900" w:rsidRPr="00D83EC8">
                  <w:rPr>
                    <w:rFonts w:asciiTheme="minorHAnsi" w:hAnsiTheme="minorHAnsi" w:cstheme="minorHAnsi"/>
                    <w:smallCaps/>
                    <w:spacing w:val="-2"/>
                  </w:rPr>
                  <w:t>Costs</w:t>
                </w:r>
                <w:r w:rsidR="00105900" w:rsidRPr="00D83EC8">
                  <w:rPr>
                    <w:rFonts w:asciiTheme="minorHAnsi" w:hAnsiTheme="minorHAnsi" w:cstheme="minorHAnsi"/>
                    <w:smallCaps/>
                    <w:spacing w:val="3"/>
                  </w:rPr>
                  <w:t xml:space="preserve"> </w:t>
                </w:r>
                <w:r w:rsidR="00105900" w:rsidRPr="00D83EC8">
                  <w:rPr>
                    <w:rFonts w:asciiTheme="minorHAnsi" w:hAnsiTheme="minorHAnsi" w:cstheme="minorHAnsi"/>
                    <w:smallCaps/>
                    <w:spacing w:val="-2"/>
                  </w:rPr>
                  <w:t>Generally</w:t>
                </w:r>
                <w:r w:rsidR="00105900" w:rsidRPr="00D83EC8">
                  <w:rPr>
                    <w:rFonts w:asciiTheme="minorHAnsi" w:hAnsiTheme="minorHAnsi" w:cstheme="minorHAnsi"/>
                    <w:smallCaps/>
                    <w:spacing w:val="3"/>
                  </w:rPr>
                  <w:t xml:space="preserve"> </w:t>
                </w:r>
                <w:r w:rsidR="00105900" w:rsidRPr="00D83EC8">
                  <w:rPr>
                    <w:rFonts w:asciiTheme="minorHAnsi" w:hAnsiTheme="minorHAnsi" w:cstheme="minorHAnsi"/>
                    <w:smallCaps/>
                    <w:spacing w:val="-2"/>
                  </w:rPr>
                  <w:t>Unallowable</w:t>
                </w:r>
                <w:r w:rsidR="00105900" w:rsidRPr="00D83EC8">
                  <w:rPr>
                    <w:rFonts w:asciiTheme="minorHAnsi" w:hAnsiTheme="minorHAnsi" w:cstheme="minorHAnsi"/>
                    <w:smallCaps/>
                  </w:rPr>
                  <w:tab/>
                </w:r>
              </w:hyperlink>
              <w:r w:rsidR="00105900" w:rsidRPr="00D83EC8">
                <w:rPr>
                  <w:rFonts w:asciiTheme="minorHAnsi" w:hAnsiTheme="minorHAnsi" w:cstheme="minorHAnsi"/>
                  <w:smallCaps/>
                  <w:spacing w:val="-10"/>
                </w:rPr>
                <w:t>7</w:t>
              </w:r>
            </w:p>
            <w:p w14:paraId="64B6838B" w14:textId="77777777" w:rsidR="00105900" w:rsidRPr="00D83EC8" w:rsidRDefault="00105900" w:rsidP="00105900">
              <w:pPr>
                <w:pStyle w:val="TOC2"/>
                <w:numPr>
                  <w:ilvl w:val="0"/>
                  <w:numId w:val="5"/>
                </w:numPr>
                <w:tabs>
                  <w:tab w:val="left" w:pos="1363"/>
                  <w:tab w:val="left" w:pos="1364"/>
                  <w:tab w:val="right" w:leader="dot" w:pos="10560"/>
                </w:tabs>
                <w:spacing w:before="2"/>
                <w:ind w:hanging="613"/>
                <w:jc w:val="both"/>
                <w:rPr>
                  <w:rFonts w:asciiTheme="minorHAnsi" w:hAnsiTheme="minorHAnsi" w:cstheme="minorHAnsi"/>
                </w:rPr>
              </w:pPr>
              <w:r w:rsidRPr="00D83EC8">
                <w:rPr>
                  <w:rFonts w:asciiTheme="minorHAnsi" w:hAnsiTheme="minorHAnsi" w:cstheme="minorHAnsi"/>
                  <w:smallCaps/>
                </w:rPr>
                <w:t>Risk</w:t>
              </w:r>
              <w:r w:rsidRPr="00D83EC8">
                <w:rPr>
                  <w:rFonts w:asciiTheme="minorHAnsi" w:hAnsiTheme="minorHAnsi" w:cstheme="minorHAnsi"/>
                  <w:smallCaps/>
                  <w:spacing w:val="-6"/>
                </w:rPr>
                <w:t xml:space="preserve"> </w:t>
              </w:r>
              <w:r w:rsidRPr="00D83EC8">
                <w:rPr>
                  <w:rFonts w:asciiTheme="minorHAnsi" w:hAnsiTheme="minorHAnsi" w:cstheme="minorHAnsi"/>
                  <w:smallCaps/>
                  <w:spacing w:val="-2"/>
                </w:rPr>
                <w:t>Assessment</w:t>
              </w:r>
              <w:r w:rsidRPr="00D83EC8">
                <w:rPr>
                  <w:rFonts w:asciiTheme="minorHAnsi" w:hAnsiTheme="minorHAnsi" w:cstheme="minorHAnsi"/>
                  <w:smallCaps/>
                </w:rPr>
                <w:tab/>
              </w:r>
              <w:r>
                <w:rPr>
                  <w:rFonts w:asciiTheme="minorHAnsi" w:hAnsiTheme="minorHAnsi" w:cstheme="minorHAnsi"/>
                  <w:smallCaps/>
                </w:rPr>
                <w:t>7</w:t>
              </w:r>
            </w:p>
            <w:p w14:paraId="48E15392" w14:textId="316E7192" w:rsidR="00105900" w:rsidRPr="00D83EC8" w:rsidRDefault="00632953" w:rsidP="00105900">
              <w:pPr>
                <w:pStyle w:val="TOC2"/>
                <w:numPr>
                  <w:ilvl w:val="0"/>
                  <w:numId w:val="5"/>
                </w:numPr>
                <w:tabs>
                  <w:tab w:val="left" w:pos="1363"/>
                  <w:tab w:val="left" w:pos="1364"/>
                  <w:tab w:val="right" w:leader="dot" w:pos="10560"/>
                </w:tabs>
                <w:ind w:hanging="613"/>
                <w:jc w:val="both"/>
                <w:rPr>
                  <w:rFonts w:asciiTheme="minorHAnsi" w:hAnsiTheme="minorHAnsi" w:cstheme="minorHAnsi"/>
                </w:rPr>
              </w:pPr>
              <w:hyperlink w:anchor="_TOC_250006" w:history="1">
                <w:r w:rsidR="00105900" w:rsidRPr="00D83EC8">
                  <w:rPr>
                    <w:rFonts w:asciiTheme="minorHAnsi" w:hAnsiTheme="minorHAnsi" w:cstheme="minorHAnsi"/>
                    <w:smallCaps/>
                    <w:spacing w:val="-2"/>
                  </w:rPr>
                  <w:t>Review</w:t>
                </w:r>
                <w:r w:rsidR="00105900" w:rsidRPr="00D83EC8">
                  <w:rPr>
                    <w:rFonts w:asciiTheme="minorHAnsi" w:hAnsiTheme="minorHAnsi" w:cstheme="minorHAnsi"/>
                    <w:smallCaps/>
                  </w:rPr>
                  <w:t xml:space="preserve"> </w:t>
                </w:r>
                <w:r w:rsidR="00105900" w:rsidRPr="00D83EC8">
                  <w:rPr>
                    <w:rFonts w:asciiTheme="minorHAnsi" w:hAnsiTheme="minorHAnsi" w:cstheme="minorHAnsi"/>
                    <w:smallCaps/>
                    <w:spacing w:val="-2"/>
                  </w:rPr>
                  <w:t>Process</w:t>
                </w:r>
                <w:r w:rsidR="00105900" w:rsidRPr="00D83EC8">
                  <w:rPr>
                    <w:rFonts w:asciiTheme="minorHAnsi" w:hAnsiTheme="minorHAnsi" w:cstheme="minorHAnsi"/>
                    <w:smallCaps/>
                  </w:rPr>
                  <w:tab/>
                </w:r>
              </w:hyperlink>
              <w:r w:rsidR="00105900" w:rsidRPr="00D83EC8">
                <w:rPr>
                  <w:rFonts w:asciiTheme="minorHAnsi" w:hAnsiTheme="minorHAnsi" w:cstheme="minorHAnsi"/>
                  <w:smallCaps/>
                </w:rPr>
                <w:t>8</w:t>
              </w:r>
            </w:p>
            <w:p w14:paraId="074FED59" w14:textId="77777777" w:rsidR="00105900" w:rsidRPr="00D83EC8" w:rsidRDefault="00632953" w:rsidP="00105900">
              <w:pPr>
                <w:pStyle w:val="TOC2"/>
                <w:numPr>
                  <w:ilvl w:val="0"/>
                  <w:numId w:val="5"/>
                </w:numPr>
                <w:tabs>
                  <w:tab w:val="left" w:pos="1363"/>
                  <w:tab w:val="left" w:pos="1364"/>
                  <w:tab w:val="right" w:leader="dot" w:pos="10557"/>
                </w:tabs>
                <w:ind w:hanging="613"/>
                <w:jc w:val="both"/>
                <w:rPr>
                  <w:rFonts w:asciiTheme="minorHAnsi" w:hAnsiTheme="minorHAnsi" w:cstheme="minorHAnsi"/>
                </w:rPr>
              </w:pPr>
              <w:hyperlink w:anchor="_TOC_250005" w:history="1">
                <w:r w:rsidR="00105900" w:rsidRPr="00D83EC8">
                  <w:rPr>
                    <w:rFonts w:asciiTheme="minorHAnsi" w:hAnsiTheme="minorHAnsi" w:cstheme="minorHAnsi"/>
                    <w:smallCaps/>
                    <w:w w:val="95"/>
                  </w:rPr>
                  <w:t>Application</w:t>
                </w:r>
                <w:r w:rsidR="00105900" w:rsidRPr="00D83EC8">
                  <w:rPr>
                    <w:rFonts w:asciiTheme="minorHAnsi" w:hAnsiTheme="minorHAnsi" w:cstheme="minorHAnsi"/>
                    <w:smallCaps/>
                    <w:spacing w:val="43"/>
                  </w:rPr>
                  <w:t xml:space="preserve"> </w:t>
                </w:r>
                <w:r w:rsidR="00105900" w:rsidRPr="00D83EC8">
                  <w:rPr>
                    <w:rFonts w:asciiTheme="minorHAnsi" w:hAnsiTheme="minorHAnsi" w:cstheme="minorHAnsi"/>
                    <w:smallCaps/>
                    <w:spacing w:val="-2"/>
                    <w:w w:val="95"/>
                  </w:rPr>
                  <w:t>Sections</w:t>
                </w:r>
                <w:r w:rsidR="00105900" w:rsidRPr="00D83EC8">
                  <w:rPr>
                    <w:rFonts w:asciiTheme="minorHAnsi" w:hAnsiTheme="minorHAnsi" w:cstheme="minorHAnsi"/>
                    <w:smallCaps/>
                  </w:rPr>
                  <w:tab/>
                </w:r>
              </w:hyperlink>
              <w:r w:rsidR="00105900" w:rsidRPr="00D83EC8">
                <w:rPr>
                  <w:rFonts w:asciiTheme="minorHAnsi" w:hAnsiTheme="minorHAnsi" w:cstheme="minorHAnsi"/>
                  <w:smallCaps/>
                  <w:spacing w:val="-6"/>
                </w:rPr>
                <w:t>8-</w:t>
              </w:r>
              <w:r w:rsidR="00105900">
                <w:rPr>
                  <w:rFonts w:asciiTheme="minorHAnsi" w:hAnsiTheme="minorHAnsi" w:cstheme="minorHAnsi"/>
                  <w:smallCaps/>
                  <w:spacing w:val="-6"/>
                </w:rPr>
                <w:t>10</w:t>
              </w:r>
            </w:p>
            <w:p w14:paraId="205112A0" w14:textId="77777777" w:rsidR="00105900" w:rsidRPr="00D83EC8" w:rsidRDefault="00632953" w:rsidP="00105900">
              <w:pPr>
                <w:pStyle w:val="TOC1"/>
                <w:tabs>
                  <w:tab w:val="right" w:leader="dot" w:pos="10557"/>
                </w:tabs>
                <w:spacing w:before="563"/>
                <w:jc w:val="both"/>
                <w:rPr>
                  <w:rFonts w:asciiTheme="minorHAnsi" w:hAnsiTheme="minorHAnsi" w:cstheme="minorHAnsi"/>
                </w:rPr>
              </w:pPr>
              <w:hyperlink w:anchor="_TOC_250004" w:history="1">
                <w:r w:rsidR="00105900" w:rsidRPr="00D83EC8">
                  <w:rPr>
                    <w:rFonts w:asciiTheme="minorHAnsi" w:hAnsiTheme="minorHAnsi" w:cstheme="minorHAnsi"/>
                  </w:rPr>
                  <w:t>PART</w:t>
                </w:r>
                <w:r w:rsidR="00105900" w:rsidRPr="00D83EC8">
                  <w:rPr>
                    <w:rFonts w:asciiTheme="minorHAnsi" w:hAnsiTheme="minorHAnsi" w:cstheme="minorHAnsi"/>
                    <w:spacing w:val="-14"/>
                  </w:rPr>
                  <w:t xml:space="preserve"> </w:t>
                </w:r>
                <w:r w:rsidR="00105900" w:rsidRPr="00D83EC8">
                  <w:rPr>
                    <w:rFonts w:asciiTheme="minorHAnsi" w:hAnsiTheme="minorHAnsi" w:cstheme="minorHAnsi"/>
                  </w:rPr>
                  <w:t>II</w:t>
                </w:r>
                <w:r w:rsidR="00105900" w:rsidRPr="00D83EC8">
                  <w:rPr>
                    <w:rFonts w:asciiTheme="minorHAnsi" w:hAnsiTheme="minorHAnsi" w:cstheme="minorHAnsi"/>
                    <w:spacing w:val="-13"/>
                  </w:rPr>
                  <w:t xml:space="preserve"> </w:t>
                </w:r>
                <w:r w:rsidR="00105900" w:rsidRPr="00D83EC8">
                  <w:rPr>
                    <w:rFonts w:asciiTheme="minorHAnsi" w:hAnsiTheme="minorHAnsi" w:cstheme="minorHAnsi"/>
                  </w:rPr>
                  <w:t>-</w:t>
                </w:r>
                <w:r w:rsidR="00105900" w:rsidRPr="00D83EC8">
                  <w:rPr>
                    <w:rFonts w:asciiTheme="minorHAnsi" w:hAnsiTheme="minorHAnsi" w:cstheme="minorHAnsi"/>
                    <w:spacing w:val="-11"/>
                  </w:rPr>
                  <w:t xml:space="preserve"> </w:t>
                </w:r>
                <w:r w:rsidR="00105900" w:rsidRPr="00D83EC8">
                  <w:rPr>
                    <w:rFonts w:asciiTheme="minorHAnsi" w:hAnsiTheme="minorHAnsi" w:cstheme="minorHAnsi"/>
                  </w:rPr>
                  <w:t>AWARD</w:t>
                </w:r>
                <w:r w:rsidR="00105900" w:rsidRPr="00D83EC8">
                  <w:rPr>
                    <w:rFonts w:asciiTheme="minorHAnsi" w:hAnsiTheme="minorHAnsi" w:cstheme="minorHAnsi"/>
                    <w:spacing w:val="-14"/>
                  </w:rPr>
                  <w:t xml:space="preserve"> </w:t>
                </w:r>
                <w:r w:rsidR="00105900" w:rsidRPr="00D83EC8">
                  <w:rPr>
                    <w:rFonts w:asciiTheme="minorHAnsi" w:hAnsiTheme="minorHAnsi" w:cstheme="minorHAnsi"/>
                    <w:spacing w:val="-2"/>
                  </w:rPr>
                  <w:t>INFORMATION</w:t>
                </w:r>
                <w:r w:rsidR="00105900" w:rsidRPr="00D83EC8">
                  <w:rPr>
                    <w:rFonts w:asciiTheme="minorHAnsi" w:hAnsiTheme="minorHAnsi" w:cstheme="minorHAnsi"/>
                  </w:rPr>
                  <w:tab/>
                </w:r>
              </w:hyperlink>
              <w:r w:rsidR="00105900" w:rsidRPr="00D83EC8">
                <w:rPr>
                  <w:rFonts w:asciiTheme="minorHAnsi" w:hAnsiTheme="minorHAnsi" w:cstheme="minorHAnsi"/>
                </w:rPr>
                <w:t>10-1</w:t>
              </w:r>
              <w:r w:rsidR="00105900">
                <w:rPr>
                  <w:rFonts w:asciiTheme="minorHAnsi" w:hAnsiTheme="minorHAnsi" w:cstheme="minorHAnsi"/>
                </w:rPr>
                <w:t>2</w:t>
              </w:r>
            </w:p>
            <w:p w14:paraId="61444CCE" w14:textId="77777777" w:rsidR="00105900" w:rsidRPr="00D83EC8" w:rsidRDefault="00105900" w:rsidP="00105900">
              <w:pPr>
                <w:pStyle w:val="TOC2"/>
                <w:numPr>
                  <w:ilvl w:val="0"/>
                  <w:numId w:val="4"/>
                </w:numPr>
                <w:tabs>
                  <w:tab w:val="left" w:pos="1363"/>
                  <w:tab w:val="left" w:pos="1364"/>
                  <w:tab w:val="right" w:leader="dot" w:pos="10557"/>
                </w:tabs>
                <w:ind w:hanging="613"/>
                <w:jc w:val="both"/>
                <w:rPr>
                  <w:rFonts w:asciiTheme="minorHAnsi" w:hAnsiTheme="minorHAnsi" w:cstheme="minorHAnsi"/>
                </w:rPr>
              </w:pPr>
              <w:r w:rsidRPr="00D83EC8">
                <w:rPr>
                  <w:rFonts w:asciiTheme="minorHAnsi" w:hAnsiTheme="minorHAnsi" w:cstheme="minorHAnsi"/>
                  <w:smallCaps/>
                  <w:spacing w:val="-2"/>
                </w:rPr>
                <w:t>Estimated</w:t>
              </w:r>
              <w:r w:rsidRPr="00D83EC8">
                <w:rPr>
                  <w:rFonts w:asciiTheme="minorHAnsi" w:hAnsiTheme="minorHAnsi" w:cstheme="minorHAnsi"/>
                  <w:smallCaps/>
                  <w:spacing w:val="6"/>
                </w:rPr>
                <w:t xml:space="preserve"> </w:t>
              </w:r>
              <w:r w:rsidRPr="00D83EC8">
                <w:rPr>
                  <w:rFonts w:asciiTheme="minorHAnsi" w:hAnsiTheme="minorHAnsi" w:cstheme="minorHAnsi"/>
                  <w:smallCaps/>
                  <w:spacing w:val="-2"/>
                </w:rPr>
                <w:t>Funding</w:t>
              </w:r>
              <w:r w:rsidRPr="00D83EC8">
                <w:rPr>
                  <w:rFonts w:asciiTheme="minorHAnsi" w:hAnsiTheme="minorHAnsi" w:cstheme="minorHAnsi"/>
                  <w:smallCaps/>
                </w:rPr>
                <w:tab/>
                <w:t>10</w:t>
              </w:r>
            </w:p>
            <w:p w14:paraId="14435C05" w14:textId="77777777" w:rsidR="00105900" w:rsidRPr="001C2544" w:rsidRDefault="00632953" w:rsidP="00105900">
              <w:pPr>
                <w:pStyle w:val="TOC2"/>
                <w:numPr>
                  <w:ilvl w:val="0"/>
                  <w:numId w:val="4"/>
                </w:numPr>
                <w:tabs>
                  <w:tab w:val="left" w:pos="1363"/>
                  <w:tab w:val="left" w:pos="1364"/>
                  <w:tab w:val="right" w:leader="dot" w:pos="10557"/>
                </w:tabs>
                <w:ind w:hanging="613"/>
                <w:jc w:val="both"/>
                <w:rPr>
                  <w:rFonts w:asciiTheme="minorHAnsi" w:hAnsiTheme="minorHAnsi" w:cstheme="minorHAnsi"/>
                </w:rPr>
              </w:pPr>
              <w:hyperlink w:anchor="_TOC_250003" w:history="1">
                <w:r w:rsidR="00105900" w:rsidRPr="00D83EC8">
                  <w:rPr>
                    <w:rFonts w:asciiTheme="minorHAnsi" w:hAnsiTheme="minorHAnsi" w:cstheme="minorHAnsi"/>
                    <w:smallCaps/>
                  </w:rPr>
                  <w:t>Period</w:t>
                </w:r>
                <w:r w:rsidR="00105900" w:rsidRPr="00D83EC8">
                  <w:rPr>
                    <w:rFonts w:asciiTheme="minorHAnsi" w:hAnsiTheme="minorHAnsi" w:cstheme="minorHAnsi"/>
                    <w:smallCaps/>
                    <w:spacing w:val="-8"/>
                  </w:rPr>
                  <w:t xml:space="preserve"> </w:t>
                </w:r>
                <w:r w:rsidR="00105900" w:rsidRPr="00D83EC8">
                  <w:rPr>
                    <w:rFonts w:asciiTheme="minorHAnsi" w:hAnsiTheme="minorHAnsi" w:cstheme="minorHAnsi"/>
                    <w:smallCaps/>
                  </w:rPr>
                  <w:t>of</w:t>
                </w:r>
                <w:r w:rsidR="00105900" w:rsidRPr="00D83EC8">
                  <w:rPr>
                    <w:rFonts w:asciiTheme="minorHAnsi" w:hAnsiTheme="minorHAnsi" w:cstheme="minorHAnsi"/>
                    <w:smallCaps/>
                    <w:spacing w:val="-7"/>
                  </w:rPr>
                  <w:t xml:space="preserve"> </w:t>
                </w:r>
                <w:r w:rsidR="00105900" w:rsidRPr="00D83EC8">
                  <w:rPr>
                    <w:rFonts w:asciiTheme="minorHAnsi" w:hAnsiTheme="minorHAnsi" w:cstheme="minorHAnsi"/>
                    <w:smallCaps/>
                    <w:spacing w:val="-2"/>
                  </w:rPr>
                  <w:t>Performance</w:t>
                </w:r>
                <w:r w:rsidR="00105900" w:rsidRPr="00D83EC8">
                  <w:rPr>
                    <w:rFonts w:asciiTheme="minorHAnsi" w:hAnsiTheme="minorHAnsi" w:cstheme="minorHAnsi"/>
                    <w:smallCaps/>
                  </w:rPr>
                  <w:tab/>
                </w:r>
              </w:hyperlink>
              <w:r w:rsidR="00105900" w:rsidRPr="00D83EC8">
                <w:rPr>
                  <w:rFonts w:asciiTheme="minorHAnsi" w:hAnsiTheme="minorHAnsi" w:cstheme="minorHAnsi"/>
                  <w:smallCaps/>
                </w:rPr>
                <w:t>1</w:t>
              </w:r>
              <w:r w:rsidR="00105900">
                <w:rPr>
                  <w:rFonts w:asciiTheme="minorHAnsi" w:hAnsiTheme="minorHAnsi" w:cstheme="minorHAnsi"/>
                  <w:smallCaps/>
                </w:rPr>
                <w:t>0</w:t>
              </w:r>
            </w:p>
            <w:p w14:paraId="772DF5D8" w14:textId="428102F8" w:rsidR="00105900" w:rsidRPr="00D83EC8" w:rsidRDefault="00105900" w:rsidP="00105900">
              <w:pPr>
                <w:pStyle w:val="TOC2"/>
                <w:numPr>
                  <w:ilvl w:val="0"/>
                  <w:numId w:val="4"/>
                </w:numPr>
                <w:tabs>
                  <w:tab w:val="left" w:pos="1363"/>
                  <w:tab w:val="left" w:pos="1364"/>
                  <w:tab w:val="right" w:leader="dot" w:pos="10557"/>
                </w:tabs>
                <w:ind w:hanging="613"/>
                <w:jc w:val="both"/>
                <w:rPr>
                  <w:rFonts w:asciiTheme="minorHAnsi" w:hAnsiTheme="minorHAnsi" w:cstheme="minorHAnsi"/>
                </w:rPr>
              </w:pPr>
              <w:r>
                <w:rPr>
                  <w:rFonts w:asciiTheme="minorHAnsi" w:hAnsiTheme="minorHAnsi" w:cstheme="minorHAnsi"/>
                  <w:smallCaps/>
                </w:rPr>
                <w:t xml:space="preserve">Award Terms </w:t>
              </w:r>
              <w:r w:rsidRPr="0022697A">
                <w:rPr>
                  <w:rFonts w:asciiTheme="minorHAnsi" w:hAnsiTheme="minorHAnsi" w:cstheme="minorHAnsi"/>
                  <w:smallCaps/>
                </w:rPr>
                <w:t>Conditions</w:t>
              </w:r>
              <w:r w:rsidRPr="00D83EC8">
                <w:rPr>
                  <w:rFonts w:asciiTheme="minorHAnsi" w:hAnsiTheme="minorHAnsi" w:cstheme="minorHAnsi"/>
                  <w:smallCaps/>
                </w:rPr>
                <w:tab/>
                <w:t>1</w:t>
              </w:r>
              <w:r w:rsidR="002E2C23">
                <w:rPr>
                  <w:rFonts w:asciiTheme="minorHAnsi" w:hAnsiTheme="minorHAnsi" w:cstheme="minorHAnsi"/>
                  <w:smallCaps/>
                </w:rPr>
                <w:t>1</w:t>
              </w:r>
            </w:p>
            <w:p w14:paraId="393D4AFE" w14:textId="77777777" w:rsidR="00105900" w:rsidRPr="00252341" w:rsidRDefault="00105900" w:rsidP="00105900">
              <w:pPr>
                <w:pStyle w:val="TOC2"/>
                <w:numPr>
                  <w:ilvl w:val="0"/>
                  <w:numId w:val="4"/>
                </w:numPr>
                <w:tabs>
                  <w:tab w:val="left" w:pos="1363"/>
                  <w:tab w:val="left" w:pos="1364"/>
                  <w:tab w:val="right" w:leader="dot" w:pos="10558"/>
                </w:tabs>
                <w:ind w:hanging="613"/>
                <w:jc w:val="both"/>
                <w:rPr>
                  <w:rFonts w:asciiTheme="minorHAnsi" w:hAnsiTheme="minorHAnsi" w:cstheme="minorHAnsi"/>
                </w:rPr>
              </w:pPr>
              <w:r w:rsidRPr="00D83EC8">
                <w:rPr>
                  <w:rFonts w:asciiTheme="minorHAnsi" w:hAnsiTheme="minorHAnsi" w:cstheme="minorHAnsi"/>
                  <w:smallCaps/>
                </w:rPr>
                <w:t>Financial accounting practices</w:t>
              </w:r>
              <w:r>
                <w:rPr>
                  <w:rFonts w:asciiTheme="minorHAnsi" w:hAnsiTheme="minorHAnsi" w:cstheme="minorHAnsi"/>
                  <w:smallCaps/>
                </w:rPr>
                <w:t>…………………………………………………………………………</w:t>
              </w:r>
              <w:proofErr w:type="gramStart"/>
              <w:r>
                <w:rPr>
                  <w:rFonts w:asciiTheme="minorHAnsi" w:hAnsiTheme="minorHAnsi" w:cstheme="minorHAnsi"/>
                  <w:smallCaps/>
                </w:rPr>
                <w:t>…..</w:t>
              </w:r>
              <w:proofErr w:type="gramEnd"/>
              <w:r>
                <w:rPr>
                  <w:rFonts w:asciiTheme="minorHAnsi" w:hAnsiTheme="minorHAnsi" w:cstheme="minorHAnsi"/>
                  <w:smallCaps/>
                </w:rPr>
                <w:t>11</w:t>
              </w:r>
            </w:p>
            <w:p w14:paraId="7F72BEEC" w14:textId="6CFE1EDA" w:rsidR="00105900" w:rsidRPr="00D83EC8" w:rsidRDefault="00105900" w:rsidP="00105900">
              <w:pPr>
                <w:pStyle w:val="TOC2"/>
                <w:numPr>
                  <w:ilvl w:val="0"/>
                  <w:numId w:val="4"/>
                </w:numPr>
                <w:tabs>
                  <w:tab w:val="left" w:pos="1363"/>
                  <w:tab w:val="left" w:pos="1364"/>
                  <w:tab w:val="right" w:leader="dot" w:pos="10558"/>
                </w:tabs>
                <w:ind w:hanging="613"/>
                <w:jc w:val="both"/>
                <w:rPr>
                  <w:rFonts w:asciiTheme="minorHAnsi" w:hAnsiTheme="minorHAnsi" w:cstheme="minorHAnsi"/>
                </w:rPr>
              </w:pPr>
              <w:r>
                <w:rPr>
                  <w:rFonts w:asciiTheme="minorHAnsi" w:hAnsiTheme="minorHAnsi" w:cstheme="minorHAnsi"/>
                  <w:smallCaps/>
                </w:rPr>
                <w:t>Grant Reporting Requirements……………………………………………………………</w:t>
              </w:r>
              <w:r w:rsidR="004A750D">
                <w:rPr>
                  <w:rFonts w:asciiTheme="majorHAnsi" w:hAnsiTheme="majorHAnsi" w:cstheme="minorHAnsi"/>
                  <w:smallCaps/>
                </w:rPr>
                <w:t>.</w:t>
              </w:r>
              <w:r>
                <w:rPr>
                  <w:rFonts w:asciiTheme="minorHAnsi" w:hAnsiTheme="minorHAnsi" w:cstheme="minorHAnsi"/>
                  <w:smallCaps/>
                </w:rPr>
                <w:t>………….11-12</w:t>
              </w:r>
            </w:p>
          </w:sdtContent>
        </w:sdt>
        <w:p w14:paraId="7F28B6DD" w14:textId="70135CF7" w:rsidR="00B41374" w:rsidRDefault="00632953" w:rsidP="00105900">
          <w:pPr>
            <w:pStyle w:val="TOCHeading"/>
          </w:pPr>
        </w:p>
      </w:sdtContent>
    </w:sdt>
    <w:p w14:paraId="21938507" w14:textId="77777777" w:rsidR="00016D9F" w:rsidRPr="00D83EC8" w:rsidRDefault="00016D9F" w:rsidP="00F81CDF">
      <w:pPr>
        <w:spacing w:line="281" w:lineRule="exact"/>
        <w:jc w:val="both"/>
        <w:rPr>
          <w:rFonts w:asciiTheme="minorHAnsi" w:hAnsiTheme="minorHAnsi" w:cstheme="minorHAnsi"/>
          <w:sz w:val="24"/>
          <w:szCs w:val="24"/>
        </w:rPr>
        <w:sectPr w:rsidR="00016D9F" w:rsidRPr="00D83EC8" w:rsidSect="00622861">
          <w:type w:val="continuous"/>
          <w:pgSz w:w="12240" w:h="15840"/>
          <w:pgMar w:top="1440" w:right="1440" w:bottom="1440" w:left="1440" w:header="0" w:footer="432" w:gutter="0"/>
          <w:cols w:space="720"/>
        </w:sectPr>
      </w:pPr>
    </w:p>
    <w:p w14:paraId="183742EF" w14:textId="77777777" w:rsidR="0091259F" w:rsidRPr="00622861" w:rsidRDefault="0091259F" w:rsidP="00F81CDF">
      <w:pPr>
        <w:pStyle w:val="Heading1"/>
        <w:ind w:left="768" w:right="616"/>
        <w:jc w:val="both"/>
        <w:rPr>
          <w:rFonts w:asciiTheme="minorHAnsi" w:hAnsiTheme="minorHAnsi" w:cstheme="minorHAnsi"/>
        </w:rPr>
      </w:pPr>
    </w:p>
    <w:p w14:paraId="40A03147" w14:textId="77777777" w:rsidR="0091259F" w:rsidRPr="00622861" w:rsidRDefault="0091259F">
      <w:pPr>
        <w:pStyle w:val="Heading1"/>
        <w:ind w:left="768" w:right="616"/>
        <w:rPr>
          <w:rFonts w:asciiTheme="minorHAnsi" w:hAnsiTheme="minorHAnsi" w:cstheme="minorHAnsi"/>
        </w:rPr>
      </w:pPr>
    </w:p>
    <w:p w14:paraId="7F1B06EF" w14:textId="77777777" w:rsidR="0091259F" w:rsidRPr="00622861" w:rsidRDefault="0091259F">
      <w:pPr>
        <w:pStyle w:val="Heading1"/>
        <w:ind w:left="768" w:right="616"/>
        <w:rPr>
          <w:rFonts w:asciiTheme="minorHAnsi" w:hAnsiTheme="minorHAnsi" w:cstheme="minorHAnsi"/>
        </w:rPr>
      </w:pPr>
    </w:p>
    <w:p w14:paraId="76302D5F" w14:textId="77777777" w:rsidR="0091259F" w:rsidRPr="00622861" w:rsidRDefault="0091259F">
      <w:pPr>
        <w:pStyle w:val="Heading1"/>
        <w:ind w:left="768" w:right="616"/>
        <w:rPr>
          <w:rFonts w:asciiTheme="minorHAnsi" w:hAnsiTheme="minorHAnsi" w:cstheme="minorHAnsi"/>
        </w:rPr>
      </w:pPr>
    </w:p>
    <w:p w14:paraId="6CDC57DA" w14:textId="77777777" w:rsidR="0091259F" w:rsidRPr="00622861" w:rsidRDefault="0091259F">
      <w:pPr>
        <w:pStyle w:val="Heading1"/>
        <w:ind w:left="768" w:right="616"/>
        <w:rPr>
          <w:rFonts w:asciiTheme="minorHAnsi" w:hAnsiTheme="minorHAnsi" w:cstheme="minorHAnsi"/>
        </w:rPr>
      </w:pPr>
    </w:p>
    <w:p w14:paraId="4D794998" w14:textId="77777777" w:rsidR="0091259F" w:rsidRPr="00622861" w:rsidRDefault="0091259F">
      <w:pPr>
        <w:pStyle w:val="Heading1"/>
        <w:ind w:left="768" w:right="616"/>
        <w:rPr>
          <w:rFonts w:asciiTheme="minorHAnsi" w:hAnsiTheme="minorHAnsi" w:cstheme="minorHAnsi"/>
        </w:rPr>
      </w:pPr>
    </w:p>
    <w:p w14:paraId="1A10DC14" w14:textId="77777777" w:rsidR="0091259F" w:rsidRPr="00622861" w:rsidRDefault="0091259F">
      <w:pPr>
        <w:pStyle w:val="Heading1"/>
        <w:ind w:left="768" w:right="616"/>
        <w:rPr>
          <w:rFonts w:asciiTheme="minorHAnsi" w:hAnsiTheme="minorHAnsi" w:cstheme="minorHAnsi"/>
        </w:rPr>
      </w:pPr>
    </w:p>
    <w:p w14:paraId="513C98D8" w14:textId="77777777" w:rsidR="0091259F" w:rsidRPr="00622861" w:rsidRDefault="0091259F">
      <w:pPr>
        <w:pStyle w:val="Heading1"/>
        <w:ind w:left="768" w:right="616"/>
        <w:rPr>
          <w:rFonts w:asciiTheme="minorHAnsi" w:hAnsiTheme="minorHAnsi" w:cstheme="minorHAnsi"/>
        </w:rPr>
      </w:pPr>
    </w:p>
    <w:p w14:paraId="1C3A088A" w14:textId="77777777" w:rsidR="0091259F" w:rsidRPr="00622861" w:rsidRDefault="0091259F">
      <w:pPr>
        <w:pStyle w:val="Heading1"/>
        <w:ind w:left="768" w:right="616"/>
        <w:rPr>
          <w:rFonts w:asciiTheme="minorHAnsi" w:hAnsiTheme="minorHAnsi" w:cstheme="minorHAnsi"/>
        </w:rPr>
      </w:pPr>
    </w:p>
    <w:p w14:paraId="6686FBCC" w14:textId="1F7C10F8" w:rsidR="0091259F" w:rsidRDefault="0091259F">
      <w:pPr>
        <w:pStyle w:val="Heading1"/>
        <w:ind w:left="768" w:right="616"/>
        <w:rPr>
          <w:rFonts w:asciiTheme="minorHAnsi" w:hAnsiTheme="minorHAnsi" w:cstheme="minorHAnsi"/>
        </w:rPr>
      </w:pPr>
    </w:p>
    <w:p w14:paraId="75A3C445" w14:textId="26AD8487" w:rsidR="001C2544" w:rsidRDefault="001C2544">
      <w:pPr>
        <w:pStyle w:val="Heading1"/>
        <w:ind w:left="768" w:right="616"/>
        <w:rPr>
          <w:rFonts w:asciiTheme="minorHAnsi" w:hAnsiTheme="minorHAnsi" w:cstheme="minorHAnsi"/>
        </w:rPr>
      </w:pPr>
    </w:p>
    <w:p w14:paraId="69C1F373" w14:textId="77777777" w:rsidR="001C2544" w:rsidRPr="00622861" w:rsidRDefault="001C2544">
      <w:pPr>
        <w:pStyle w:val="Heading1"/>
        <w:ind w:left="768" w:right="616"/>
        <w:rPr>
          <w:rFonts w:asciiTheme="minorHAnsi" w:hAnsiTheme="minorHAnsi" w:cstheme="minorHAnsi"/>
        </w:rPr>
      </w:pPr>
    </w:p>
    <w:p w14:paraId="58C426B5" w14:textId="77777777" w:rsidR="0091259F" w:rsidRPr="00622861" w:rsidRDefault="0091259F">
      <w:pPr>
        <w:pStyle w:val="Heading1"/>
        <w:ind w:left="768" w:right="616"/>
        <w:rPr>
          <w:rFonts w:asciiTheme="minorHAnsi" w:hAnsiTheme="minorHAnsi" w:cstheme="minorHAnsi"/>
        </w:rPr>
      </w:pPr>
    </w:p>
    <w:p w14:paraId="177EF305" w14:textId="77777777" w:rsidR="008C51E4" w:rsidRPr="00622861" w:rsidRDefault="008C51E4">
      <w:pPr>
        <w:pStyle w:val="Heading1"/>
        <w:ind w:left="768" w:right="616"/>
        <w:rPr>
          <w:rFonts w:asciiTheme="minorHAnsi" w:hAnsiTheme="minorHAnsi" w:cstheme="minorHAnsi"/>
        </w:rPr>
      </w:pPr>
    </w:p>
    <w:p w14:paraId="66EC63E9" w14:textId="77777777" w:rsidR="008C51E4" w:rsidRDefault="008C51E4">
      <w:pPr>
        <w:pStyle w:val="Heading1"/>
        <w:ind w:left="768" w:right="616"/>
        <w:rPr>
          <w:rFonts w:asciiTheme="minorHAnsi" w:hAnsiTheme="minorHAnsi" w:cstheme="minorHAnsi"/>
        </w:rPr>
      </w:pPr>
    </w:p>
    <w:p w14:paraId="1E7AC76A" w14:textId="77777777" w:rsidR="006129F4" w:rsidRPr="00622861" w:rsidRDefault="006129F4">
      <w:pPr>
        <w:pStyle w:val="Heading1"/>
        <w:ind w:left="768" w:right="616"/>
        <w:rPr>
          <w:rFonts w:asciiTheme="minorHAnsi" w:hAnsiTheme="minorHAnsi" w:cstheme="minorHAnsi"/>
        </w:rPr>
      </w:pPr>
    </w:p>
    <w:p w14:paraId="45D1E3BE" w14:textId="77777777" w:rsidR="008C51E4" w:rsidRPr="00622861" w:rsidRDefault="008C51E4">
      <w:pPr>
        <w:pStyle w:val="Heading1"/>
        <w:ind w:left="768" w:right="616"/>
        <w:rPr>
          <w:rFonts w:asciiTheme="minorHAnsi" w:hAnsiTheme="minorHAnsi" w:cstheme="minorHAnsi"/>
        </w:rPr>
      </w:pPr>
    </w:p>
    <w:p w14:paraId="21938508" w14:textId="4737CD86" w:rsidR="00016D9F" w:rsidRPr="00622861" w:rsidRDefault="005B189C">
      <w:pPr>
        <w:pStyle w:val="Heading1"/>
        <w:ind w:left="768" w:right="616"/>
        <w:rPr>
          <w:rFonts w:asciiTheme="minorHAnsi" w:hAnsiTheme="minorHAnsi" w:cstheme="minorHAnsi"/>
        </w:rPr>
      </w:pPr>
      <w:r w:rsidRPr="00622861">
        <w:rPr>
          <w:rFonts w:asciiTheme="minorHAnsi" w:hAnsiTheme="minorHAnsi" w:cstheme="minorHAnsi"/>
        </w:rPr>
        <w:lastRenderedPageBreak/>
        <w:t>PART</w:t>
      </w:r>
      <w:r w:rsidRPr="00622861">
        <w:rPr>
          <w:rFonts w:asciiTheme="minorHAnsi" w:hAnsiTheme="minorHAnsi" w:cstheme="minorHAnsi"/>
          <w:spacing w:val="-2"/>
        </w:rPr>
        <w:t xml:space="preserve"> </w:t>
      </w:r>
      <w:r w:rsidRPr="00622861">
        <w:rPr>
          <w:rFonts w:asciiTheme="minorHAnsi" w:hAnsiTheme="minorHAnsi" w:cstheme="minorHAnsi"/>
        </w:rPr>
        <w:t>I</w:t>
      </w:r>
      <w:r w:rsidRPr="00622861">
        <w:rPr>
          <w:rFonts w:asciiTheme="minorHAnsi" w:hAnsiTheme="minorHAnsi" w:cstheme="minorHAnsi"/>
          <w:spacing w:val="-5"/>
        </w:rPr>
        <w:t xml:space="preserve"> </w:t>
      </w:r>
      <w:r w:rsidRPr="00622861">
        <w:rPr>
          <w:rFonts w:asciiTheme="minorHAnsi" w:hAnsiTheme="minorHAnsi" w:cstheme="minorHAnsi"/>
        </w:rPr>
        <w:t>–</w:t>
      </w:r>
      <w:r w:rsidRPr="00622861">
        <w:rPr>
          <w:rFonts w:asciiTheme="minorHAnsi" w:hAnsiTheme="minorHAnsi" w:cstheme="minorHAnsi"/>
          <w:spacing w:val="-4"/>
        </w:rPr>
        <w:t xml:space="preserve"> </w:t>
      </w:r>
      <w:r w:rsidRPr="00622861">
        <w:rPr>
          <w:rFonts w:asciiTheme="minorHAnsi" w:hAnsiTheme="minorHAnsi" w:cstheme="minorHAnsi"/>
        </w:rPr>
        <w:t>FUNDING</w:t>
      </w:r>
      <w:r w:rsidRPr="00622861">
        <w:rPr>
          <w:rFonts w:asciiTheme="minorHAnsi" w:hAnsiTheme="minorHAnsi" w:cstheme="minorHAnsi"/>
          <w:spacing w:val="-7"/>
        </w:rPr>
        <w:t xml:space="preserve"> </w:t>
      </w:r>
      <w:r w:rsidRPr="00622861">
        <w:rPr>
          <w:rFonts w:asciiTheme="minorHAnsi" w:hAnsiTheme="minorHAnsi" w:cstheme="minorHAnsi"/>
        </w:rPr>
        <w:t>OPPORTUNITY</w:t>
      </w:r>
      <w:r w:rsidRPr="00622861">
        <w:rPr>
          <w:rFonts w:asciiTheme="minorHAnsi" w:hAnsiTheme="minorHAnsi" w:cstheme="minorHAnsi"/>
          <w:spacing w:val="-1"/>
        </w:rPr>
        <w:t xml:space="preserve"> </w:t>
      </w:r>
      <w:r w:rsidRPr="00622861">
        <w:rPr>
          <w:rFonts w:asciiTheme="minorHAnsi" w:hAnsiTheme="minorHAnsi" w:cstheme="minorHAnsi"/>
          <w:spacing w:val="-2"/>
        </w:rPr>
        <w:t>DESCRIPTION</w:t>
      </w:r>
    </w:p>
    <w:p w14:paraId="5F464657" w14:textId="3CEFD45E" w:rsidR="0050394F" w:rsidRPr="0050394F" w:rsidRDefault="005B189C" w:rsidP="0050394F">
      <w:pPr>
        <w:pStyle w:val="Heading2"/>
        <w:numPr>
          <w:ilvl w:val="0"/>
          <w:numId w:val="3"/>
        </w:numPr>
        <w:tabs>
          <w:tab w:val="left" w:pos="912"/>
        </w:tabs>
        <w:spacing w:before="240"/>
        <w:rPr>
          <w:rFonts w:asciiTheme="minorHAnsi" w:hAnsiTheme="minorHAnsi" w:cstheme="minorHAnsi"/>
        </w:rPr>
      </w:pPr>
      <w:r w:rsidRPr="00622861">
        <w:rPr>
          <w:rFonts w:asciiTheme="minorHAnsi" w:hAnsiTheme="minorHAnsi" w:cstheme="minorHAnsi"/>
        </w:rPr>
        <w:t>BACKGROUND</w:t>
      </w:r>
      <w:r w:rsidRPr="00622861">
        <w:rPr>
          <w:rFonts w:asciiTheme="minorHAnsi" w:hAnsiTheme="minorHAnsi" w:cstheme="minorHAnsi"/>
          <w:spacing w:val="-7"/>
        </w:rPr>
        <w:t xml:space="preserve"> </w:t>
      </w:r>
      <w:r w:rsidRPr="00622861">
        <w:rPr>
          <w:rFonts w:asciiTheme="minorHAnsi" w:hAnsiTheme="minorHAnsi" w:cstheme="minorHAnsi"/>
        </w:rPr>
        <w:t>ON</w:t>
      </w:r>
      <w:r w:rsidRPr="00622861">
        <w:rPr>
          <w:rFonts w:asciiTheme="minorHAnsi" w:hAnsiTheme="minorHAnsi" w:cstheme="minorHAnsi"/>
          <w:spacing w:val="-2"/>
        </w:rPr>
        <w:t xml:space="preserve"> </w:t>
      </w:r>
      <w:r w:rsidRPr="00622861">
        <w:rPr>
          <w:rFonts w:asciiTheme="minorHAnsi" w:hAnsiTheme="minorHAnsi" w:cstheme="minorHAnsi"/>
        </w:rPr>
        <w:t>THE</w:t>
      </w:r>
      <w:r w:rsidR="00D12957" w:rsidRPr="00622861">
        <w:rPr>
          <w:rFonts w:asciiTheme="minorHAnsi" w:hAnsiTheme="minorHAnsi" w:cstheme="minorHAnsi"/>
          <w:spacing w:val="-3"/>
        </w:rPr>
        <w:t xml:space="preserve"> EDWARD BYRNE MEMORIAL JUSTICE ASSISTANCE GRANT PROGRAM: </w:t>
      </w:r>
    </w:p>
    <w:p w14:paraId="0510BC10" w14:textId="77777777" w:rsidR="0050394F" w:rsidRDefault="0050394F" w:rsidP="0050394F">
      <w:pPr>
        <w:pStyle w:val="BodyText"/>
        <w:ind w:left="912"/>
        <w:rPr>
          <w:rFonts w:asciiTheme="minorHAnsi" w:hAnsiTheme="minorHAnsi" w:cstheme="minorHAnsi"/>
        </w:rPr>
      </w:pPr>
    </w:p>
    <w:p w14:paraId="3E54E00A" w14:textId="50ADAA47" w:rsidR="00F32695" w:rsidRPr="00622861" w:rsidRDefault="00D42CFF" w:rsidP="0050394F">
      <w:pPr>
        <w:pStyle w:val="BodyText"/>
        <w:ind w:left="912"/>
        <w:rPr>
          <w:rFonts w:asciiTheme="minorHAnsi" w:hAnsiTheme="minorHAnsi" w:cstheme="minorHAnsi"/>
        </w:rPr>
      </w:pPr>
      <w:r w:rsidRPr="00622861">
        <w:rPr>
          <w:rFonts w:asciiTheme="minorHAnsi" w:hAnsiTheme="minorHAnsi" w:cstheme="minorHAnsi"/>
        </w:rPr>
        <w:t>Named after Edward “Eddie” R. Byrne, an officer in the New York City Police Department who was murdered while protecting a witness in a drug case, the Edward Byrne Memorial Justice Assistance Grant (JAG) Program is the leading federal source of criminal justice funding to state and local jurisdictions. Administered by the Bureau of Justice Assistance (BJA), the JAG Program provides states, territories, tribes, and local governments with critical funding necessary to support a range of program areas</w:t>
      </w:r>
      <w:r w:rsidR="007E37B9">
        <w:rPr>
          <w:rFonts w:asciiTheme="minorHAnsi" w:hAnsiTheme="minorHAnsi" w:cstheme="minorHAnsi"/>
        </w:rPr>
        <w:t>.</w:t>
      </w:r>
      <w:r w:rsidRPr="00622861">
        <w:rPr>
          <w:rFonts w:asciiTheme="minorHAnsi" w:hAnsiTheme="minorHAnsi" w:cstheme="minorHAnsi"/>
        </w:rPr>
        <w:t xml:space="preserve"> </w:t>
      </w:r>
    </w:p>
    <w:p w14:paraId="4B0AC311" w14:textId="77777777" w:rsidR="00F32695" w:rsidRPr="00622861" w:rsidRDefault="00F32695" w:rsidP="00F32695">
      <w:pPr>
        <w:pStyle w:val="BodyText"/>
        <w:spacing w:before="11"/>
        <w:ind w:left="551"/>
        <w:rPr>
          <w:rFonts w:asciiTheme="minorHAnsi" w:hAnsiTheme="minorHAnsi" w:cstheme="minorHAnsi"/>
        </w:rPr>
      </w:pPr>
    </w:p>
    <w:p w14:paraId="1552DBAF" w14:textId="349C3B9B" w:rsidR="00F32695" w:rsidRPr="00622861" w:rsidRDefault="00D42CFF" w:rsidP="00C63599">
      <w:pPr>
        <w:pStyle w:val="BodyText"/>
        <w:spacing w:before="11"/>
        <w:ind w:left="912"/>
        <w:rPr>
          <w:rFonts w:asciiTheme="minorHAnsi" w:hAnsiTheme="minorHAnsi" w:cstheme="minorHAnsi"/>
        </w:rPr>
      </w:pPr>
      <w:r w:rsidRPr="00622861">
        <w:rPr>
          <w:rFonts w:asciiTheme="minorHAnsi" w:hAnsiTheme="minorHAnsi" w:cstheme="minorHAnsi"/>
        </w:rPr>
        <w:t xml:space="preserve">The JAG Program is authorized by Title I of Public Law 90–351 (generally codified at 34 U.S.C. 10151-10726), including subpart 1 of part E (codified at 34 U.S.C. 10151- 10158); see also 28 U.S.C. 530C (a). </w:t>
      </w:r>
    </w:p>
    <w:p w14:paraId="1211A2E0" w14:textId="77777777" w:rsidR="00F32695" w:rsidRPr="00622861" w:rsidRDefault="00F32695" w:rsidP="00F32695">
      <w:pPr>
        <w:pStyle w:val="BodyText"/>
        <w:spacing w:before="11"/>
        <w:ind w:left="551"/>
        <w:rPr>
          <w:rFonts w:asciiTheme="minorHAnsi" w:hAnsiTheme="minorHAnsi" w:cstheme="minorHAnsi"/>
        </w:rPr>
      </w:pPr>
    </w:p>
    <w:p w14:paraId="21938510" w14:textId="22CE89AA" w:rsidR="00016D9F" w:rsidRPr="00622861" w:rsidRDefault="005B189C">
      <w:pPr>
        <w:pStyle w:val="Heading2"/>
        <w:numPr>
          <w:ilvl w:val="0"/>
          <w:numId w:val="3"/>
        </w:numPr>
        <w:tabs>
          <w:tab w:val="left" w:pos="912"/>
        </w:tabs>
        <w:ind w:hanging="361"/>
        <w:rPr>
          <w:rFonts w:asciiTheme="minorHAnsi" w:hAnsiTheme="minorHAnsi" w:cstheme="minorHAnsi"/>
        </w:rPr>
      </w:pPr>
      <w:r w:rsidRPr="00622861">
        <w:rPr>
          <w:rFonts w:asciiTheme="minorHAnsi" w:hAnsiTheme="minorHAnsi" w:cstheme="minorHAnsi"/>
        </w:rPr>
        <w:t>ELIGIBLE</w:t>
      </w:r>
      <w:r w:rsidRPr="00622861">
        <w:rPr>
          <w:rFonts w:asciiTheme="minorHAnsi" w:hAnsiTheme="minorHAnsi" w:cstheme="minorHAnsi"/>
          <w:spacing w:val="-2"/>
        </w:rPr>
        <w:t xml:space="preserve"> ORGANIZATIONS:</w:t>
      </w:r>
    </w:p>
    <w:p w14:paraId="6417032D" w14:textId="77777777" w:rsidR="00CA5EFD" w:rsidRPr="00622861" w:rsidRDefault="00CA5EFD" w:rsidP="00CA5EFD">
      <w:pPr>
        <w:pStyle w:val="BodyText"/>
        <w:ind w:left="912" w:right="413"/>
        <w:rPr>
          <w:rFonts w:asciiTheme="minorHAnsi" w:hAnsiTheme="minorHAnsi" w:cstheme="minorHAnsi"/>
        </w:rPr>
      </w:pPr>
    </w:p>
    <w:p w14:paraId="2AE7C2D7" w14:textId="71346832" w:rsidR="00CA5EFD" w:rsidRPr="00622861" w:rsidRDefault="00CA5EFD" w:rsidP="0050394F">
      <w:pPr>
        <w:pStyle w:val="BodyText"/>
        <w:ind w:left="912" w:right="413"/>
        <w:rPr>
          <w:rFonts w:asciiTheme="minorHAnsi" w:hAnsiTheme="minorHAnsi" w:cstheme="minorHAnsi"/>
        </w:rPr>
      </w:pPr>
      <w:r w:rsidRPr="00622861">
        <w:rPr>
          <w:rFonts w:asciiTheme="minorHAnsi" w:hAnsiTheme="minorHAnsi" w:cstheme="minorHAnsi"/>
        </w:rPr>
        <w:t>State and local law enforcement agencies (through their unit of local government), tribes, state and local government agencies</w:t>
      </w:r>
      <w:r w:rsidR="00824566">
        <w:rPr>
          <w:rFonts w:asciiTheme="minorHAnsi" w:hAnsiTheme="minorHAnsi" w:cstheme="minorHAnsi"/>
        </w:rPr>
        <w:t>, colleges and universities</w:t>
      </w:r>
      <w:r w:rsidRPr="00622861">
        <w:rPr>
          <w:rFonts w:asciiTheme="minorHAnsi" w:hAnsiTheme="minorHAnsi" w:cstheme="minorHAnsi"/>
        </w:rPr>
        <w:t xml:space="preserve">, and non-profit organizations may apply. </w:t>
      </w:r>
    </w:p>
    <w:p w14:paraId="45E06A49" w14:textId="77777777" w:rsidR="002809DB" w:rsidRPr="00622861" w:rsidRDefault="002809DB" w:rsidP="002809DB">
      <w:pPr>
        <w:pStyle w:val="BodyText"/>
        <w:ind w:left="912"/>
        <w:rPr>
          <w:rFonts w:asciiTheme="minorHAnsi" w:hAnsiTheme="minorHAnsi" w:cstheme="minorHAnsi"/>
        </w:rPr>
      </w:pPr>
    </w:p>
    <w:p w14:paraId="21938513" w14:textId="6E0B6B0E" w:rsidR="00016D9F" w:rsidRPr="0050394F" w:rsidRDefault="005B189C">
      <w:pPr>
        <w:pStyle w:val="Heading2"/>
        <w:numPr>
          <w:ilvl w:val="0"/>
          <w:numId w:val="3"/>
        </w:numPr>
        <w:tabs>
          <w:tab w:val="left" w:pos="912"/>
        </w:tabs>
        <w:rPr>
          <w:rFonts w:asciiTheme="minorHAnsi" w:hAnsiTheme="minorHAnsi" w:cstheme="minorHAnsi"/>
        </w:rPr>
      </w:pPr>
      <w:r w:rsidRPr="00622861">
        <w:rPr>
          <w:rFonts w:asciiTheme="minorHAnsi" w:hAnsiTheme="minorHAnsi" w:cstheme="minorHAnsi"/>
        </w:rPr>
        <w:t>COSTS</w:t>
      </w:r>
      <w:r w:rsidRPr="00622861">
        <w:rPr>
          <w:rFonts w:asciiTheme="minorHAnsi" w:hAnsiTheme="minorHAnsi" w:cstheme="minorHAnsi"/>
          <w:spacing w:val="-4"/>
        </w:rPr>
        <w:t xml:space="preserve"> </w:t>
      </w:r>
      <w:r w:rsidRPr="00622861">
        <w:rPr>
          <w:rFonts w:asciiTheme="minorHAnsi" w:hAnsiTheme="minorHAnsi" w:cstheme="minorHAnsi"/>
        </w:rPr>
        <w:t>GENERALLY</w:t>
      </w:r>
      <w:r w:rsidRPr="00622861">
        <w:rPr>
          <w:rFonts w:asciiTheme="minorHAnsi" w:hAnsiTheme="minorHAnsi" w:cstheme="minorHAnsi"/>
          <w:spacing w:val="-3"/>
        </w:rPr>
        <w:t xml:space="preserve"> </w:t>
      </w:r>
      <w:r w:rsidRPr="00622861">
        <w:rPr>
          <w:rFonts w:asciiTheme="minorHAnsi" w:hAnsiTheme="minorHAnsi" w:cstheme="minorHAnsi"/>
          <w:spacing w:val="-2"/>
        </w:rPr>
        <w:t>ALLOWABLE:</w:t>
      </w:r>
    </w:p>
    <w:p w14:paraId="4716EF99" w14:textId="77777777" w:rsidR="0050394F" w:rsidRPr="00622861" w:rsidRDefault="0050394F" w:rsidP="0050394F">
      <w:pPr>
        <w:pStyle w:val="Heading2"/>
        <w:tabs>
          <w:tab w:val="left" w:pos="912"/>
        </w:tabs>
        <w:ind w:firstLine="0"/>
        <w:rPr>
          <w:rFonts w:asciiTheme="minorHAnsi" w:hAnsiTheme="minorHAnsi" w:cstheme="minorHAnsi"/>
        </w:rPr>
      </w:pPr>
    </w:p>
    <w:p w14:paraId="2F1D75A8" w14:textId="0E3396E7" w:rsidR="0095239F" w:rsidRDefault="0095239F" w:rsidP="0095239F">
      <w:pPr>
        <w:pStyle w:val="Heading2"/>
        <w:tabs>
          <w:tab w:val="left" w:pos="912"/>
        </w:tabs>
        <w:ind w:firstLine="0"/>
        <w:rPr>
          <w:rFonts w:asciiTheme="minorHAnsi" w:hAnsiTheme="minorHAnsi" w:cstheme="minorHAnsi"/>
          <w:b w:val="0"/>
          <w:bCs w:val="0"/>
        </w:rPr>
      </w:pPr>
      <w:r w:rsidRPr="00622861">
        <w:rPr>
          <w:rFonts w:asciiTheme="minorHAnsi" w:hAnsiTheme="minorHAnsi" w:cstheme="minorHAnsi"/>
          <w:b w:val="0"/>
          <w:bCs w:val="0"/>
        </w:rPr>
        <w:t>In general, JAG funds may be used to provide additional personnel, equipment, supplies, contractual support, training, technical assistance, and information systems for criminal justice, including for any one or more of the following</w:t>
      </w:r>
      <w:r w:rsidR="00EC1E9E">
        <w:rPr>
          <w:rFonts w:asciiTheme="minorHAnsi" w:hAnsiTheme="minorHAnsi" w:cstheme="minorHAnsi"/>
          <w:b w:val="0"/>
          <w:bCs w:val="0"/>
        </w:rPr>
        <w:t xml:space="preserve"> purpose areas:</w:t>
      </w:r>
    </w:p>
    <w:p w14:paraId="7F9C4318" w14:textId="77777777" w:rsidR="00EC1E9E" w:rsidRPr="00622861" w:rsidRDefault="00EC1E9E" w:rsidP="0095239F">
      <w:pPr>
        <w:pStyle w:val="Heading2"/>
        <w:tabs>
          <w:tab w:val="left" w:pos="912"/>
        </w:tabs>
        <w:ind w:firstLine="0"/>
        <w:rPr>
          <w:rFonts w:asciiTheme="minorHAnsi" w:hAnsiTheme="minorHAnsi" w:cstheme="minorHAnsi"/>
          <w:b w:val="0"/>
          <w:bCs w:val="0"/>
        </w:rPr>
      </w:pPr>
    </w:p>
    <w:p w14:paraId="6C7B68C6" w14:textId="17EA7F2D" w:rsidR="0095239F" w:rsidRPr="00622861" w:rsidRDefault="0095239F" w:rsidP="0050394F">
      <w:pPr>
        <w:pStyle w:val="Heading2"/>
        <w:numPr>
          <w:ilvl w:val="0"/>
          <w:numId w:val="20"/>
        </w:numPr>
        <w:tabs>
          <w:tab w:val="left" w:pos="912"/>
        </w:tabs>
        <w:rPr>
          <w:rFonts w:asciiTheme="minorHAnsi" w:hAnsiTheme="minorHAnsi" w:cstheme="minorHAnsi"/>
          <w:b w:val="0"/>
          <w:bCs w:val="0"/>
        </w:rPr>
      </w:pPr>
      <w:r w:rsidRPr="00622861">
        <w:rPr>
          <w:rFonts w:asciiTheme="minorHAnsi" w:hAnsiTheme="minorHAnsi" w:cstheme="minorHAnsi"/>
          <w:b w:val="0"/>
          <w:bCs w:val="0"/>
        </w:rPr>
        <w:t xml:space="preserve">Law enforcement programs </w:t>
      </w:r>
    </w:p>
    <w:p w14:paraId="3ABAF1C0" w14:textId="7411573F" w:rsidR="002E1999" w:rsidRPr="00622861" w:rsidRDefault="0095239F" w:rsidP="0050394F">
      <w:pPr>
        <w:pStyle w:val="Heading2"/>
        <w:numPr>
          <w:ilvl w:val="0"/>
          <w:numId w:val="20"/>
        </w:numPr>
        <w:tabs>
          <w:tab w:val="left" w:pos="912"/>
        </w:tabs>
        <w:rPr>
          <w:rFonts w:asciiTheme="minorHAnsi" w:hAnsiTheme="minorHAnsi" w:cstheme="minorHAnsi"/>
          <w:b w:val="0"/>
          <w:bCs w:val="0"/>
        </w:rPr>
      </w:pPr>
      <w:r w:rsidRPr="00622861">
        <w:rPr>
          <w:rFonts w:asciiTheme="minorHAnsi" w:hAnsiTheme="minorHAnsi" w:cstheme="minorHAnsi"/>
          <w:b w:val="0"/>
          <w:bCs w:val="0"/>
        </w:rPr>
        <w:t xml:space="preserve">Prosecution and court programs </w:t>
      </w:r>
    </w:p>
    <w:p w14:paraId="156E1B98" w14:textId="333470BE" w:rsidR="002E1999" w:rsidRPr="00622861" w:rsidRDefault="0095239F" w:rsidP="0050394F">
      <w:pPr>
        <w:pStyle w:val="Heading2"/>
        <w:numPr>
          <w:ilvl w:val="0"/>
          <w:numId w:val="20"/>
        </w:numPr>
        <w:tabs>
          <w:tab w:val="left" w:pos="912"/>
        </w:tabs>
        <w:rPr>
          <w:rFonts w:asciiTheme="minorHAnsi" w:hAnsiTheme="minorHAnsi" w:cstheme="minorHAnsi"/>
          <w:b w:val="0"/>
          <w:bCs w:val="0"/>
        </w:rPr>
      </w:pPr>
      <w:r w:rsidRPr="00622861">
        <w:rPr>
          <w:rFonts w:asciiTheme="minorHAnsi" w:hAnsiTheme="minorHAnsi" w:cstheme="minorHAnsi"/>
          <w:b w:val="0"/>
          <w:bCs w:val="0"/>
        </w:rPr>
        <w:t xml:space="preserve">Prevention and education programs </w:t>
      </w:r>
    </w:p>
    <w:p w14:paraId="7C9A6E11" w14:textId="4CE1AE3B" w:rsidR="002E1999" w:rsidRPr="00622861" w:rsidRDefault="0095239F" w:rsidP="0050394F">
      <w:pPr>
        <w:pStyle w:val="Heading2"/>
        <w:numPr>
          <w:ilvl w:val="0"/>
          <w:numId w:val="20"/>
        </w:numPr>
        <w:tabs>
          <w:tab w:val="left" w:pos="912"/>
        </w:tabs>
        <w:rPr>
          <w:rFonts w:asciiTheme="minorHAnsi" w:hAnsiTheme="minorHAnsi" w:cstheme="minorHAnsi"/>
          <w:b w:val="0"/>
          <w:bCs w:val="0"/>
        </w:rPr>
      </w:pPr>
      <w:r w:rsidRPr="00622861">
        <w:rPr>
          <w:rFonts w:asciiTheme="minorHAnsi" w:hAnsiTheme="minorHAnsi" w:cstheme="minorHAnsi"/>
          <w:b w:val="0"/>
          <w:bCs w:val="0"/>
        </w:rPr>
        <w:t xml:space="preserve">Corrections and community corrections programs </w:t>
      </w:r>
    </w:p>
    <w:p w14:paraId="2872BB66" w14:textId="070571DC" w:rsidR="002E1999" w:rsidRPr="00622861" w:rsidRDefault="0095239F" w:rsidP="0050394F">
      <w:pPr>
        <w:pStyle w:val="Heading2"/>
        <w:numPr>
          <w:ilvl w:val="0"/>
          <w:numId w:val="20"/>
        </w:numPr>
        <w:tabs>
          <w:tab w:val="left" w:pos="912"/>
        </w:tabs>
        <w:rPr>
          <w:rFonts w:asciiTheme="minorHAnsi" w:hAnsiTheme="minorHAnsi" w:cstheme="minorHAnsi"/>
          <w:b w:val="0"/>
          <w:bCs w:val="0"/>
        </w:rPr>
      </w:pPr>
      <w:r w:rsidRPr="00622861">
        <w:rPr>
          <w:rFonts w:asciiTheme="minorHAnsi" w:hAnsiTheme="minorHAnsi" w:cstheme="minorHAnsi"/>
          <w:b w:val="0"/>
          <w:bCs w:val="0"/>
        </w:rPr>
        <w:t xml:space="preserve">Drug treatment and enforcement programs </w:t>
      </w:r>
    </w:p>
    <w:p w14:paraId="1A610958" w14:textId="4D1E89DB" w:rsidR="002E1999" w:rsidRPr="00622861" w:rsidRDefault="0095239F" w:rsidP="0050394F">
      <w:pPr>
        <w:pStyle w:val="Heading2"/>
        <w:numPr>
          <w:ilvl w:val="0"/>
          <w:numId w:val="20"/>
        </w:numPr>
        <w:tabs>
          <w:tab w:val="left" w:pos="912"/>
        </w:tabs>
        <w:rPr>
          <w:rFonts w:asciiTheme="minorHAnsi" w:hAnsiTheme="minorHAnsi" w:cstheme="minorHAnsi"/>
          <w:b w:val="0"/>
          <w:bCs w:val="0"/>
        </w:rPr>
      </w:pPr>
      <w:r w:rsidRPr="00622861">
        <w:rPr>
          <w:rFonts w:asciiTheme="minorHAnsi" w:hAnsiTheme="minorHAnsi" w:cstheme="minorHAnsi"/>
          <w:b w:val="0"/>
          <w:bCs w:val="0"/>
        </w:rPr>
        <w:t xml:space="preserve">Planning, evaluation, and technology improvement programs </w:t>
      </w:r>
    </w:p>
    <w:p w14:paraId="5CE9C520" w14:textId="36E29F7E" w:rsidR="002E1999" w:rsidRPr="00622861" w:rsidRDefault="0095239F" w:rsidP="0050394F">
      <w:pPr>
        <w:pStyle w:val="Heading2"/>
        <w:numPr>
          <w:ilvl w:val="0"/>
          <w:numId w:val="20"/>
        </w:numPr>
        <w:tabs>
          <w:tab w:val="left" w:pos="912"/>
        </w:tabs>
        <w:rPr>
          <w:rFonts w:asciiTheme="minorHAnsi" w:hAnsiTheme="minorHAnsi" w:cstheme="minorHAnsi"/>
          <w:b w:val="0"/>
          <w:bCs w:val="0"/>
        </w:rPr>
      </w:pPr>
      <w:r w:rsidRPr="00622861">
        <w:rPr>
          <w:rFonts w:asciiTheme="minorHAnsi" w:hAnsiTheme="minorHAnsi" w:cstheme="minorHAnsi"/>
          <w:b w:val="0"/>
          <w:bCs w:val="0"/>
        </w:rPr>
        <w:t xml:space="preserve">Crime victim and witness programs (other than compensation) </w:t>
      </w:r>
    </w:p>
    <w:p w14:paraId="7667DC53" w14:textId="0EAE68D1" w:rsidR="009A0E99" w:rsidRPr="00622861" w:rsidRDefault="0095239F" w:rsidP="0050394F">
      <w:pPr>
        <w:pStyle w:val="Heading2"/>
        <w:numPr>
          <w:ilvl w:val="0"/>
          <w:numId w:val="19"/>
        </w:numPr>
        <w:tabs>
          <w:tab w:val="left" w:pos="912"/>
        </w:tabs>
        <w:rPr>
          <w:rFonts w:asciiTheme="minorHAnsi" w:hAnsiTheme="minorHAnsi" w:cstheme="minorHAnsi"/>
          <w:b w:val="0"/>
          <w:bCs w:val="0"/>
        </w:rPr>
      </w:pPr>
      <w:r w:rsidRPr="00622861">
        <w:rPr>
          <w:rFonts w:asciiTheme="minorHAnsi" w:hAnsiTheme="minorHAnsi" w:cstheme="minorHAnsi"/>
          <w:b w:val="0"/>
          <w:bCs w:val="0"/>
        </w:rPr>
        <w:t>Mental health programs and related law enforcement and corrections programs,</w:t>
      </w:r>
      <w:r w:rsidR="0050394F">
        <w:rPr>
          <w:rFonts w:asciiTheme="minorHAnsi" w:hAnsiTheme="minorHAnsi" w:cstheme="minorHAnsi"/>
          <w:b w:val="0"/>
          <w:bCs w:val="0"/>
        </w:rPr>
        <w:t xml:space="preserve"> </w:t>
      </w:r>
      <w:r w:rsidRPr="00622861">
        <w:rPr>
          <w:rFonts w:asciiTheme="minorHAnsi" w:hAnsiTheme="minorHAnsi" w:cstheme="minorHAnsi"/>
          <w:b w:val="0"/>
          <w:bCs w:val="0"/>
        </w:rPr>
        <w:t>including</w:t>
      </w:r>
      <w:r w:rsidR="0050394F">
        <w:rPr>
          <w:rFonts w:asciiTheme="minorHAnsi" w:hAnsiTheme="minorHAnsi" w:cstheme="minorHAnsi"/>
          <w:b w:val="0"/>
          <w:bCs w:val="0"/>
        </w:rPr>
        <w:t xml:space="preserve"> </w:t>
      </w:r>
      <w:r w:rsidRPr="00622861">
        <w:rPr>
          <w:rFonts w:asciiTheme="minorHAnsi" w:hAnsiTheme="minorHAnsi" w:cstheme="minorHAnsi"/>
          <w:b w:val="0"/>
          <w:bCs w:val="0"/>
        </w:rPr>
        <w:t>behavioral programs and crisis intervention teams</w:t>
      </w:r>
    </w:p>
    <w:p w14:paraId="13078806" w14:textId="22F9F718" w:rsidR="003306D2" w:rsidRDefault="003306D2" w:rsidP="003306D2">
      <w:pPr>
        <w:pStyle w:val="Heading2"/>
        <w:tabs>
          <w:tab w:val="left" w:pos="912"/>
        </w:tabs>
        <w:rPr>
          <w:rFonts w:asciiTheme="minorHAnsi" w:hAnsiTheme="minorHAnsi" w:cstheme="minorHAnsi"/>
          <w:b w:val="0"/>
          <w:bCs w:val="0"/>
        </w:rPr>
      </w:pPr>
    </w:p>
    <w:p w14:paraId="1FD4C49B" w14:textId="77777777" w:rsidR="006129F4" w:rsidRDefault="006129F4" w:rsidP="003306D2">
      <w:pPr>
        <w:pStyle w:val="Heading2"/>
        <w:tabs>
          <w:tab w:val="left" w:pos="912"/>
        </w:tabs>
        <w:ind w:left="552" w:firstLine="0"/>
        <w:rPr>
          <w:rFonts w:asciiTheme="minorHAnsi" w:hAnsiTheme="minorHAnsi" w:cstheme="minorHAnsi"/>
          <w:b w:val="0"/>
          <w:bCs w:val="0"/>
        </w:rPr>
      </w:pPr>
    </w:p>
    <w:p w14:paraId="6A890DF0" w14:textId="58BB2DB1" w:rsidR="003306D2" w:rsidRDefault="003306D2" w:rsidP="003306D2">
      <w:pPr>
        <w:pStyle w:val="Heading2"/>
        <w:tabs>
          <w:tab w:val="left" w:pos="912"/>
        </w:tabs>
        <w:ind w:left="552" w:firstLine="0"/>
        <w:rPr>
          <w:rFonts w:asciiTheme="minorHAnsi" w:hAnsiTheme="minorHAnsi" w:cstheme="minorHAnsi"/>
          <w:b w:val="0"/>
          <w:bCs w:val="0"/>
        </w:rPr>
      </w:pPr>
      <w:r w:rsidRPr="003306D2">
        <w:rPr>
          <w:rFonts w:asciiTheme="minorHAnsi" w:hAnsiTheme="minorHAnsi" w:cstheme="minorHAnsi"/>
          <w:b w:val="0"/>
          <w:bCs w:val="0"/>
        </w:rPr>
        <w:t>Note that the statute defines “criminal justice” as “activities pertaining to crime</w:t>
      </w:r>
      <w:r>
        <w:rPr>
          <w:rFonts w:asciiTheme="minorHAnsi" w:hAnsiTheme="minorHAnsi" w:cstheme="minorHAnsi"/>
          <w:b w:val="0"/>
          <w:bCs w:val="0"/>
        </w:rPr>
        <w:t xml:space="preserve"> </w:t>
      </w:r>
      <w:r w:rsidRPr="003306D2">
        <w:rPr>
          <w:rFonts w:asciiTheme="minorHAnsi" w:hAnsiTheme="minorHAnsi" w:cstheme="minorHAnsi"/>
          <w:b w:val="0"/>
          <w:bCs w:val="0"/>
        </w:rPr>
        <w:t xml:space="preserve">prevention, control, or reduction, or the enforcement of the criminal law, including, but not limited to, police efforts to prevent, control, or reduce crime or to apprehend </w:t>
      </w:r>
      <w:r w:rsidRPr="003306D2">
        <w:rPr>
          <w:rFonts w:asciiTheme="minorHAnsi" w:hAnsiTheme="minorHAnsi" w:cstheme="minorHAnsi"/>
          <w:b w:val="0"/>
          <w:bCs w:val="0"/>
        </w:rPr>
        <w:lastRenderedPageBreak/>
        <w:t>criminals, including juveniles, activities of courts having criminal jurisdiction, and related agencies (including but not limited to prosecutorial and defender services, juvenile delinquency agencies and pretrial service or release agencies), activities of corrections, probation, or parole authorities and related agencies assisting in the rehabilitation, supervision, and care of criminal offenders, and programs relating to the prevention, control, or reduction of narcotic addiction and juvenile delinquency.”</w:t>
      </w:r>
    </w:p>
    <w:p w14:paraId="36A44F24" w14:textId="587CE57A" w:rsidR="00D053E9" w:rsidRDefault="00D053E9" w:rsidP="003306D2">
      <w:pPr>
        <w:pStyle w:val="Heading2"/>
        <w:tabs>
          <w:tab w:val="left" w:pos="912"/>
        </w:tabs>
        <w:ind w:left="552" w:firstLine="0"/>
        <w:rPr>
          <w:rFonts w:asciiTheme="minorHAnsi" w:hAnsiTheme="minorHAnsi" w:cstheme="minorHAnsi"/>
          <w:b w:val="0"/>
          <w:bCs w:val="0"/>
        </w:rPr>
      </w:pPr>
    </w:p>
    <w:p w14:paraId="4F46AEF5" w14:textId="31BC7A72" w:rsidR="00D053E9" w:rsidRPr="00D053E9" w:rsidRDefault="00D053E9" w:rsidP="003306D2">
      <w:pPr>
        <w:pStyle w:val="Heading2"/>
        <w:tabs>
          <w:tab w:val="left" w:pos="912"/>
        </w:tabs>
        <w:ind w:left="552" w:firstLine="0"/>
        <w:rPr>
          <w:rFonts w:asciiTheme="minorHAnsi" w:hAnsiTheme="minorHAnsi" w:cstheme="minorHAnsi"/>
        </w:rPr>
      </w:pPr>
      <w:r w:rsidRPr="00D053E9">
        <w:rPr>
          <w:rFonts w:asciiTheme="minorHAnsi" w:hAnsiTheme="minorHAnsi" w:cstheme="minorHAnsi"/>
        </w:rPr>
        <w:t xml:space="preserve">Areas of Emphasis </w:t>
      </w:r>
    </w:p>
    <w:p w14:paraId="161E82AB" w14:textId="77777777" w:rsidR="00D053E9" w:rsidRDefault="00D053E9" w:rsidP="003306D2">
      <w:pPr>
        <w:pStyle w:val="Heading2"/>
        <w:tabs>
          <w:tab w:val="left" w:pos="912"/>
        </w:tabs>
        <w:ind w:left="552" w:firstLine="0"/>
        <w:rPr>
          <w:rFonts w:asciiTheme="minorHAnsi" w:hAnsiTheme="minorHAnsi" w:cstheme="minorHAnsi"/>
          <w:b w:val="0"/>
          <w:bCs w:val="0"/>
        </w:rPr>
      </w:pPr>
    </w:p>
    <w:p w14:paraId="0E9CE6BA" w14:textId="18C4B33F" w:rsidR="00D053E9" w:rsidRDefault="00847CA4" w:rsidP="003306D2">
      <w:pPr>
        <w:pStyle w:val="Heading2"/>
        <w:tabs>
          <w:tab w:val="left" w:pos="912"/>
        </w:tabs>
        <w:ind w:left="552" w:firstLine="0"/>
        <w:rPr>
          <w:rFonts w:asciiTheme="minorHAnsi" w:hAnsiTheme="minorHAnsi" w:cstheme="minorHAnsi"/>
          <w:b w:val="0"/>
          <w:bCs w:val="0"/>
        </w:rPr>
      </w:pPr>
      <w:r>
        <w:rPr>
          <w:rFonts w:asciiTheme="minorHAnsi" w:hAnsiTheme="minorHAnsi" w:cstheme="minorHAnsi"/>
          <w:b w:val="0"/>
          <w:bCs w:val="0"/>
        </w:rPr>
        <w:t>ADECA</w:t>
      </w:r>
      <w:r w:rsidR="00D053E9" w:rsidRPr="00D053E9">
        <w:rPr>
          <w:rFonts w:asciiTheme="minorHAnsi" w:hAnsiTheme="minorHAnsi" w:cstheme="minorHAnsi"/>
          <w:b w:val="0"/>
          <w:bCs w:val="0"/>
        </w:rPr>
        <w:t xml:space="preserve"> recognizes that many state and local criminal justice systems currently face challenging fiscal environments and an important, cost-effective way to relieve those pressures is to share or leverage resources through cooperation among federal, state, and local law enforcement.</w:t>
      </w:r>
      <w:r w:rsidR="00B176AA">
        <w:rPr>
          <w:rFonts w:asciiTheme="minorHAnsi" w:hAnsiTheme="minorHAnsi" w:cstheme="minorHAnsi"/>
          <w:b w:val="0"/>
          <w:bCs w:val="0"/>
        </w:rPr>
        <w:t xml:space="preserve"> Areas of Emp</w:t>
      </w:r>
      <w:r w:rsidR="00AF3486">
        <w:rPr>
          <w:rFonts w:asciiTheme="minorHAnsi" w:hAnsiTheme="minorHAnsi" w:cstheme="minorHAnsi"/>
          <w:b w:val="0"/>
          <w:bCs w:val="0"/>
        </w:rPr>
        <w:t>hasis for Byrne JAG funding include but are not limited to:</w:t>
      </w:r>
      <w:r w:rsidR="00D053E9" w:rsidRPr="00D053E9">
        <w:rPr>
          <w:rFonts w:asciiTheme="minorHAnsi" w:hAnsiTheme="minorHAnsi" w:cstheme="minorHAnsi"/>
          <w:b w:val="0"/>
          <w:bCs w:val="0"/>
        </w:rPr>
        <w:t xml:space="preserve"> </w:t>
      </w:r>
    </w:p>
    <w:p w14:paraId="5BD2144D" w14:textId="77777777" w:rsidR="005E7486" w:rsidRDefault="005E7486" w:rsidP="003306D2">
      <w:pPr>
        <w:pStyle w:val="Heading2"/>
        <w:tabs>
          <w:tab w:val="left" w:pos="912"/>
        </w:tabs>
        <w:ind w:left="552" w:firstLine="0"/>
        <w:rPr>
          <w:rFonts w:asciiTheme="minorHAnsi" w:hAnsiTheme="minorHAnsi" w:cstheme="minorHAnsi"/>
          <w:b w:val="0"/>
          <w:bCs w:val="0"/>
        </w:rPr>
      </w:pPr>
    </w:p>
    <w:p w14:paraId="14BB7F56" w14:textId="73D8C1C4" w:rsidR="00E760FE" w:rsidRPr="003F2A2A" w:rsidRDefault="00784F56" w:rsidP="003F2A2A">
      <w:pPr>
        <w:pStyle w:val="Heading2"/>
        <w:numPr>
          <w:ilvl w:val="0"/>
          <w:numId w:val="23"/>
        </w:numPr>
        <w:tabs>
          <w:tab w:val="left" w:pos="912"/>
        </w:tabs>
        <w:rPr>
          <w:rFonts w:asciiTheme="minorHAnsi" w:hAnsiTheme="minorHAnsi" w:cstheme="minorHAnsi"/>
          <w:b w:val="0"/>
          <w:bCs w:val="0"/>
        </w:rPr>
      </w:pPr>
      <w:r w:rsidRPr="003F2A2A">
        <w:rPr>
          <w:rFonts w:asciiTheme="minorHAnsi" w:hAnsiTheme="minorHAnsi" w:cstheme="minorHAnsi"/>
          <w:b w:val="0"/>
          <w:bCs w:val="0"/>
        </w:rPr>
        <w:t xml:space="preserve">Reducing Violent Crime </w:t>
      </w:r>
    </w:p>
    <w:p w14:paraId="34B75942" w14:textId="77777777" w:rsidR="00E760FE" w:rsidRPr="003F2A2A" w:rsidRDefault="00E760FE" w:rsidP="003306D2">
      <w:pPr>
        <w:pStyle w:val="Heading2"/>
        <w:tabs>
          <w:tab w:val="left" w:pos="912"/>
        </w:tabs>
        <w:ind w:left="552" w:firstLine="0"/>
        <w:rPr>
          <w:rFonts w:asciiTheme="minorHAnsi" w:hAnsiTheme="minorHAnsi" w:cstheme="minorHAnsi"/>
          <w:b w:val="0"/>
          <w:bCs w:val="0"/>
        </w:rPr>
      </w:pPr>
    </w:p>
    <w:p w14:paraId="5DA3AE19" w14:textId="5996046E" w:rsidR="00B953A5" w:rsidRPr="003F2A2A" w:rsidRDefault="00784F56" w:rsidP="003F2A2A">
      <w:pPr>
        <w:pStyle w:val="Heading2"/>
        <w:numPr>
          <w:ilvl w:val="0"/>
          <w:numId w:val="23"/>
        </w:numPr>
        <w:tabs>
          <w:tab w:val="left" w:pos="912"/>
        </w:tabs>
        <w:rPr>
          <w:rFonts w:asciiTheme="minorHAnsi" w:hAnsiTheme="minorHAnsi" w:cstheme="minorHAnsi"/>
          <w:b w:val="0"/>
          <w:bCs w:val="0"/>
        </w:rPr>
      </w:pPr>
      <w:r w:rsidRPr="003F2A2A">
        <w:rPr>
          <w:rFonts w:asciiTheme="minorHAnsi" w:hAnsiTheme="minorHAnsi" w:cstheme="minorHAnsi"/>
          <w:b w:val="0"/>
          <w:bCs w:val="0"/>
        </w:rPr>
        <w:t>Community Violence Interventions</w:t>
      </w:r>
      <w:r w:rsidR="000F5BA7" w:rsidRPr="003F2A2A">
        <w:rPr>
          <w:rFonts w:asciiTheme="minorHAnsi" w:hAnsiTheme="minorHAnsi" w:cstheme="minorHAnsi"/>
          <w:b w:val="0"/>
          <w:bCs w:val="0"/>
        </w:rPr>
        <w:t xml:space="preserve"> </w:t>
      </w:r>
    </w:p>
    <w:p w14:paraId="15E663BA" w14:textId="77777777" w:rsidR="00B953A5" w:rsidRPr="003F2A2A" w:rsidRDefault="00B953A5" w:rsidP="003306D2">
      <w:pPr>
        <w:pStyle w:val="Heading2"/>
        <w:tabs>
          <w:tab w:val="left" w:pos="912"/>
        </w:tabs>
        <w:ind w:left="552" w:firstLine="0"/>
        <w:rPr>
          <w:rFonts w:asciiTheme="minorHAnsi" w:hAnsiTheme="minorHAnsi" w:cstheme="minorHAnsi"/>
          <w:b w:val="0"/>
          <w:bCs w:val="0"/>
        </w:rPr>
      </w:pPr>
    </w:p>
    <w:p w14:paraId="49EFF36B" w14:textId="6A6D1213" w:rsidR="00A95059" w:rsidRPr="003F2A2A" w:rsidRDefault="000F5BA7" w:rsidP="003F2A2A">
      <w:pPr>
        <w:pStyle w:val="Heading2"/>
        <w:numPr>
          <w:ilvl w:val="0"/>
          <w:numId w:val="23"/>
        </w:numPr>
        <w:tabs>
          <w:tab w:val="left" w:pos="912"/>
        </w:tabs>
        <w:rPr>
          <w:rFonts w:asciiTheme="minorHAnsi" w:hAnsiTheme="minorHAnsi" w:cstheme="minorHAnsi"/>
          <w:b w:val="0"/>
          <w:bCs w:val="0"/>
        </w:rPr>
      </w:pPr>
      <w:r w:rsidRPr="003F2A2A">
        <w:rPr>
          <w:rFonts w:asciiTheme="minorHAnsi" w:hAnsiTheme="minorHAnsi" w:cstheme="minorHAnsi"/>
          <w:b w:val="0"/>
          <w:bCs w:val="0"/>
        </w:rPr>
        <w:t>Crime Analysis and Investigation</w:t>
      </w:r>
      <w:r w:rsidR="003F2A2A" w:rsidRPr="003F2A2A">
        <w:rPr>
          <w:rFonts w:asciiTheme="minorHAnsi" w:hAnsiTheme="minorHAnsi" w:cstheme="minorHAnsi"/>
          <w:b w:val="0"/>
          <w:bCs w:val="0"/>
        </w:rPr>
        <w:t xml:space="preserve"> </w:t>
      </w:r>
    </w:p>
    <w:p w14:paraId="40B3E922" w14:textId="77777777" w:rsidR="00A95059" w:rsidRPr="003F2A2A" w:rsidRDefault="00A95059" w:rsidP="003306D2">
      <w:pPr>
        <w:pStyle w:val="Heading2"/>
        <w:tabs>
          <w:tab w:val="left" w:pos="912"/>
        </w:tabs>
        <w:ind w:left="552" w:firstLine="0"/>
        <w:rPr>
          <w:rFonts w:asciiTheme="minorHAnsi" w:hAnsiTheme="minorHAnsi" w:cstheme="minorHAnsi"/>
          <w:b w:val="0"/>
          <w:bCs w:val="0"/>
        </w:rPr>
      </w:pPr>
    </w:p>
    <w:p w14:paraId="66F8765E" w14:textId="77777777" w:rsidR="00A95059" w:rsidRPr="008C678B" w:rsidRDefault="00F000CD" w:rsidP="008C678B">
      <w:pPr>
        <w:pStyle w:val="Heading2"/>
        <w:tabs>
          <w:tab w:val="left" w:pos="912"/>
        </w:tabs>
        <w:rPr>
          <w:rFonts w:asciiTheme="minorHAnsi" w:hAnsiTheme="minorHAnsi" w:cstheme="minorHAnsi"/>
        </w:rPr>
      </w:pPr>
      <w:r w:rsidRPr="008C678B">
        <w:rPr>
          <w:rFonts w:asciiTheme="minorHAnsi" w:hAnsiTheme="minorHAnsi" w:cstheme="minorHAnsi"/>
        </w:rPr>
        <w:t>Additional Uses of JAG Funds</w:t>
      </w:r>
    </w:p>
    <w:p w14:paraId="4B65127F" w14:textId="77777777" w:rsidR="00A95059" w:rsidRDefault="00A95059" w:rsidP="003306D2">
      <w:pPr>
        <w:pStyle w:val="Heading2"/>
        <w:tabs>
          <w:tab w:val="left" w:pos="912"/>
        </w:tabs>
        <w:ind w:left="552" w:firstLine="0"/>
        <w:rPr>
          <w:rFonts w:asciiTheme="minorHAnsi" w:hAnsiTheme="minorHAnsi" w:cstheme="minorHAnsi"/>
          <w:b w:val="0"/>
          <w:bCs w:val="0"/>
        </w:rPr>
      </w:pPr>
    </w:p>
    <w:p w14:paraId="531C0F09" w14:textId="77777777" w:rsidR="0099049E" w:rsidRDefault="00A95059" w:rsidP="003F2A2A">
      <w:pPr>
        <w:pStyle w:val="Heading2"/>
        <w:tabs>
          <w:tab w:val="left" w:pos="912"/>
        </w:tabs>
        <w:rPr>
          <w:rFonts w:asciiTheme="minorHAnsi" w:hAnsiTheme="minorHAnsi" w:cstheme="minorHAnsi"/>
          <w:b w:val="0"/>
          <w:bCs w:val="0"/>
        </w:rPr>
      </w:pPr>
      <w:r>
        <w:rPr>
          <w:rFonts w:asciiTheme="minorHAnsi" w:hAnsiTheme="minorHAnsi" w:cstheme="minorHAnsi"/>
          <w:b w:val="0"/>
          <w:bCs w:val="0"/>
        </w:rPr>
        <w:t xml:space="preserve">JAG </w:t>
      </w:r>
      <w:r w:rsidR="00F000CD" w:rsidRPr="00F000CD">
        <w:rPr>
          <w:rFonts w:asciiTheme="minorHAnsi" w:hAnsiTheme="minorHAnsi" w:cstheme="minorHAnsi"/>
          <w:b w:val="0"/>
          <w:bCs w:val="0"/>
        </w:rPr>
        <w:t xml:space="preserve">funds awarded to a </w:t>
      </w:r>
      <w:r>
        <w:rPr>
          <w:rFonts w:asciiTheme="minorHAnsi" w:hAnsiTheme="minorHAnsi" w:cstheme="minorHAnsi"/>
          <w:b w:val="0"/>
          <w:bCs w:val="0"/>
        </w:rPr>
        <w:t>subrecipients</w:t>
      </w:r>
      <w:r w:rsidR="00F000CD" w:rsidRPr="00F000CD">
        <w:rPr>
          <w:rFonts w:asciiTheme="minorHAnsi" w:hAnsiTheme="minorHAnsi" w:cstheme="minorHAnsi"/>
          <w:b w:val="0"/>
          <w:bCs w:val="0"/>
        </w:rPr>
        <w:t xml:space="preserve"> under this solicitation may be used to: </w:t>
      </w:r>
    </w:p>
    <w:p w14:paraId="3450AD0F" w14:textId="77777777" w:rsidR="0099049E" w:rsidRDefault="0099049E" w:rsidP="003306D2">
      <w:pPr>
        <w:pStyle w:val="Heading2"/>
        <w:tabs>
          <w:tab w:val="left" w:pos="912"/>
        </w:tabs>
        <w:ind w:left="552" w:firstLine="0"/>
        <w:rPr>
          <w:rFonts w:asciiTheme="minorHAnsi" w:hAnsiTheme="minorHAnsi" w:cstheme="minorHAnsi"/>
          <w:b w:val="0"/>
          <w:bCs w:val="0"/>
        </w:rPr>
      </w:pPr>
    </w:p>
    <w:p w14:paraId="6371D185" w14:textId="77777777" w:rsidR="0099049E" w:rsidRDefault="00F000CD" w:rsidP="0099049E">
      <w:pPr>
        <w:pStyle w:val="Heading2"/>
        <w:numPr>
          <w:ilvl w:val="0"/>
          <w:numId w:val="22"/>
        </w:numPr>
        <w:tabs>
          <w:tab w:val="left" w:pos="912"/>
        </w:tabs>
        <w:rPr>
          <w:rFonts w:asciiTheme="minorHAnsi" w:hAnsiTheme="minorHAnsi" w:cstheme="minorHAnsi"/>
          <w:b w:val="0"/>
          <w:bCs w:val="0"/>
        </w:rPr>
      </w:pPr>
      <w:r w:rsidRPr="00F000CD">
        <w:rPr>
          <w:rFonts w:asciiTheme="minorHAnsi" w:hAnsiTheme="minorHAnsi" w:cstheme="minorHAnsi"/>
          <w:b w:val="0"/>
          <w:bCs w:val="0"/>
        </w:rPr>
        <w:t>Enforce state and local laws that establish offenses similar to offenses established in 21 U.S.C. § 801 et seq. and/or improve the functioning of the criminal justice system, with emphasis on violent crime and serious offenses, by providing additional personnel, equipment, training, technical assistance, and information systems for the more widespread apprehension, prosecution, adjudication, detention, and rehabilitation of persons who violate these laws, and assist the victims of such crimes (other than compensation). </w:t>
      </w:r>
    </w:p>
    <w:p w14:paraId="5F1348AA" w14:textId="77777777" w:rsidR="0099049E" w:rsidRDefault="0099049E" w:rsidP="003306D2">
      <w:pPr>
        <w:pStyle w:val="Heading2"/>
        <w:tabs>
          <w:tab w:val="left" w:pos="912"/>
        </w:tabs>
        <w:ind w:left="552" w:firstLine="0"/>
        <w:rPr>
          <w:rFonts w:asciiTheme="minorHAnsi" w:hAnsiTheme="minorHAnsi" w:cstheme="minorHAnsi"/>
          <w:b w:val="0"/>
          <w:bCs w:val="0"/>
        </w:rPr>
      </w:pPr>
    </w:p>
    <w:p w14:paraId="302D61DE" w14:textId="77777777" w:rsidR="0099049E" w:rsidRDefault="00F000CD" w:rsidP="0099049E">
      <w:pPr>
        <w:pStyle w:val="Heading2"/>
        <w:numPr>
          <w:ilvl w:val="0"/>
          <w:numId w:val="22"/>
        </w:numPr>
        <w:tabs>
          <w:tab w:val="left" w:pos="912"/>
        </w:tabs>
        <w:rPr>
          <w:rFonts w:asciiTheme="minorHAnsi" w:hAnsiTheme="minorHAnsi" w:cstheme="minorHAnsi"/>
          <w:b w:val="0"/>
          <w:bCs w:val="0"/>
        </w:rPr>
      </w:pPr>
      <w:r w:rsidRPr="00F000CD">
        <w:rPr>
          <w:rFonts w:asciiTheme="minorHAnsi" w:hAnsiTheme="minorHAnsi" w:cstheme="minorHAnsi"/>
          <w:b w:val="0"/>
          <w:bCs w:val="0"/>
        </w:rPr>
        <w:t xml:space="preserve">Purchase fentanyl and methamphetamine detection equipment, equipment including handheld instruments and training for law enforcement safety, as well as opioid reversal agents. </w:t>
      </w:r>
    </w:p>
    <w:p w14:paraId="01CCF30D" w14:textId="77777777" w:rsidR="0099049E" w:rsidRDefault="0099049E" w:rsidP="003306D2">
      <w:pPr>
        <w:pStyle w:val="Heading2"/>
        <w:tabs>
          <w:tab w:val="left" w:pos="912"/>
        </w:tabs>
        <w:ind w:left="552" w:firstLine="0"/>
        <w:rPr>
          <w:rFonts w:asciiTheme="minorHAnsi" w:hAnsiTheme="minorHAnsi" w:cstheme="minorHAnsi"/>
          <w:b w:val="0"/>
          <w:bCs w:val="0"/>
        </w:rPr>
      </w:pPr>
    </w:p>
    <w:p w14:paraId="204E86DF" w14:textId="77777777" w:rsidR="0099049E" w:rsidRDefault="00F000CD" w:rsidP="0099049E">
      <w:pPr>
        <w:pStyle w:val="Heading2"/>
        <w:numPr>
          <w:ilvl w:val="0"/>
          <w:numId w:val="22"/>
        </w:numPr>
        <w:tabs>
          <w:tab w:val="left" w:pos="912"/>
        </w:tabs>
        <w:rPr>
          <w:rFonts w:asciiTheme="minorHAnsi" w:hAnsiTheme="minorHAnsi" w:cstheme="minorHAnsi"/>
          <w:b w:val="0"/>
          <w:bCs w:val="0"/>
        </w:rPr>
      </w:pPr>
      <w:r w:rsidRPr="00F000CD">
        <w:rPr>
          <w:rFonts w:asciiTheme="minorHAnsi" w:hAnsiTheme="minorHAnsi" w:cstheme="minorHAnsi"/>
          <w:b w:val="0"/>
          <w:bCs w:val="0"/>
        </w:rPr>
        <w:t xml:space="preserve">Purchase drug-detection canines to combat the rise of drug trafficking, including that of methamphetamines. </w:t>
      </w:r>
    </w:p>
    <w:p w14:paraId="2553D8CA" w14:textId="77777777" w:rsidR="0099049E" w:rsidRDefault="0099049E" w:rsidP="003306D2">
      <w:pPr>
        <w:pStyle w:val="Heading2"/>
        <w:tabs>
          <w:tab w:val="left" w:pos="912"/>
        </w:tabs>
        <w:ind w:left="552" w:firstLine="0"/>
        <w:rPr>
          <w:rFonts w:asciiTheme="minorHAnsi" w:hAnsiTheme="minorHAnsi" w:cstheme="minorHAnsi"/>
          <w:b w:val="0"/>
          <w:bCs w:val="0"/>
        </w:rPr>
      </w:pPr>
    </w:p>
    <w:p w14:paraId="6CED5E64" w14:textId="77777777" w:rsidR="0099049E" w:rsidRDefault="00F000CD" w:rsidP="0099049E">
      <w:pPr>
        <w:pStyle w:val="Heading2"/>
        <w:numPr>
          <w:ilvl w:val="0"/>
          <w:numId w:val="22"/>
        </w:numPr>
        <w:tabs>
          <w:tab w:val="left" w:pos="912"/>
        </w:tabs>
        <w:rPr>
          <w:rFonts w:asciiTheme="minorHAnsi" w:hAnsiTheme="minorHAnsi" w:cstheme="minorHAnsi"/>
          <w:b w:val="0"/>
          <w:bCs w:val="0"/>
        </w:rPr>
      </w:pPr>
      <w:r w:rsidRPr="00F000CD">
        <w:rPr>
          <w:rFonts w:asciiTheme="minorHAnsi" w:hAnsiTheme="minorHAnsi" w:cstheme="minorHAnsi"/>
          <w:b w:val="0"/>
          <w:bCs w:val="0"/>
        </w:rPr>
        <w:t xml:space="preserve">Support virtual reality de-escalation training. </w:t>
      </w:r>
    </w:p>
    <w:p w14:paraId="001168D5" w14:textId="77777777" w:rsidR="0099049E" w:rsidRDefault="0099049E" w:rsidP="003306D2">
      <w:pPr>
        <w:pStyle w:val="Heading2"/>
        <w:tabs>
          <w:tab w:val="left" w:pos="912"/>
        </w:tabs>
        <w:ind w:left="552" w:firstLine="0"/>
        <w:rPr>
          <w:rFonts w:asciiTheme="minorHAnsi" w:hAnsiTheme="minorHAnsi" w:cstheme="minorHAnsi"/>
          <w:b w:val="0"/>
          <w:bCs w:val="0"/>
        </w:rPr>
      </w:pPr>
    </w:p>
    <w:p w14:paraId="401DA88C" w14:textId="77777777" w:rsidR="006129F4" w:rsidRDefault="006129F4" w:rsidP="006129F4">
      <w:pPr>
        <w:pStyle w:val="Heading2"/>
        <w:tabs>
          <w:tab w:val="left" w:pos="912"/>
        </w:tabs>
        <w:ind w:left="1272" w:firstLine="0"/>
        <w:rPr>
          <w:rFonts w:asciiTheme="minorHAnsi" w:hAnsiTheme="minorHAnsi" w:cstheme="minorHAnsi"/>
          <w:b w:val="0"/>
          <w:bCs w:val="0"/>
        </w:rPr>
      </w:pPr>
    </w:p>
    <w:p w14:paraId="4CD7C805" w14:textId="77777777" w:rsidR="006129F4" w:rsidRDefault="006129F4" w:rsidP="006129F4">
      <w:pPr>
        <w:pStyle w:val="ListParagraph"/>
        <w:rPr>
          <w:rFonts w:asciiTheme="minorHAnsi" w:hAnsiTheme="minorHAnsi" w:cstheme="minorHAnsi"/>
          <w:b/>
          <w:bCs/>
        </w:rPr>
      </w:pPr>
    </w:p>
    <w:p w14:paraId="1A3286C2" w14:textId="6740E853" w:rsidR="0099049E" w:rsidRDefault="00F000CD" w:rsidP="0099049E">
      <w:pPr>
        <w:pStyle w:val="Heading2"/>
        <w:numPr>
          <w:ilvl w:val="0"/>
          <w:numId w:val="22"/>
        </w:numPr>
        <w:tabs>
          <w:tab w:val="left" w:pos="912"/>
        </w:tabs>
        <w:rPr>
          <w:rFonts w:asciiTheme="minorHAnsi" w:hAnsiTheme="minorHAnsi" w:cstheme="minorHAnsi"/>
          <w:b w:val="0"/>
          <w:bCs w:val="0"/>
        </w:rPr>
      </w:pPr>
      <w:r w:rsidRPr="00F000CD">
        <w:rPr>
          <w:rFonts w:asciiTheme="minorHAnsi" w:hAnsiTheme="minorHAnsi" w:cstheme="minorHAnsi"/>
          <w:b w:val="0"/>
          <w:bCs w:val="0"/>
        </w:rPr>
        <w:lastRenderedPageBreak/>
        <w:t xml:space="preserve">Purchase humane remote restraint devices that enable law enforcement to restrain an uncooperative subject without requiring the infliction of pain. </w:t>
      </w:r>
    </w:p>
    <w:p w14:paraId="28579B46" w14:textId="77777777" w:rsidR="008C3B4F" w:rsidRDefault="008C3B4F" w:rsidP="008C3B4F">
      <w:pPr>
        <w:pStyle w:val="Heading2"/>
        <w:tabs>
          <w:tab w:val="left" w:pos="912"/>
        </w:tabs>
        <w:ind w:left="1272" w:firstLine="0"/>
        <w:rPr>
          <w:rFonts w:asciiTheme="minorHAnsi" w:hAnsiTheme="minorHAnsi" w:cstheme="minorHAnsi"/>
          <w:b w:val="0"/>
          <w:bCs w:val="0"/>
        </w:rPr>
      </w:pPr>
    </w:p>
    <w:p w14:paraId="4CFD3213" w14:textId="7A5850D5" w:rsidR="0099049E" w:rsidRDefault="00F000CD" w:rsidP="0099049E">
      <w:pPr>
        <w:pStyle w:val="Heading2"/>
        <w:numPr>
          <w:ilvl w:val="0"/>
          <w:numId w:val="22"/>
        </w:numPr>
        <w:tabs>
          <w:tab w:val="left" w:pos="912"/>
        </w:tabs>
        <w:rPr>
          <w:rFonts w:asciiTheme="minorHAnsi" w:hAnsiTheme="minorHAnsi" w:cstheme="minorHAnsi"/>
          <w:b w:val="0"/>
          <w:bCs w:val="0"/>
        </w:rPr>
      </w:pPr>
      <w:r w:rsidRPr="00F000CD">
        <w:rPr>
          <w:rFonts w:asciiTheme="minorHAnsi" w:hAnsiTheme="minorHAnsi" w:cstheme="minorHAnsi"/>
          <w:b w:val="0"/>
          <w:bCs w:val="0"/>
        </w:rPr>
        <w:t>Purchase gunfire detection technology.</w:t>
      </w:r>
    </w:p>
    <w:p w14:paraId="2921F510" w14:textId="77777777" w:rsidR="00927FA6" w:rsidRDefault="00927FA6" w:rsidP="00927FA6">
      <w:pPr>
        <w:pStyle w:val="Heading2"/>
        <w:tabs>
          <w:tab w:val="left" w:pos="912"/>
        </w:tabs>
        <w:ind w:left="1272" w:firstLine="0"/>
        <w:rPr>
          <w:rFonts w:asciiTheme="minorHAnsi" w:hAnsiTheme="minorHAnsi" w:cstheme="minorHAnsi"/>
          <w:b w:val="0"/>
          <w:bCs w:val="0"/>
        </w:rPr>
      </w:pPr>
    </w:p>
    <w:p w14:paraId="2D8502A8" w14:textId="16C3400E" w:rsidR="00927FA6" w:rsidRDefault="00927FA6" w:rsidP="0099049E">
      <w:pPr>
        <w:pStyle w:val="Heading2"/>
        <w:numPr>
          <w:ilvl w:val="0"/>
          <w:numId w:val="22"/>
        </w:numPr>
        <w:tabs>
          <w:tab w:val="left" w:pos="912"/>
        </w:tabs>
        <w:rPr>
          <w:rFonts w:asciiTheme="minorHAnsi" w:hAnsiTheme="minorHAnsi" w:cstheme="minorHAnsi"/>
          <w:b w:val="0"/>
          <w:bCs w:val="0"/>
        </w:rPr>
      </w:pPr>
      <w:r>
        <w:rPr>
          <w:rFonts w:asciiTheme="minorHAnsi" w:hAnsiTheme="minorHAnsi" w:cstheme="minorHAnsi"/>
          <w:b w:val="0"/>
          <w:bCs w:val="0"/>
        </w:rPr>
        <w:t>Other eligible activities.</w:t>
      </w:r>
    </w:p>
    <w:p w14:paraId="21938514" w14:textId="77777777" w:rsidR="00016D9F" w:rsidRPr="00622861" w:rsidRDefault="00016D9F">
      <w:pPr>
        <w:pStyle w:val="BodyText"/>
        <w:spacing w:before="11"/>
        <w:rPr>
          <w:rFonts w:asciiTheme="minorHAnsi" w:hAnsiTheme="minorHAnsi" w:cstheme="minorHAnsi"/>
          <w:b/>
          <w:sz w:val="23"/>
        </w:rPr>
      </w:pPr>
    </w:p>
    <w:p w14:paraId="2193852C" w14:textId="77777777" w:rsidR="00016D9F" w:rsidRPr="00622861" w:rsidRDefault="005B189C">
      <w:pPr>
        <w:pStyle w:val="Heading2"/>
        <w:numPr>
          <w:ilvl w:val="0"/>
          <w:numId w:val="3"/>
        </w:numPr>
        <w:tabs>
          <w:tab w:val="left" w:pos="912"/>
        </w:tabs>
        <w:ind w:hanging="361"/>
        <w:rPr>
          <w:rFonts w:asciiTheme="minorHAnsi" w:hAnsiTheme="minorHAnsi" w:cstheme="minorHAnsi"/>
        </w:rPr>
      </w:pPr>
      <w:r w:rsidRPr="00622861">
        <w:rPr>
          <w:rFonts w:asciiTheme="minorHAnsi" w:hAnsiTheme="minorHAnsi" w:cstheme="minorHAnsi"/>
        </w:rPr>
        <w:t>COSTS</w:t>
      </w:r>
      <w:r w:rsidRPr="00622861">
        <w:rPr>
          <w:rFonts w:asciiTheme="minorHAnsi" w:hAnsiTheme="minorHAnsi" w:cstheme="minorHAnsi"/>
          <w:spacing w:val="-4"/>
        </w:rPr>
        <w:t xml:space="preserve"> </w:t>
      </w:r>
      <w:r w:rsidRPr="00622861">
        <w:rPr>
          <w:rFonts w:asciiTheme="minorHAnsi" w:hAnsiTheme="minorHAnsi" w:cstheme="minorHAnsi"/>
        </w:rPr>
        <w:t>GENERALLY</w:t>
      </w:r>
      <w:r w:rsidRPr="00622861">
        <w:rPr>
          <w:rFonts w:asciiTheme="minorHAnsi" w:hAnsiTheme="minorHAnsi" w:cstheme="minorHAnsi"/>
          <w:spacing w:val="-3"/>
        </w:rPr>
        <w:t xml:space="preserve"> </w:t>
      </w:r>
      <w:r w:rsidRPr="00622861">
        <w:rPr>
          <w:rFonts w:asciiTheme="minorHAnsi" w:hAnsiTheme="minorHAnsi" w:cstheme="minorHAnsi"/>
          <w:spacing w:val="-2"/>
        </w:rPr>
        <w:t>UNALLOWABLE:</w:t>
      </w:r>
    </w:p>
    <w:p w14:paraId="2193852D" w14:textId="77777777" w:rsidR="00016D9F" w:rsidRPr="00622861" w:rsidRDefault="00016D9F">
      <w:pPr>
        <w:pStyle w:val="BodyText"/>
        <w:spacing w:before="11"/>
        <w:rPr>
          <w:rFonts w:asciiTheme="minorHAnsi" w:hAnsiTheme="minorHAnsi" w:cstheme="minorHAnsi"/>
          <w:b/>
          <w:sz w:val="23"/>
        </w:rPr>
      </w:pPr>
    </w:p>
    <w:p w14:paraId="396B11E6" w14:textId="6FC5B392" w:rsidR="009C7367" w:rsidRDefault="005B189C" w:rsidP="0050394F">
      <w:pPr>
        <w:pStyle w:val="BodyText"/>
        <w:ind w:left="552" w:right="413"/>
        <w:rPr>
          <w:rFonts w:asciiTheme="minorHAnsi" w:hAnsiTheme="minorHAnsi" w:cstheme="minorHAnsi"/>
        </w:rPr>
      </w:pPr>
      <w:r w:rsidRPr="00622861">
        <w:rPr>
          <w:rFonts w:asciiTheme="minorHAnsi" w:hAnsiTheme="minorHAnsi" w:cstheme="minorHAnsi"/>
        </w:rPr>
        <w:t>The</w:t>
      </w:r>
      <w:r w:rsidRPr="00622861">
        <w:rPr>
          <w:rFonts w:asciiTheme="minorHAnsi" w:hAnsiTheme="minorHAnsi" w:cstheme="minorHAnsi"/>
          <w:spacing w:val="-4"/>
        </w:rPr>
        <w:t xml:space="preserve"> </w:t>
      </w:r>
      <w:r w:rsidRPr="00622861">
        <w:rPr>
          <w:rFonts w:asciiTheme="minorHAnsi" w:hAnsiTheme="minorHAnsi" w:cstheme="minorHAnsi"/>
        </w:rPr>
        <w:t>following</w:t>
      </w:r>
      <w:r w:rsidRPr="00622861">
        <w:rPr>
          <w:rFonts w:asciiTheme="minorHAnsi" w:hAnsiTheme="minorHAnsi" w:cstheme="minorHAnsi"/>
          <w:spacing w:val="-5"/>
        </w:rPr>
        <w:t xml:space="preserve"> </w:t>
      </w:r>
      <w:r w:rsidRPr="00622861">
        <w:rPr>
          <w:rFonts w:asciiTheme="minorHAnsi" w:hAnsiTheme="minorHAnsi" w:cstheme="minorHAnsi"/>
        </w:rPr>
        <w:t>services,</w:t>
      </w:r>
      <w:r w:rsidRPr="00622861">
        <w:rPr>
          <w:rFonts w:asciiTheme="minorHAnsi" w:hAnsiTheme="minorHAnsi" w:cstheme="minorHAnsi"/>
          <w:spacing w:val="-3"/>
        </w:rPr>
        <w:t xml:space="preserve"> </w:t>
      </w:r>
      <w:r w:rsidRPr="00622861">
        <w:rPr>
          <w:rFonts w:asciiTheme="minorHAnsi" w:hAnsiTheme="minorHAnsi" w:cstheme="minorHAnsi"/>
        </w:rPr>
        <w:t>activities,</w:t>
      </w:r>
      <w:r w:rsidRPr="00622861">
        <w:rPr>
          <w:rFonts w:asciiTheme="minorHAnsi" w:hAnsiTheme="minorHAnsi" w:cstheme="minorHAnsi"/>
          <w:spacing w:val="-5"/>
        </w:rPr>
        <w:t xml:space="preserve"> </w:t>
      </w:r>
      <w:r w:rsidRPr="00622861">
        <w:rPr>
          <w:rFonts w:asciiTheme="minorHAnsi" w:hAnsiTheme="minorHAnsi" w:cstheme="minorHAnsi"/>
        </w:rPr>
        <w:t>and</w:t>
      </w:r>
      <w:r w:rsidRPr="00622861">
        <w:rPr>
          <w:rFonts w:asciiTheme="minorHAnsi" w:hAnsiTheme="minorHAnsi" w:cstheme="minorHAnsi"/>
          <w:spacing w:val="-3"/>
        </w:rPr>
        <w:t xml:space="preserve"> </w:t>
      </w:r>
      <w:r w:rsidRPr="00622861">
        <w:rPr>
          <w:rFonts w:asciiTheme="minorHAnsi" w:hAnsiTheme="minorHAnsi" w:cstheme="minorHAnsi"/>
        </w:rPr>
        <w:t>costs,</w:t>
      </w:r>
      <w:r w:rsidRPr="00622861">
        <w:rPr>
          <w:rFonts w:asciiTheme="minorHAnsi" w:hAnsiTheme="minorHAnsi" w:cstheme="minorHAnsi"/>
          <w:spacing w:val="-3"/>
        </w:rPr>
        <w:t xml:space="preserve"> </w:t>
      </w:r>
      <w:r w:rsidRPr="00622861">
        <w:rPr>
          <w:rFonts w:asciiTheme="minorHAnsi" w:hAnsiTheme="minorHAnsi" w:cstheme="minorHAnsi"/>
        </w:rPr>
        <w:t>although</w:t>
      </w:r>
      <w:r w:rsidRPr="00622861">
        <w:rPr>
          <w:rFonts w:asciiTheme="minorHAnsi" w:hAnsiTheme="minorHAnsi" w:cstheme="minorHAnsi"/>
          <w:spacing w:val="-5"/>
        </w:rPr>
        <w:t xml:space="preserve"> </w:t>
      </w:r>
      <w:r w:rsidRPr="00622861">
        <w:rPr>
          <w:rFonts w:asciiTheme="minorHAnsi" w:hAnsiTheme="minorHAnsi" w:cstheme="minorHAnsi"/>
        </w:rPr>
        <w:t>not</w:t>
      </w:r>
      <w:r w:rsidRPr="00622861">
        <w:rPr>
          <w:rFonts w:asciiTheme="minorHAnsi" w:hAnsiTheme="minorHAnsi" w:cstheme="minorHAnsi"/>
          <w:spacing w:val="-4"/>
        </w:rPr>
        <w:t xml:space="preserve"> </w:t>
      </w:r>
      <w:r w:rsidRPr="00622861">
        <w:rPr>
          <w:rFonts w:asciiTheme="minorHAnsi" w:hAnsiTheme="minorHAnsi" w:cstheme="minorHAnsi"/>
        </w:rPr>
        <w:t>exclusive,</w:t>
      </w:r>
      <w:r w:rsidRPr="00622861">
        <w:rPr>
          <w:rFonts w:asciiTheme="minorHAnsi" w:hAnsiTheme="minorHAnsi" w:cstheme="minorHAnsi"/>
          <w:spacing w:val="-3"/>
        </w:rPr>
        <w:t xml:space="preserve"> </w:t>
      </w:r>
      <w:r w:rsidRPr="00622861">
        <w:rPr>
          <w:rFonts w:asciiTheme="minorHAnsi" w:hAnsiTheme="minorHAnsi" w:cstheme="minorHAnsi"/>
          <w:b/>
        </w:rPr>
        <w:t>cannot</w:t>
      </w:r>
      <w:r w:rsidRPr="00622861">
        <w:rPr>
          <w:rFonts w:asciiTheme="minorHAnsi" w:hAnsiTheme="minorHAnsi" w:cstheme="minorHAnsi"/>
          <w:b/>
          <w:spacing w:val="-3"/>
        </w:rPr>
        <w:t xml:space="preserve"> </w:t>
      </w:r>
      <w:r w:rsidRPr="00622861">
        <w:rPr>
          <w:rFonts w:asciiTheme="minorHAnsi" w:hAnsiTheme="minorHAnsi" w:cstheme="minorHAnsi"/>
        </w:rPr>
        <w:t>be</w:t>
      </w:r>
      <w:r w:rsidRPr="00622861">
        <w:rPr>
          <w:rFonts w:asciiTheme="minorHAnsi" w:hAnsiTheme="minorHAnsi" w:cstheme="minorHAnsi"/>
          <w:spacing w:val="-4"/>
        </w:rPr>
        <w:t xml:space="preserve"> </w:t>
      </w:r>
      <w:r w:rsidRPr="00622861">
        <w:rPr>
          <w:rFonts w:asciiTheme="minorHAnsi" w:hAnsiTheme="minorHAnsi" w:cstheme="minorHAnsi"/>
        </w:rPr>
        <w:t>supported</w:t>
      </w:r>
      <w:r w:rsidRPr="00622861">
        <w:rPr>
          <w:rFonts w:asciiTheme="minorHAnsi" w:hAnsiTheme="minorHAnsi" w:cstheme="minorHAnsi"/>
          <w:spacing w:val="-3"/>
        </w:rPr>
        <w:t xml:space="preserve"> </w:t>
      </w:r>
      <w:r w:rsidRPr="00622861">
        <w:rPr>
          <w:rFonts w:asciiTheme="minorHAnsi" w:hAnsiTheme="minorHAnsi" w:cstheme="minorHAnsi"/>
        </w:rPr>
        <w:t xml:space="preserve">with </w:t>
      </w:r>
      <w:r w:rsidR="001B280C" w:rsidRPr="00622861">
        <w:rPr>
          <w:rFonts w:asciiTheme="minorHAnsi" w:hAnsiTheme="minorHAnsi" w:cstheme="minorHAnsi"/>
        </w:rPr>
        <w:t xml:space="preserve">Byrne JAG </w:t>
      </w:r>
      <w:r w:rsidRPr="00622861">
        <w:rPr>
          <w:rFonts w:asciiTheme="minorHAnsi" w:hAnsiTheme="minorHAnsi" w:cstheme="minorHAnsi"/>
        </w:rPr>
        <w:t>funds at the sub</w:t>
      </w:r>
      <w:r w:rsidR="0044066E">
        <w:rPr>
          <w:rFonts w:asciiTheme="minorHAnsi" w:hAnsiTheme="minorHAnsi" w:cstheme="minorHAnsi"/>
        </w:rPr>
        <w:t>recipient</w:t>
      </w:r>
      <w:r w:rsidRPr="00622861">
        <w:rPr>
          <w:rFonts w:asciiTheme="minorHAnsi" w:hAnsiTheme="minorHAnsi" w:cstheme="minorHAnsi"/>
        </w:rPr>
        <w:t xml:space="preserve"> level</w:t>
      </w:r>
      <w:r w:rsidR="0050394F">
        <w:rPr>
          <w:rFonts w:asciiTheme="minorHAnsi" w:hAnsiTheme="minorHAnsi" w:cstheme="minorHAnsi"/>
        </w:rPr>
        <w:t xml:space="preserve">. </w:t>
      </w:r>
      <w:r w:rsidR="009C7367" w:rsidRPr="00622861">
        <w:rPr>
          <w:rFonts w:asciiTheme="minorHAnsi" w:hAnsiTheme="minorHAnsi" w:cstheme="minorHAnsi"/>
        </w:rPr>
        <w:t xml:space="preserve">The JAG statute, at 34 U.S.C. § 10152(d), specifically identifies a list of prohibited items. JAG funds provided under this part may NOT be used, directly or indirectly, to provide any of the following matters: </w:t>
      </w:r>
    </w:p>
    <w:p w14:paraId="4074C108" w14:textId="77777777" w:rsidR="0050394F" w:rsidRPr="00622861" w:rsidRDefault="0050394F" w:rsidP="009C7367">
      <w:pPr>
        <w:pStyle w:val="BodyText"/>
        <w:spacing w:before="2"/>
        <w:ind w:left="552"/>
        <w:rPr>
          <w:rFonts w:asciiTheme="minorHAnsi" w:hAnsiTheme="minorHAnsi" w:cstheme="minorHAnsi"/>
        </w:rPr>
      </w:pPr>
    </w:p>
    <w:p w14:paraId="4EB3B419" w14:textId="6B5D4AC8" w:rsidR="009C7367" w:rsidRDefault="009C7367" w:rsidP="0050394F">
      <w:pPr>
        <w:pStyle w:val="BodyText"/>
        <w:numPr>
          <w:ilvl w:val="0"/>
          <w:numId w:val="21"/>
        </w:numPr>
        <w:spacing w:before="2"/>
        <w:rPr>
          <w:rFonts w:asciiTheme="minorHAnsi" w:hAnsiTheme="minorHAnsi" w:cstheme="minorHAnsi"/>
        </w:rPr>
      </w:pPr>
      <w:r w:rsidRPr="00622861">
        <w:rPr>
          <w:rFonts w:asciiTheme="minorHAnsi" w:hAnsiTheme="minorHAnsi" w:cstheme="minorHAnsi"/>
        </w:rPr>
        <w:t xml:space="preserve">Any security enhancements or any equipment to any nongovernmental entity that is not engaged in criminal justice or public safety. </w:t>
      </w:r>
    </w:p>
    <w:p w14:paraId="6A44C598" w14:textId="77777777" w:rsidR="0050394F" w:rsidRPr="00622861" w:rsidRDefault="0050394F" w:rsidP="0050394F">
      <w:pPr>
        <w:pStyle w:val="BodyText"/>
        <w:spacing w:before="2"/>
        <w:ind w:left="1080"/>
        <w:rPr>
          <w:rFonts w:asciiTheme="minorHAnsi" w:hAnsiTheme="minorHAnsi" w:cstheme="minorHAnsi"/>
        </w:rPr>
      </w:pPr>
    </w:p>
    <w:p w14:paraId="2BDD4339" w14:textId="3C109B7C" w:rsidR="009C7367" w:rsidRPr="00622861" w:rsidRDefault="009C7367" w:rsidP="0000425E">
      <w:pPr>
        <w:pStyle w:val="BodyText"/>
        <w:spacing w:before="2"/>
        <w:ind w:left="720"/>
        <w:rPr>
          <w:rFonts w:asciiTheme="minorHAnsi" w:hAnsiTheme="minorHAnsi" w:cstheme="minorHAnsi"/>
        </w:rPr>
      </w:pPr>
      <w:r w:rsidRPr="00622861">
        <w:rPr>
          <w:rFonts w:asciiTheme="minorHAnsi" w:hAnsiTheme="minorHAnsi" w:cstheme="minorHAnsi"/>
        </w:rPr>
        <w:t>2) Unless the</w:t>
      </w:r>
      <w:r w:rsidR="0018460B">
        <w:rPr>
          <w:rFonts w:asciiTheme="minorHAnsi" w:hAnsiTheme="minorHAnsi" w:cstheme="minorHAnsi"/>
        </w:rPr>
        <w:t xml:space="preserve"> U.S. </w:t>
      </w:r>
      <w:r w:rsidRPr="00622861">
        <w:rPr>
          <w:rFonts w:asciiTheme="minorHAnsi" w:hAnsiTheme="minorHAnsi" w:cstheme="minorHAnsi"/>
        </w:rPr>
        <w:t xml:space="preserve">Attorney General certifies that extraordinary and exigent circumstances exist that make the use of such funds to provide such matters essential to the maintenance of public safety and good order— </w:t>
      </w:r>
    </w:p>
    <w:p w14:paraId="665D2220" w14:textId="3386200A" w:rsidR="009C7367" w:rsidRPr="00622861" w:rsidRDefault="009C7367" w:rsidP="0045065D">
      <w:pPr>
        <w:pStyle w:val="BodyText"/>
        <w:spacing w:before="2"/>
        <w:ind w:left="888"/>
        <w:rPr>
          <w:rFonts w:asciiTheme="minorHAnsi" w:hAnsiTheme="minorHAnsi" w:cstheme="minorHAnsi"/>
        </w:rPr>
      </w:pPr>
      <w:r w:rsidRPr="00622861">
        <w:rPr>
          <w:rFonts w:asciiTheme="minorHAnsi" w:hAnsiTheme="minorHAnsi" w:cstheme="minorHAnsi"/>
        </w:rPr>
        <w:t>a. vehicles (excluding police cruisers), vessels (excluding police boats), or aircraft</w:t>
      </w:r>
      <w:r w:rsidR="007B4493" w:rsidRPr="00622861">
        <w:rPr>
          <w:rFonts w:asciiTheme="minorHAnsi" w:hAnsiTheme="minorHAnsi" w:cstheme="minorHAnsi"/>
        </w:rPr>
        <w:t xml:space="preserve"> including UAVs or drones</w:t>
      </w:r>
      <w:r w:rsidRPr="00622861">
        <w:rPr>
          <w:rFonts w:asciiTheme="minorHAnsi" w:hAnsiTheme="minorHAnsi" w:cstheme="minorHAnsi"/>
        </w:rPr>
        <w:t xml:space="preserve"> (excluding police helicopters</w:t>
      </w:r>
      <w:proofErr w:type="gramStart"/>
      <w:r w:rsidRPr="00622861">
        <w:rPr>
          <w:rFonts w:asciiTheme="minorHAnsi" w:hAnsiTheme="minorHAnsi" w:cstheme="minorHAnsi"/>
        </w:rPr>
        <w:t>);</w:t>
      </w:r>
      <w:proofErr w:type="gramEnd"/>
      <w:r w:rsidRPr="00622861">
        <w:rPr>
          <w:rFonts w:asciiTheme="minorHAnsi" w:hAnsiTheme="minorHAnsi" w:cstheme="minorHAnsi"/>
        </w:rPr>
        <w:t xml:space="preserve"> </w:t>
      </w:r>
    </w:p>
    <w:p w14:paraId="10EE4AFF" w14:textId="77777777" w:rsidR="009C7367" w:rsidRPr="00622861" w:rsidRDefault="009C7367" w:rsidP="009C7367">
      <w:pPr>
        <w:pStyle w:val="BodyText"/>
        <w:spacing w:before="2"/>
        <w:ind w:left="720" w:firstLine="168"/>
        <w:rPr>
          <w:rFonts w:asciiTheme="minorHAnsi" w:hAnsiTheme="minorHAnsi" w:cstheme="minorHAnsi"/>
        </w:rPr>
      </w:pPr>
      <w:r w:rsidRPr="00622861">
        <w:rPr>
          <w:rFonts w:asciiTheme="minorHAnsi" w:hAnsiTheme="minorHAnsi" w:cstheme="minorHAnsi"/>
        </w:rPr>
        <w:t xml:space="preserve">b. luxury </w:t>
      </w:r>
      <w:proofErr w:type="gramStart"/>
      <w:r w:rsidRPr="00622861">
        <w:rPr>
          <w:rFonts w:asciiTheme="minorHAnsi" w:hAnsiTheme="minorHAnsi" w:cstheme="minorHAnsi"/>
        </w:rPr>
        <w:t>items;</w:t>
      </w:r>
      <w:proofErr w:type="gramEnd"/>
      <w:r w:rsidRPr="00622861">
        <w:rPr>
          <w:rFonts w:asciiTheme="minorHAnsi" w:hAnsiTheme="minorHAnsi" w:cstheme="minorHAnsi"/>
        </w:rPr>
        <w:t xml:space="preserve"> </w:t>
      </w:r>
    </w:p>
    <w:p w14:paraId="7AD51162" w14:textId="77777777" w:rsidR="009C7367" w:rsidRPr="00622861" w:rsidRDefault="009C7367" w:rsidP="009C7367">
      <w:pPr>
        <w:pStyle w:val="BodyText"/>
        <w:spacing w:before="2"/>
        <w:ind w:left="720" w:firstLine="168"/>
        <w:rPr>
          <w:rFonts w:asciiTheme="minorHAnsi" w:hAnsiTheme="minorHAnsi" w:cstheme="minorHAnsi"/>
        </w:rPr>
      </w:pPr>
      <w:r w:rsidRPr="00622861">
        <w:rPr>
          <w:rFonts w:asciiTheme="minorHAnsi" w:hAnsiTheme="minorHAnsi" w:cstheme="minorHAnsi"/>
        </w:rPr>
        <w:t xml:space="preserve">c. real </w:t>
      </w:r>
      <w:proofErr w:type="gramStart"/>
      <w:r w:rsidRPr="00622861">
        <w:rPr>
          <w:rFonts w:asciiTheme="minorHAnsi" w:hAnsiTheme="minorHAnsi" w:cstheme="minorHAnsi"/>
        </w:rPr>
        <w:t>estate;</w:t>
      </w:r>
      <w:proofErr w:type="gramEnd"/>
      <w:r w:rsidRPr="00622861">
        <w:rPr>
          <w:rFonts w:asciiTheme="minorHAnsi" w:hAnsiTheme="minorHAnsi" w:cstheme="minorHAnsi"/>
        </w:rPr>
        <w:t xml:space="preserve"> </w:t>
      </w:r>
    </w:p>
    <w:p w14:paraId="7C4850F5" w14:textId="5048BED2" w:rsidR="009C7367" w:rsidRPr="00622861" w:rsidRDefault="009C7367" w:rsidP="009C7367">
      <w:pPr>
        <w:pStyle w:val="BodyText"/>
        <w:spacing w:before="2"/>
        <w:ind w:left="720" w:firstLine="168"/>
        <w:rPr>
          <w:rFonts w:asciiTheme="minorHAnsi" w:hAnsiTheme="minorHAnsi" w:cstheme="minorHAnsi"/>
        </w:rPr>
      </w:pPr>
      <w:r w:rsidRPr="00622861">
        <w:rPr>
          <w:rFonts w:asciiTheme="minorHAnsi" w:hAnsiTheme="minorHAnsi" w:cstheme="minorHAnsi"/>
        </w:rPr>
        <w:t>d. construction projects</w:t>
      </w:r>
      <w:r w:rsidR="00A6725A">
        <w:rPr>
          <w:rFonts w:asciiTheme="minorHAnsi" w:hAnsiTheme="minorHAnsi" w:cstheme="minorHAnsi"/>
        </w:rPr>
        <w:t>; or</w:t>
      </w:r>
      <w:r w:rsidRPr="00622861">
        <w:rPr>
          <w:rFonts w:asciiTheme="minorHAnsi" w:hAnsiTheme="minorHAnsi" w:cstheme="minorHAnsi"/>
        </w:rPr>
        <w:t xml:space="preserve"> </w:t>
      </w:r>
    </w:p>
    <w:p w14:paraId="2193852F" w14:textId="45FB3901" w:rsidR="00016D9F" w:rsidRDefault="009C7367" w:rsidP="009C7367">
      <w:pPr>
        <w:pStyle w:val="BodyText"/>
        <w:spacing w:before="2"/>
        <w:ind w:left="720" w:firstLine="168"/>
        <w:rPr>
          <w:rFonts w:asciiTheme="minorHAnsi" w:hAnsiTheme="minorHAnsi" w:cstheme="minorHAnsi"/>
        </w:rPr>
      </w:pPr>
      <w:r w:rsidRPr="00622861">
        <w:rPr>
          <w:rFonts w:asciiTheme="minorHAnsi" w:hAnsiTheme="minorHAnsi" w:cstheme="minorHAnsi"/>
        </w:rPr>
        <w:t xml:space="preserve">e. any similar matters. </w:t>
      </w:r>
    </w:p>
    <w:p w14:paraId="51C6B414" w14:textId="77777777" w:rsidR="0099049E" w:rsidRPr="00622861" w:rsidRDefault="0099049E" w:rsidP="009C7367">
      <w:pPr>
        <w:pStyle w:val="BodyText"/>
        <w:spacing w:before="2"/>
        <w:ind w:left="720" w:firstLine="168"/>
        <w:rPr>
          <w:rFonts w:asciiTheme="minorHAnsi" w:hAnsiTheme="minorHAnsi" w:cstheme="minorHAnsi"/>
        </w:rPr>
      </w:pPr>
    </w:p>
    <w:p w14:paraId="2193854F" w14:textId="77777777" w:rsidR="00016D9F" w:rsidRPr="00622861" w:rsidRDefault="005B189C">
      <w:pPr>
        <w:pStyle w:val="ListParagraph"/>
        <w:numPr>
          <w:ilvl w:val="0"/>
          <w:numId w:val="3"/>
        </w:numPr>
        <w:tabs>
          <w:tab w:val="left" w:pos="912"/>
        </w:tabs>
        <w:ind w:hanging="361"/>
        <w:rPr>
          <w:rFonts w:asciiTheme="minorHAnsi" w:hAnsiTheme="minorHAnsi" w:cstheme="minorHAnsi"/>
          <w:b/>
          <w:sz w:val="24"/>
        </w:rPr>
      </w:pPr>
      <w:r w:rsidRPr="00622861">
        <w:rPr>
          <w:rFonts w:asciiTheme="minorHAnsi" w:hAnsiTheme="minorHAnsi" w:cstheme="minorHAnsi"/>
          <w:b/>
          <w:sz w:val="24"/>
        </w:rPr>
        <w:t>RISK</w:t>
      </w:r>
      <w:r w:rsidRPr="00622861">
        <w:rPr>
          <w:rFonts w:asciiTheme="minorHAnsi" w:hAnsiTheme="minorHAnsi" w:cstheme="minorHAnsi"/>
          <w:b/>
          <w:spacing w:val="-3"/>
          <w:sz w:val="24"/>
        </w:rPr>
        <w:t xml:space="preserve"> </w:t>
      </w:r>
      <w:r w:rsidRPr="00622861">
        <w:rPr>
          <w:rFonts w:asciiTheme="minorHAnsi" w:hAnsiTheme="minorHAnsi" w:cstheme="minorHAnsi"/>
          <w:b/>
          <w:spacing w:val="-2"/>
          <w:sz w:val="24"/>
        </w:rPr>
        <w:t>ASSESSMENTS:</w:t>
      </w:r>
    </w:p>
    <w:p w14:paraId="21938550" w14:textId="77777777" w:rsidR="00016D9F" w:rsidRPr="00622861" w:rsidRDefault="00016D9F">
      <w:pPr>
        <w:pStyle w:val="BodyText"/>
        <w:spacing w:before="11"/>
        <w:rPr>
          <w:rFonts w:asciiTheme="minorHAnsi" w:hAnsiTheme="minorHAnsi" w:cstheme="minorHAnsi"/>
          <w:b/>
          <w:sz w:val="23"/>
        </w:rPr>
      </w:pPr>
    </w:p>
    <w:p w14:paraId="21938551" w14:textId="210F4C62" w:rsidR="00016D9F" w:rsidRDefault="005B189C">
      <w:pPr>
        <w:pStyle w:val="BodyText"/>
        <w:ind w:left="551" w:right="413"/>
        <w:rPr>
          <w:rFonts w:asciiTheme="minorHAnsi" w:hAnsiTheme="minorHAnsi" w:cstheme="minorHAnsi"/>
        </w:rPr>
      </w:pPr>
      <w:r w:rsidRPr="00622861">
        <w:rPr>
          <w:rFonts w:asciiTheme="minorHAnsi" w:hAnsiTheme="minorHAnsi" w:cstheme="minorHAnsi"/>
        </w:rPr>
        <w:t xml:space="preserve">Federal regulations require grantees to conduct a risk assessment of each </w:t>
      </w:r>
      <w:r w:rsidR="00521DD0">
        <w:rPr>
          <w:rFonts w:asciiTheme="minorHAnsi" w:hAnsiTheme="minorHAnsi" w:cstheme="minorHAnsi"/>
        </w:rPr>
        <w:t>application</w:t>
      </w:r>
      <w:r w:rsidRPr="00622861">
        <w:rPr>
          <w:rFonts w:asciiTheme="minorHAnsi" w:hAnsiTheme="minorHAnsi" w:cstheme="minorHAnsi"/>
        </w:rPr>
        <w:t xml:space="preserve"> before an award</w:t>
      </w:r>
      <w:r w:rsidRPr="00622861">
        <w:rPr>
          <w:rFonts w:asciiTheme="minorHAnsi" w:hAnsiTheme="minorHAnsi" w:cstheme="minorHAnsi"/>
          <w:spacing w:val="-1"/>
        </w:rPr>
        <w:t xml:space="preserve"> </w:t>
      </w:r>
      <w:r w:rsidRPr="00622861">
        <w:rPr>
          <w:rFonts w:asciiTheme="minorHAnsi" w:hAnsiTheme="minorHAnsi" w:cstheme="minorHAnsi"/>
        </w:rPr>
        <w:t>can</w:t>
      </w:r>
      <w:r w:rsidRPr="00622861">
        <w:rPr>
          <w:rFonts w:asciiTheme="minorHAnsi" w:hAnsiTheme="minorHAnsi" w:cstheme="minorHAnsi"/>
          <w:spacing w:val="-2"/>
        </w:rPr>
        <w:t xml:space="preserve"> </w:t>
      </w:r>
      <w:r w:rsidRPr="00622861">
        <w:rPr>
          <w:rFonts w:asciiTheme="minorHAnsi" w:hAnsiTheme="minorHAnsi" w:cstheme="minorHAnsi"/>
        </w:rPr>
        <w:t>be</w:t>
      </w:r>
      <w:r w:rsidRPr="00622861">
        <w:rPr>
          <w:rFonts w:asciiTheme="minorHAnsi" w:hAnsiTheme="minorHAnsi" w:cstheme="minorHAnsi"/>
          <w:spacing w:val="-2"/>
        </w:rPr>
        <w:t xml:space="preserve"> </w:t>
      </w:r>
      <w:r w:rsidRPr="00622861">
        <w:rPr>
          <w:rFonts w:asciiTheme="minorHAnsi" w:hAnsiTheme="minorHAnsi" w:cstheme="minorHAnsi"/>
        </w:rPr>
        <w:t>made.</w:t>
      </w:r>
      <w:r w:rsidR="0050394F">
        <w:rPr>
          <w:rFonts w:asciiTheme="minorHAnsi" w:hAnsiTheme="minorHAnsi" w:cstheme="minorHAnsi"/>
          <w:spacing w:val="40"/>
        </w:rPr>
        <w:t xml:space="preserve"> </w:t>
      </w:r>
      <w:r w:rsidRPr="00622861">
        <w:rPr>
          <w:rFonts w:asciiTheme="minorHAnsi" w:hAnsiTheme="minorHAnsi" w:cstheme="minorHAnsi"/>
        </w:rPr>
        <w:t>A</w:t>
      </w:r>
      <w:r w:rsidRPr="00622861">
        <w:rPr>
          <w:rFonts w:asciiTheme="minorHAnsi" w:hAnsiTheme="minorHAnsi" w:cstheme="minorHAnsi"/>
          <w:spacing w:val="-3"/>
        </w:rPr>
        <w:t xml:space="preserve"> </w:t>
      </w:r>
      <w:r w:rsidRPr="00622861">
        <w:rPr>
          <w:rFonts w:asciiTheme="minorHAnsi" w:hAnsiTheme="minorHAnsi" w:cstheme="minorHAnsi"/>
        </w:rPr>
        <w:t>risk</w:t>
      </w:r>
      <w:r w:rsidRPr="00622861">
        <w:rPr>
          <w:rFonts w:asciiTheme="minorHAnsi" w:hAnsiTheme="minorHAnsi" w:cstheme="minorHAnsi"/>
          <w:spacing w:val="-4"/>
        </w:rPr>
        <w:t xml:space="preserve"> </w:t>
      </w:r>
      <w:r w:rsidRPr="00622861">
        <w:rPr>
          <w:rFonts w:asciiTheme="minorHAnsi" w:hAnsiTheme="minorHAnsi" w:cstheme="minorHAnsi"/>
        </w:rPr>
        <w:t>assessment</w:t>
      </w:r>
      <w:r w:rsidRPr="00622861">
        <w:rPr>
          <w:rFonts w:asciiTheme="minorHAnsi" w:hAnsiTheme="minorHAnsi" w:cstheme="minorHAnsi"/>
          <w:spacing w:val="-2"/>
        </w:rPr>
        <w:t xml:space="preserve"> </w:t>
      </w:r>
      <w:r w:rsidRPr="00622861">
        <w:rPr>
          <w:rFonts w:asciiTheme="minorHAnsi" w:hAnsiTheme="minorHAnsi" w:cstheme="minorHAnsi"/>
        </w:rPr>
        <w:t>must</w:t>
      </w:r>
      <w:r w:rsidRPr="00622861">
        <w:rPr>
          <w:rFonts w:asciiTheme="minorHAnsi" w:hAnsiTheme="minorHAnsi" w:cstheme="minorHAnsi"/>
          <w:spacing w:val="-2"/>
        </w:rPr>
        <w:t xml:space="preserve"> </w:t>
      </w:r>
      <w:r w:rsidRPr="00622861">
        <w:rPr>
          <w:rFonts w:asciiTheme="minorHAnsi" w:hAnsiTheme="minorHAnsi" w:cstheme="minorHAnsi"/>
        </w:rPr>
        <w:t>be</w:t>
      </w:r>
      <w:r w:rsidRPr="00622861">
        <w:rPr>
          <w:rFonts w:asciiTheme="minorHAnsi" w:hAnsiTheme="minorHAnsi" w:cstheme="minorHAnsi"/>
          <w:spacing w:val="-4"/>
        </w:rPr>
        <w:t xml:space="preserve"> </w:t>
      </w:r>
      <w:r w:rsidRPr="00622861">
        <w:rPr>
          <w:rFonts w:asciiTheme="minorHAnsi" w:hAnsiTheme="minorHAnsi" w:cstheme="minorHAnsi"/>
        </w:rPr>
        <w:t>based</w:t>
      </w:r>
      <w:r w:rsidRPr="00622861">
        <w:rPr>
          <w:rFonts w:asciiTheme="minorHAnsi" w:hAnsiTheme="minorHAnsi" w:cstheme="minorHAnsi"/>
          <w:spacing w:val="-1"/>
        </w:rPr>
        <w:t xml:space="preserve"> </w:t>
      </w:r>
      <w:r w:rsidRPr="00622861">
        <w:rPr>
          <w:rFonts w:asciiTheme="minorHAnsi" w:hAnsiTheme="minorHAnsi" w:cstheme="minorHAnsi"/>
        </w:rPr>
        <w:t>on</w:t>
      </w:r>
      <w:r w:rsidRPr="00622861">
        <w:rPr>
          <w:rFonts w:asciiTheme="minorHAnsi" w:hAnsiTheme="minorHAnsi" w:cstheme="minorHAnsi"/>
          <w:spacing w:val="-2"/>
        </w:rPr>
        <w:t xml:space="preserve"> </w:t>
      </w:r>
      <w:r w:rsidRPr="00622861">
        <w:rPr>
          <w:rFonts w:asciiTheme="minorHAnsi" w:hAnsiTheme="minorHAnsi" w:cstheme="minorHAnsi"/>
        </w:rPr>
        <w:t>each</w:t>
      </w:r>
      <w:r w:rsidRPr="00622861">
        <w:rPr>
          <w:rFonts w:asciiTheme="minorHAnsi" w:hAnsiTheme="minorHAnsi" w:cstheme="minorHAnsi"/>
          <w:spacing w:val="-3"/>
        </w:rPr>
        <w:t xml:space="preserve"> </w:t>
      </w:r>
      <w:r w:rsidRPr="00622861">
        <w:rPr>
          <w:rFonts w:asciiTheme="minorHAnsi" w:hAnsiTheme="minorHAnsi" w:cstheme="minorHAnsi"/>
        </w:rPr>
        <w:t>applicant</w:t>
      </w:r>
      <w:r w:rsidRPr="00622861">
        <w:rPr>
          <w:rFonts w:asciiTheme="minorHAnsi" w:hAnsiTheme="minorHAnsi" w:cstheme="minorHAnsi"/>
          <w:spacing w:val="-4"/>
        </w:rPr>
        <w:t xml:space="preserve"> </w:t>
      </w:r>
      <w:proofErr w:type="gramStart"/>
      <w:r w:rsidRPr="00622861">
        <w:rPr>
          <w:rFonts w:asciiTheme="minorHAnsi" w:hAnsiTheme="minorHAnsi" w:cstheme="minorHAnsi"/>
        </w:rPr>
        <w:t>with</w:t>
      </w:r>
      <w:r w:rsidRPr="00622861">
        <w:rPr>
          <w:rFonts w:asciiTheme="minorHAnsi" w:hAnsiTheme="minorHAnsi" w:cstheme="minorHAnsi"/>
          <w:spacing w:val="-3"/>
        </w:rPr>
        <w:t xml:space="preserve"> </w:t>
      </w:r>
      <w:r w:rsidRPr="00622861">
        <w:rPr>
          <w:rFonts w:asciiTheme="minorHAnsi" w:hAnsiTheme="minorHAnsi" w:cstheme="minorHAnsi"/>
        </w:rPr>
        <w:t>regard</w:t>
      </w:r>
      <w:r w:rsidRPr="00622861">
        <w:rPr>
          <w:rFonts w:asciiTheme="minorHAnsi" w:hAnsiTheme="minorHAnsi" w:cstheme="minorHAnsi"/>
          <w:spacing w:val="-1"/>
        </w:rPr>
        <w:t xml:space="preserve"> </w:t>
      </w:r>
      <w:r w:rsidRPr="00622861">
        <w:rPr>
          <w:rFonts w:asciiTheme="minorHAnsi" w:hAnsiTheme="minorHAnsi" w:cstheme="minorHAnsi"/>
        </w:rPr>
        <w:t>to</w:t>
      </w:r>
      <w:proofErr w:type="gramEnd"/>
      <w:r w:rsidRPr="00622861">
        <w:rPr>
          <w:rFonts w:asciiTheme="minorHAnsi" w:hAnsiTheme="minorHAnsi" w:cstheme="minorHAnsi"/>
          <w:spacing w:val="-3"/>
        </w:rPr>
        <w:t xml:space="preserve"> </w:t>
      </w:r>
      <w:r w:rsidRPr="00622861">
        <w:rPr>
          <w:rFonts w:asciiTheme="minorHAnsi" w:hAnsiTheme="minorHAnsi" w:cstheme="minorHAnsi"/>
        </w:rPr>
        <w:t>current</w:t>
      </w:r>
      <w:r w:rsidRPr="00622861">
        <w:rPr>
          <w:rFonts w:asciiTheme="minorHAnsi" w:hAnsiTheme="minorHAnsi" w:cstheme="minorHAnsi"/>
          <w:spacing w:val="-2"/>
        </w:rPr>
        <w:t xml:space="preserve"> </w:t>
      </w:r>
      <w:r w:rsidRPr="00622861">
        <w:rPr>
          <w:rFonts w:asciiTheme="minorHAnsi" w:hAnsiTheme="minorHAnsi" w:cstheme="minorHAnsi"/>
        </w:rPr>
        <w:t>or previous funding, unresolved audit issues, delinquent programmatic and fiscal reporting, and prior performance.</w:t>
      </w:r>
      <w:r w:rsidRPr="00622861">
        <w:rPr>
          <w:rFonts w:asciiTheme="minorHAnsi" w:hAnsiTheme="minorHAnsi" w:cstheme="minorHAnsi"/>
          <w:spacing w:val="40"/>
        </w:rPr>
        <w:t xml:space="preserve"> </w:t>
      </w:r>
      <w:r w:rsidRPr="00622861">
        <w:rPr>
          <w:rFonts w:asciiTheme="minorHAnsi" w:hAnsiTheme="minorHAnsi" w:cstheme="minorHAnsi"/>
        </w:rPr>
        <w:t>Applicants with any findings may carry special conditions such as increased monitoring</w:t>
      </w:r>
      <w:r w:rsidRPr="00622861">
        <w:rPr>
          <w:rFonts w:asciiTheme="minorHAnsi" w:hAnsiTheme="minorHAnsi" w:cstheme="minorHAnsi"/>
          <w:spacing w:val="-3"/>
        </w:rPr>
        <w:t xml:space="preserve"> </w:t>
      </w:r>
      <w:r w:rsidRPr="00622861">
        <w:rPr>
          <w:rFonts w:asciiTheme="minorHAnsi" w:hAnsiTheme="minorHAnsi" w:cstheme="minorHAnsi"/>
        </w:rPr>
        <w:t>and/or</w:t>
      </w:r>
      <w:r w:rsidRPr="00622861">
        <w:rPr>
          <w:rFonts w:asciiTheme="minorHAnsi" w:hAnsiTheme="minorHAnsi" w:cstheme="minorHAnsi"/>
          <w:spacing w:val="-3"/>
        </w:rPr>
        <w:t xml:space="preserve"> </w:t>
      </w:r>
      <w:r w:rsidRPr="00622861">
        <w:rPr>
          <w:rFonts w:asciiTheme="minorHAnsi" w:hAnsiTheme="minorHAnsi" w:cstheme="minorHAnsi"/>
        </w:rPr>
        <w:t>prohibitions</w:t>
      </w:r>
      <w:r w:rsidRPr="00622861">
        <w:rPr>
          <w:rFonts w:asciiTheme="minorHAnsi" w:hAnsiTheme="minorHAnsi" w:cstheme="minorHAnsi"/>
          <w:spacing w:val="-3"/>
        </w:rPr>
        <w:t xml:space="preserve"> </w:t>
      </w:r>
      <w:r w:rsidRPr="00622861">
        <w:rPr>
          <w:rFonts w:asciiTheme="minorHAnsi" w:hAnsiTheme="minorHAnsi" w:cstheme="minorHAnsi"/>
        </w:rPr>
        <w:t>on</w:t>
      </w:r>
      <w:r w:rsidRPr="00622861">
        <w:rPr>
          <w:rFonts w:asciiTheme="minorHAnsi" w:hAnsiTheme="minorHAnsi" w:cstheme="minorHAnsi"/>
          <w:spacing w:val="-5"/>
        </w:rPr>
        <w:t xml:space="preserve"> </w:t>
      </w:r>
      <w:r w:rsidRPr="00622861">
        <w:rPr>
          <w:rFonts w:asciiTheme="minorHAnsi" w:hAnsiTheme="minorHAnsi" w:cstheme="minorHAnsi"/>
        </w:rPr>
        <w:t>drawing</w:t>
      </w:r>
      <w:r w:rsidRPr="00622861">
        <w:rPr>
          <w:rFonts w:asciiTheme="minorHAnsi" w:hAnsiTheme="minorHAnsi" w:cstheme="minorHAnsi"/>
          <w:spacing w:val="-3"/>
        </w:rPr>
        <w:t xml:space="preserve"> </w:t>
      </w:r>
      <w:r w:rsidRPr="00622861">
        <w:rPr>
          <w:rFonts w:asciiTheme="minorHAnsi" w:hAnsiTheme="minorHAnsi" w:cstheme="minorHAnsi"/>
        </w:rPr>
        <w:t>funds</w:t>
      </w:r>
      <w:r w:rsidRPr="00622861">
        <w:rPr>
          <w:rFonts w:asciiTheme="minorHAnsi" w:hAnsiTheme="minorHAnsi" w:cstheme="minorHAnsi"/>
          <w:spacing w:val="-2"/>
        </w:rPr>
        <w:t xml:space="preserve"> </w:t>
      </w:r>
      <w:r w:rsidRPr="00622861">
        <w:rPr>
          <w:rFonts w:asciiTheme="minorHAnsi" w:hAnsiTheme="minorHAnsi" w:cstheme="minorHAnsi"/>
        </w:rPr>
        <w:t>until</w:t>
      </w:r>
      <w:r w:rsidRPr="00622861">
        <w:rPr>
          <w:rFonts w:asciiTheme="minorHAnsi" w:hAnsiTheme="minorHAnsi" w:cstheme="minorHAnsi"/>
          <w:spacing w:val="-3"/>
        </w:rPr>
        <w:t xml:space="preserve"> </w:t>
      </w:r>
      <w:r w:rsidRPr="00622861">
        <w:rPr>
          <w:rFonts w:asciiTheme="minorHAnsi" w:hAnsiTheme="minorHAnsi" w:cstheme="minorHAnsi"/>
        </w:rPr>
        <w:t>certain</w:t>
      </w:r>
      <w:r w:rsidRPr="00622861">
        <w:rPr>
          <w:rFonts w:asciiTheme="minorHAnsi" w:hAnsiTheme="minorHAnsi" w:cstheme="minorHAnsi"/>
          <w:spacing w:val="-2"/>
        </w:rPr>
        <w:t xml:space="preserve"> </w:t>
      </w:r>
      <w:r w:rsidRPr="00622861">
        <w:rPr>
          <w:rFonts w:asciiTheme="minorHAnsi" w:hAnsiTheme="minorHAnsi" w:cstheme="minorHAnsi"/>
        </w:rPr>
        <w:t>requirements</w:t>
      </w:r>
      <w:r w:rsidRPr="00622861">
        <w:rPr>
          <w:rFonts w:asciiTheme="minorHAnsi" w:hAnsiTheme="minorHAnsi" w:cstheme="minorHAnsi"/>
          <w:spacing w:val="-2"/>
        </w:rPr>
        <w:t xml:space="preserve"> </w:t>
      </w:r>
      <w:r w:rsidRPr="00622861">
        <w:rPr>
          <w:rFonts w:asciiTheme="minorHAnsi" w:hAnsiTheme="minorHAnsi" w:cstheme="minorHAnsi"/>
        </w:rPr>
        <w:t>are</w:t>
      </w:r>
      <w:r w:rsidRPr="00622861">
        <w:rPr>
          <w:rFonts w:asciiTheme="minorHAnsi" w:hAnsiTheme="minorHAnsi" w:cstheme="minorHAnsi"/>
          <w:spacing w:val="-2"/>
        </w:rPr>
        <w:t xml:space="preserve"> </w:t>
      </w:r>
      <w:r w:rsidRPr="00622861">
        <w:rPr>
          <w:rFonts w:asciiTheme="minorHAnsi" w:hAnsiTheme="minorHAnsi" w:cstheme="minorHAnsi"/>
        </w:rPr>
        <w:t>met.</w:t>
      </w:r>
      <w:r w:rsidRPr="00622861">
        <w:rPr>
          <w:rFonts w:asciiTheme="minorHAnsi" w:hAnsiTheme="minorHAnsi" w:cstheme="minorHAnsi"/>
          <w:spacing w:val="40"/>
        </w:rPr>
        <w:t xml:space="preserve"> </w:t>
      </w:r>
      <w:r w:rsidRPr="00622861">
        <w:rPr>
          <w:rFonts w:asciiTheme="minorHAnsi" w:hAnsiTheme="minorHAnsi" w:cstheme="minorHAnsi"/>
        </w:rPr>
        <w:t xml:space="preserve">Applicants with substantial/persistent performance, or compliance </w:t>
      </w:r>
      <w:r w:rsidR="00DB0D0A" w:rsidRPr="00622861">
        <w:rPr>
          <w:rFonts w:asciiTheme="minorHAnsi" w:hAnsiTheme="minorHAnsi" w:cstheme="minorHAnsi"/>
        </w:rPr>
        <w:t>issues,</w:t>
      </w:r>
      <w:r w:rsidRPr="00622861">
        <w:rPr>
          <w:rFonts w:asciiTheme="minorHAnsi" w:hAnsiTheme="minorHAnsi" w:cstheme="minorHAnsi"/>
        </w:rPr>
        <w:t xml:space="preserve"> </w:t>
      </w:r>
      <w:r w:rsidR="00714027" w:rsidRPr="00622861">
        <w:rPr>
          <w:rFonts w:asciiTheme="minorHAnsi" w:hAnsiTheme="minorHAnsi" w:cstheme="minorHAnsi"/>
        </w:rPr>
        <w:t>i.e.,</w:t>
      </w:r>
      <w:r w:rsidRPr="00622861">
        <w:rPr>
          <w:rFonts w:asciiTheme="minorHAnsi" w:hAnsiTheme="minorHAnsi" w:cstheme="minorHAnsi"/>
        </w:rPr>
        <w:t xml:space="preserve"> long-standing open audits or open criminal investigations, will possibly not receive an award until all issues are resolved.</w:t>
      </w:r>
    </w:p>
    <w:p w14:paraId="7F11CD8B" w14:textId="77777777" w:rsidR="008C3B4F" w:rsidRPr="00622861" w:rsidRDefault="008C3B4F">
      <w:pPr>
        <w:pStyle w:val="BodyText"/>
        <w:ind w:left="551" w:right="413"/>
        <w:rPr>
          <w:rFonts w:asciiTheme="minorHAnsi" w:hAnsiTheme="minorHAnsi" w:cstheme="minorHAnsi"/>
        </w:rPr>
      </w:pPr>
    </w:p>
    <w:p w14:paraId="21938552" w14:textId="77777777" w:rsidR="00016D9F" w:rsidRPr="00622861" w:rsidRDefault="005B189C">
      <w:pPr>
        <w:pStyle w:val="BodyText"/>
        <w:spacing w:before="1"/>
        <w:ind w:left="551"/>
        <w:rPr>
          <w:rFonts w:asciiTheme="minorHAnsi" w:hAnsiTheme="minorHAnsi" w:cstheme="minorHAnsi"/>
        </w:rPr>
      </w:pPr>
      <w:r w:rsidRPr="00622861">
        <w:rPr>
          <w:rFonts w:asciiTheme="minorHAnsi" w:hAnsiTheme="minorHAnsi" w:cstheme="minorHAnsi"/>
        </w:rPr>
        <w:t>However,</w:t>
      </w:r>
      <w:r w:rsidRPr="00622861">
        <w:rPr>
          <w:rFonts w:asciiTheme="minorHAnsi" w:hAnsiTheme="minorHAnsi" w:cstheme="minorHAnsi"/>
          <w:spacing w:val="-2"/>
        </w:rPr>
        <w:t xml:space="preserve"> </w:t>
      </w:r>
      <w:r w:rsidRPr="00622861">
        <w:rPr>
          <w:rFonts w:asciiTheme="minorHAnsi" w:hAnsiTheme="minorHAnsi" w:cstheme="minorHAnsi"/>
        </w:rPr>
        <w:t>all</w:t>
      </w:r>
      <w:r w:rsidRPr="00622861">
        <w:rPr>
          <w:rFonts w:asciiTheme="minorHAnsi" w:hAnsiTheme="minorHAnsi" w:cstheme="minorHAnsi"/>
          <w:spacing w:val="-3"/>
        </w:rPr>
        <w:t xml:space="preserve"> </w:t>
      </w:r>
      <w:r w:rsidRPr="00622861">
        <w:rPr>
          <w:rFonts w:asciiTheme="minorHAnsi" w:hAnsiTheme="minorHAnsi" w:cstheme="minorHAnsi"/>
        </w:rPr>
        <w:t>assessments</w:t>
      </w:r>
      <w:r w:rsidRPr="00622861">
        <w:rPr>
          <w:rFonts w:asciiTheme="minorHAnsi" w:hAnsiTheme="minorHAnsi" w:cstheme="minorHAnsi"/>
          <w:spacing w:val="-2"/>
        </w:rPr>
        <w:t xml:space="preserve"> </w:t>
      </w:r>
      <w:r w:rsidRPr="00622861">
        <w:rPr>
          <w:rFonts w:asciiTheme="minorHAnsi" w:hAnsiTheme="minorHAnsi" w:cstheme="minorHAnsi"/>
        </w:rPr>
        <w:t>are</w:t>
      </w:r>
      <w:r w:rsidRPr="00622861">
        <w:rPr>
          <w:rFonts w:asciiTheme="minorHAnsi" w:hAnsiTheme="minorHAnsi" w:cstheme="minorHAnsi"/>
          <w:spacing w:val="-2"/>
        </w:rPr>
        <w:t xml:space="preserve"> </w:t>
      </w:r>
      <w:r w:rsidRPr="00622861">
        <w:rPr>
          <w:rFonts w:asciiTheme="minorHAnsi" w:hAnsiTheme="minorHAnsi" w:cstheme="minorHAnsi"/>
        </w:rPr>
        <w:t>unique</w:t>
      </w:r>
      <w:r w:rsidRPr="00622861">
        <w:rPr>
          <w:rFonts w:asciiTheme="minorHAnsi" w:hAnsiTheme="minorHAnsi" w:cstheme="minorHAnsi"/>
          <w:spacing w:val="-3"/>
        </w:rPr>
        <w:t xml:space="preserve"> </w:t>
      </w:r>
      <w:r w:rsidRPr="00622861">
        <w:rPr>
          <w:rFonts w:asciiTheme="minorHAnsi" w:hAnsiTheme="minorHAnsi" w:cstheme="minorHAnsi"/>
        </w:rPr>
        <w:t>and</w:t>
      </w:r>
      <w:r w:rsidRPr="00622861">
        <w:rPr>
          <w:rFonts w:asciiTheme="minorHAnsi" w:hAnsiTheme="minorHAnsi" w:cstheme="minorHAnsi"/>
          <w:spacing w:val="-1"/>
        </w:rPr>
        <w:t xml:space="preserve"> </w:t>
      </w:r>
      <w:r w:rsidRPr="00622861">
        <w:rPr>
          <w:rFonts w:asciiTheme="minorHAnsi" w:hAnsiTheme="minorHAnsi" w:cstheme="minorHAnsi"/>
        </w:rPr>
        <w:t>will</w:t>
      </w:r>
      <w:r w:rsidRPr="00622861">
        <w:rPr>
          <w:rFonts w:asciiTheme="minorHAnsi" w:hAnsiTheme="minorHAnsi" w:cstheme="minorHAnsi"/>
          <w:spacing w:val="-3"/>
        </w:rPr>
        <w:t xml:space="preserve"> </w:t>
      </w:r>
      <w:r w:rsidRPr="00622861">
        <w:rPr>
          <w:rFonts w:asciiTheme="minorHAnsi" w:hAnsiTheme="minorHAnsi" w:cstheme="minorHAnsi"/>
        </w:rPr>
        <w:t>be</w:t>
      </w:r>
      <w:r w:rsidRPr="00622861">
        <w:rPr>
          <w:rFonts w:asciiTheme="minorHAnsi" w:hAnsiTheme="minorHAnsi" w:cstheme="minorHAnsi"/>
          <w:spacing w:val="-2"/>
        </w:rPr>
        <w:t xml:space="preserve"> </w:t>
      </w:r>
      <w:r w:rsidRPr="00622861">
        <w:rPr>
          <w:rFonts w:asciiTheme="minorHAnsi" w:hAnsiTheme="minorHAnsi" w:cstheme="minorHAnsi"/>
        </w:rPr>
        <w:t>handled</w:t>
      </w:r>
      <w:r w:rsidRPr="00622861">
        <w:rPr>
          <w:rFonts w:asciiTheme="minorHAnsi" w:hAnsiTheme="minorHAnsi" w:cstheme="minorHAnsi"/>
          <w:spacing w:val="-2"/>
        </w:rPr>
        <w:t xml:space="preserve"> </w:t>
      </w:r>
      <w:r w:rsidRPr="00622861">
        <w:rPr>
          <w:rFonts w:asciiTheme="minorHAnsi" w:hAnsiTheme="minorHAnsi" w:cstheme="minorHAnsi"/>
        </w:rPr>
        <w:t>on</w:t>
      </w:r>
      <w:r w:rsidRPr="00622861">
        <w:rPr>
          <w:rFonts w:asciiTheme="minorHAnsi" w:hAnsiTheme="minorHAnsi" w:cstheme="minorHAnsi"/>
          <w:spacing w:val="-2"/>
        </w:rPr>
        <w:t xml:space="preserve"> </w:t>
      </w:r>
      <w:r w:rsidRPr="00622861">
        <w:rPr>
          <w:rFonts w:asciiTheme="minorHAnsi" w:hAnsiTheme="minorHAnsi" w:cstheme="minorHAnsi"/>
        </w:rPr>
        <w:t>a</w:t>
      </w:r>
      <w:r w:rsidRPr="00622861">
        <w:rPr>
          <w:rFonts w:asciiTheme="minorHAnsi" w:hAnsiTheme="minorHAnsi" w:cstheme="minorHAnsi"/>
          <w:spacing w:val="-2"/>
        </w:rPr>
        <w:t xml:space="preserve"> </w:t>
      </w:r>
      <w:r w:rsidRPr="00622861">
        <w:rPr>
          <w:rFonts w:asciiTheme="minorHAnsi" w:hAnsiTheme="minorHAnsi" w:cstheme="minorHAnsi"/>
        </w:rPr>
        <w:t>case-by-case</w:t>
      </w:r>
      <w:r w:rsidRPr="00622861">
        <w:rPr>
          <w:rFonts w:asciiTheme="minorHAnsi" w:hAnsiTheme="minorHAnsi" w:cstheme="minorHAnsi"/>
          <w:spacing w:val="-2"/>
        </w:rPr>
        <w:t xml:space="preserve"> basis.</w:t>
      </w:r>
    </w:p>
    <w:p w14:paraId="21938553" w14:textId="77777777" w:rsidR="00016D9F" w:rsidRPr="00622861" w:rsidRDefault="00016D9F">
      <w:pPr>
        <w:pStyle w:val="BodyText"/>
        <w:spacing w:before="10"/>
        <w:rPr>
          <w:rFonts w:asciiTheme="minorHAnsi" w:hAnsiTheme="minorHAnsi" w:cstheme="minorHAnsi"/>
          <w:sz w:val="23"/>
        </w:rPr>
      </w:pPr>
    </w:p>
    <w:p w14:paraId="1AA9B888" w14:textId="77777777" w:rsidR="006129F4" w:rsidRDefault="006129F4" w:rsidP="006129F4">
      <w:pPr>
        <w:pStyle w:val="Heading2"/>
        <w:tabs>
          <w:tab w:val="left" w:pos="912"/>
        </w:tabs>
        <w:ind w:left="900" w:firstLine="0"/>
        <w:rPr>
          <w:rFonts w:asciiTheme="minorHAnsi" w:hAnsiTheme="minorHAnsi" w:cstheme="minorHAnsi"/>
        </w:rPr>
      </w:pPr>
    </w:p>
    <w:p w14:paraId="2AD8DB19" w14:textId="77777777" w:rsidR="006129F4" w:rsidRDefault="006129F4" w:rsidP="006129F4">
      <w:pPr>
        <w:pStyle w:val="Heading2"/>
        <w:tabs>
          <w:tab w:val="left" w:pos="912"/>
        </w:tabs>
        <w:ind w:left="900" w:firstLine="0"/>
        <w:rPr>
          <w:rFonts w:asciiTheme="minorHAnsi" w:hAnsiTheme="minorHAnsi" w:cstheme="minorHAnsi"/>
        </w:rPr>
      </w:pPr>
    </w:p>
    <w:p w14:paraId="21938554" w14:textId="6DB0988A" w:rsidR="00016D9F" w:rsidRPr="00622861" w:rsidRDefault="005B189C">
      <w:pPr>
        <w:pStyle w:val="Heading2"/>
        <w:numPr>
          <w:ilvl w:val="0"/>
          <w:numId w:val="3"/>
        </w:numPr>
        <w:tabs>
          <w:tab w:val="left" w:pos="912"/>
        </w:tabs>
        <w:rPr>
          <w:rFonts w:asciiTheme="minorHAnsi" w:hAnsiTheme="minorHAnsi" w:cstheme="minorHAnsi"/>
        </w:rPr>
      </w:pPr>
      <w:r w:rsidRPr="00622861">
        <w:rPr>
          <w:rFonts w:asciiTheme="minorHAnsi" w:hAnsiTheme="minorHAnsi" w:cstheme="minorHAnsi"/>
        </w:rPr>
        <w:lastRenderedPageBreak/>
        <w:t>REVIEW</w:t>
      </w:r>
      <w:r w:rsidRPr="00622861">
        <w:rPr>
          <w:rFonts w:asciiTheme="minorHAnsi" w:hAnsiTheme="minorHAnsi" w:cstheme="minorHAnsi"/>
          <w:spacing w:val="-3"/>
        </w:rPr>
        <w:t xml:space="preserve"> </w:t>
      </w:r>
      <w:r w:rsidRPr="00622861">
        <w:rPr>
          <w:rFonts w:asciiTheme="minorHAnsi" w:hAnsiTheme="minorHAnsi" w:cstheme="minorHAnsi"/>
          <w:spacing w:val="-2"/>
        </w:rPr>
        <w:t>PROCESS:</w:t>
      </w:r>
    </w:p>
    <w:p w14:paraId="21938555" w14:textId="77777777" w:rsidR="00016D9F" w:rsidRPr="00622861" w:rsidRDefault="00016D9F">
      <w:pPr>
        <w:pStyle w:val="BodyText"/>
        <w:spacing w:before="1"/>
        <w:rPr>
          <w:rFonts w:asciiTheme="minorHAnsi" w:hAnsiTheme="minorHAnsi" w:cstheme="minorHAnsi"/>
          <w:b/>
        </w:rPr>
      </w:pPr>
    </w:p>
    <w:p w14:paraId="21938557" w14:textId="72686A7C" w:rsidR="00016D9F" w:rsidRPr="00622861" w:rsidRDefault="006073C7" w:rsidP="0050394F">
      <w:pPr>
        <w:pStyle w:val="BodyText"/>
        <w:spacing w:before="1"/>
        <w:ind w:left="552" w:right="413"/>
        <w:rPr>
          <w:rFonts w:asciiTheme="minorHAnsi" w:hAnsiTheme="minorHAnsi" w:cstheme="minorHAnsi"/>
        </w:rPr>
      </w:pPr>
      <w:r>
        <w:rPr>
          <w:rFonts w:asciiTheme="minorHAnsi" w:hAnsiTheme="minorHAnsi" w:cstheme="minorHAnsi"/>
        </w:rPr>
        <w:t>Applications</w:t>
      </w:r>
      <w:r w:rsidR="005B189C" w:rsidRPr="00622861">
        <w:rPr>
          <w:rFonts w:asciiTheme="minorHAnsi" w:hAnsiTheme="minorHAnsi" w:cstheme="minorHAnsi"/>
        </w:rPr>
        <w:t xml:space="preserve"> are carefully reviewed for completeness and to ensure that only projects with a significant</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chance</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of</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success</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are</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funded.</w:t>
      </w:r>
      <w:r w:rsidR="005B189C" w:rsidRPr="00622861">
        <w:rPr>
          <w:rFonts w:asciiTheme="minorHAnsi" w:hAnsiTheme="minorHAnsi" w:cstheme="minorHAnsi"/>
          <w:spacing w:val="40"/>
        </w:rPr>
        <w:t xml:space="preserve"> </w:t>
      </w:r>
      <w:r w:rsidR="005B189C" w:rsidRPr="00622861">
        <w:rPr>
          <w:rFonts w:asciiTheme="minorHAnsi" w:hAnsiTheme="minorHAnsi" w:cstheme="minorHAnsi"/>
        </w:rPr>
        <w:t>All</w:t>
      </w:r>
      <w:r w:rsidR="005B189C" w:rsidRPr="00622861">
        <w:rPr>
          <w:rFonts w:asciiTheme="minorHAnsi" w:hAnsiTheme="minorHAnsi" w:cstheme="minorHAnsi"/>
          <w:spacing w:val="-3"/>
        </w:rPr>
        <w:t xml:space="preserve"> </w:t>
      </w:r>
      <w:r>
        <w:rPr>
          <w:rFonts w:asciiTheme="minorHAnsi" w:hAnsiTheme="minorHAnsi" w:cstheme="minorHAnsi"/>
          <w:spacing w:val="-3"/>
        </w:rPr>
        <w:t>applications</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will</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be</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checked</w:t>
      </w:r>
      <w:r w:rsidR="005B189C" w:rsidRPr="00622861">
        <w:rPr>
          <w:rFonts w:asciiTheme="minorHAnsi" w:hAnsiTheme="minorHAnsi" w:cstheme="minorHAnsi"/>
          <w:spacing w:val="-2"/>
        </w:rPr>
        <w:t xml:space="preserve"> </w:t>
      </w:r>
      <w:r w:rsidR="005B189C" w:rsidRPr="00622861">
        <w:rPr>
          <w:rFonts w:asciiTheme="minorHAnsi" w:hAnsiTheme="minorHAnsi" w:cstheme="minorHAnsi"/>
        </w:rPr>
        <w:t>by</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ADECA</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staff</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to</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make sure they are complete.</w:t>
      </w:r>
      <w:r w:rsidR="005B189C" w:rsidRPr="00622861">
        <w:rPr>
          <w:rFonts w:asciiTheme="minorHAnsi" w:hAnsiTheme="minorHAnsi" w:cstheme="minorHAnsi"/>
          <w:spacing w:val="40"/>
        </w:rPr>
        <w:t xml:space="preserve"> </w:t>
      </w:r>
      <w:r w:rsidR="005B189C" w:rsidRPr="00622861">
        <w:rPr>
          <w:rFonts w:asciiTheme="minorHAnsi" w:hAnsiTheme="minorHAnsi" w:cstheme="minorHAnsi"/>
        </w:rPr>
        <w:t xml:space="preserve">Complete </w:t>
      </w:r>
      <w:r>
        <w:rPr>
          <w:rFonts w:asciiTheme="minorHAnsi" w:hAnsiTheme="minorHAnsi" w:cstheme="minorHAnsi"/>
        </w:rPr>
        <w:t xml:space="preserve">applications </w:t>
      </w:r>
      <w:r w:rsidR="005B189C" w:rsidRPr="00622861">
        <w:rPr>
          <w:rFonts w:asciiTheme="minorHAnsi" w:hAnsiTheme="minorHAnsi" w:cstheme="minorHAnsi"/>
        </w:rPr>
        <w:t>will then continue to the risk assessment stage.</w:t>
      </w:r>
      <w:r w:rsidR="0050394F">
        <w:rPr>
          <w:rFonts w:asciiTheme="minorHAnsi" w:hAnsiTheme="minorHAnsi" w:cstheme="minorHAnsi"/>
        </w:rPr>
        <w:t xml:space="preserve"> </w:t>
      </w:r>
      <w:r w:rsidR="005B189C" w:rsidRPr="00622861">
        <w:rPr>
          <w:rFonts w:asciiTheme="minorHAnsi" w:hAnsiTheme="minorHAnsi" w:cstheme="minorHAnsi"/>
        </w:rPr>
        <w:t>After</w:t>
      </w:r>
      <w:r w:rsidR="005B189C" w:rsidRPr="00622861">
        <w:rPr>
          <w:rFonts w:asciiTheme="minorHAnsi" w:hAnsiTheme="minorHAnsi" w:cstheme="minorHAnsi"/>
          <w:spacing w:val="-4"/>
        </w:rPr>
        <w:t xml:space="preserve"> </w:t>
      </w:r>
      <w:r w:rsidR="005B189C" w:rsidRPr="00622861">
        <w:rPr>
          <w:rFonts w:asciiTheme="minorHAnsi" w:hAnsiTheme="minorHAnsi" w:cstheme="minorHAnsi"/>
        </w:rPr>
        <w:t>the</w:t>
      </w:r>
      <w:r w:rsidR="005B189C" w:rsidRPr="00622861">
        <w:rPr>
          <w:rFonts w:asciiTheme="minorHAnsi" w:hAnsiTheme="minorHAnsi" w:cstheme="minorHAnsi"/>
          <w:spacing w:val="-2"/>
        </w:rPr>
        <w:t xml:space="preserve"> </w:t>
      </w:r>
      <w:r w:rsidR="005B189C" w:rsidRPr="00622861">
        <w:rPr>
          <w:rFonts w:asciiTheme="minorHAnsi" w:hAnsiTheme="minorHAnsi" w:cstheme="minorHAnsi"/>
        </w:rPr>
        <w:t>risk</w:t>
      </w:r>
      <w:r w:rsidR="005B189C" w:rsidRPr="00622861">
        <w:rPr>
          <w:rFonts w:asciiTheme="minorHAnsi" w:hAnsiTheme="minorHAnsi" w:cstheme="minorHAnsi"/>
          <w:spacing w:val="-4"/>
        </w:rPr>
        <w:t xml:space="preserve"> </w:t>
      </w:r>
      <w:r w:rsidR="005B189C" w:rsidRPr="00622861">
        <w:rPr>
          <w:rFonts w:asciiTheme="minorHAnsi" w:hAnsiTheme="minorHAnsi" w:cstheme="minorHAnsi"/>
        </w:rPr>
        <w:t>assessment</w:t>
      </w:r>
      <w:r w:rsidR="005B189C" w:rsidRPr="00622861">
        <w:rPr>
          <w:rFonts w:asciiTheme="minorHAnsi" w:hAnsiTheme="minorHAnsi" w:cstheme="minorHAnsi"/>
          <w:spacing w:val="-2"/>
        </w:rPr>
        <w:t xml:space="preserve"> </w:t>
      </w:r>
      <w:r w:rsidR="005B189C" w:rsidRPr="00622861">
        <w:rPr>
          <w:rFonts w:asciiTheme="minorHAnsi" w:hAnsiTheme="minorHAnsi" w:cstheme="minorHAnsi"/>
        </w:rPr>
        <w:t>stage,</w:t>
      </w:r>
      <w:r w:rsidR="005B189C" w:rsidRPr="00622861">
        <w:rPr>
          <w:rFonts w:asciiTheme="minorHAnsi" w:hAnsiTheme="minorHAnsi" w:cstheme="minorHAnsi"/>
          <w:spacing w:val="-1"/>
        </w:rPr>
        <w:t xml:space="preserve"> </w:t>
      </w:r>
      <w:r w:rsidR="00FD5EDC">
        <w:rPr>
          <w:rFonts w:asciiTheme="minorHAnsi" w:hAnsiTheme="minorHAnsi" w:cstheme="minorHAnsi"/>
          <w:spacing w:val="-1"/>
        </w:rPr>
        <w:t>applications</w:t>
      </w:r>
      <w:r w:rsidR="005B189C" w:rsidRPr="00622861">
        <w:rPr>
          <w:rFonts w:asciiTheme="minorHAnsi" w:hAnsiTheme="minorHAnsi" w:cstheme="minorHAnsi"/>
          <w:spacing w:val="-2"/>
        </w:rPr>
        <w:t xml:space="preserve"> </w:t>
      </w:r>
      <w:r w:rsidR="005B189C" w:rsidRPr="00622861">
        <w:rPr>
          <w:rFonts w:asciiTheme="minorHAnsi" w:hAnsiTheme="minorHAnsi" w:cstheme="minorHAnsi"/>
        </w:rPr>
        <w:t>will</w:t>
      </w:r>
      <w:r w:rsidR="005B189C" w:rsidRPr="00622861">
        <w:rPr>
          <w:rFonts w:asciiTheme="minorHAnsi" w:hAnsiTheme="minorHAnsi" w:cstheme="minorHAnsi"/>
          <w:spacing w:val="-5"/>
        </w:rPr>
        <w:t xml:space="preserve"> </w:t>
      </w:r>
      <w:r w:rsidR="005B189C" w:rsidRPr="00622861">
        <w:rPr>
          <w:rFonts w:asciiTheme="minorHAnsi" w:hAnsiTheme="minorHAnsi" w:cstheme="minorHAnsi"/>
        </w:rPr>
        <w:t>be</w:t>
      </w:r>
      <w:r w:rsidR="005B189C" w:rsidRPr="00622861">
        <w:rPr>
          <w:rFonts w:asciiTheme="minorHAnsi" w:hAnsiTheme="minorHAnsi" w:cstheme="minorHAnsi"/>
          <w:spacing w:val="-2"/>
        </w:rPr>
        <w:t xml:space="preserve"> </w:t>
      </w:r>
      <w:r w:rsidR="005B189C" w:rsidRPr="00622861">
        <w:rPr>
          <w:rFonts w:asciiTheme="minorHAnsi" w:hAnsiTheme="minorHAnsi" w:cstheme="minorHAnsi"/>
        </w:rPr>
        <w:t>reviewed</w:t>
      </w:r>
      <w:r w:rsidR="005B189C" w:rsidRPr="00622861">
        <w:rPr>
          <w:rFonts w:asciiTheme="minorHAnsi" w:hAnsiTheme="minorHAnsi" w:cstheme="minorHAnsi"/>
          <w:spacing w:val="-1"/>
        </w:rPr>
        <w:t xml:space="preserve"> </w:t>
      </w:r>
      <w:r w:rsidR="005B189C" w:rsidRPr="00622861">
        <w:rPr>
          <w:rFonts w:asciiTheme="minorHAnsi" w:hAnsiTheme="minorHAnsi" w:cstheme="minorHAnsi"/>
        </w:rPr>
        <w:t>by</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at</w:t>
      </w:r>
      <w:r w:rsidR="005B189C" w:rsidRPr="00622861">
        <w:rPr>
          <w:rFonts w:asciiTheme="minorHAnsi" w:hAnsiTheme="minorHAnsi" w:cstheme="minorHAnsi"/>
          <w:spacing w:val="-2"/>
        </w:rPr>
        <w:t xml:space="preserve"> </w:t>
      </w:r>
      <w:r w:rsidR="005B189C" w:rsidRPr="00622861">
        <w:rPr>
          <w:rFonts w:asciiTheme="minorHAnsi" w:hAnsiTheme="minorHAnsi" w:cstheme="minorHAnsi"/>
        </w:rPr>
        <w:t>least</w:t>
      </w:r>
      <w:r w:rsidR="005B189C" w:rsidRPr="00622861">
        <w:rPr>
          <w:rFonts w:asciiTheme="minorHAnsi" w:hAnsiTheme="minorHAnsi" w:cstheme="minorHAnsi"/>
          <w:spacing w:val="-5"/>
        </w:rPr>
        <w:t xml:space="preserve"> </w:t>
      </w:r>
      <w:r w:rsidR="005B189C" w:rsidRPr="00622861">
        <w:rPr>
          <w:rFonts w:asciiTheme="minorHAnsi" w:hAnsiTheme="minorHAnsi" w:cstheme="minorHAnsi"/>
        </w:rPr>
        <w:t>two</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program</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staff.</w:t>
      </w:r>
      <w:r w:rsidR="005B189C" w:rsidRPr="00622861">
        <w:rPr>
          <w:rFonts w:asciiTheme="minorHAnsi" w:hAnsiTheme="minorHAnsi" w:cstheme="minorHAnsi"/>
          <w:spacing w:val="40"/>
        </w:rPr>
        <w:t xml:space="preserve"> </w:t>
      </w:r>
      <w:r w:rsidR="005B189C" w:rsidRPr="00622861">
        <w:rPr>
          <w:rFonts w:asciiTheme="minorHAnsi" w:hAnsiTheme="minorHAnsi" w:cstheme="minorHAnsi"/>
        </w:rPr>
        <w:t>Once</w:t>
      </w:r>
      <w:r w:rsidR="005B189C" w:rsidRPr="00622861">
        <w:rPr>
          <w:rFonts w:asciiTheme="minorHAnsi" w:hAnsiTheme="minorHAnsi" w:cstheme="minorHAnsi"/>
          <w:spacing w:val="-2"/>
        </w:rPr>
        <w:t xml:space="preserve"> </w:t>
      </w:r>
      <w:r w:rsidR="005B189C" w:rsidRPr="00622861">
        <w:rPr>
          <w:rFonts w:asciiTheme="minorHAnsi" w:hAnsiTheme="minorHAnsi" w:cstheme="minorHAnsi"/>
        </w:rPr>
        <w:t>a</w:t>
      </w:r>
      <w:r w:rsidR="00506FA8">
        <w:rPr>
          <w:rFonts w:asciiTheme="minorHAnsi" w:hAnsiTheme="minorHAnsi" w:cstheme="minorHAnsi"/>
        </w:rPr>
        <w:t>n</w:t>
      </w:r>
      <w:r w:rsidR="005B189C" w:rsidRPr="00622861">
        <w:rPr>
          <w:rFonts w:asciiTheme="minorHAnsi" w:hAnsiTheme="minorHAnsi" w:cstheme="minorHAnsi"/>
        </w:rPr>
        <w:t xml:space="preserve"> </w:t>
      </w:r>
      <w:r w:rsidR="00521DD0">
        <w:rPr>
          <w:rFonts w:asciiTheme="minorHAnsi" w:hAnsiTheme="minorHAnsi" w:cstheme="minorHAnsi"/>
        </w:rPr>
        <w:t>application</w:t>
      </w:r>
      <w:r w:rsidR="005B189C" w:rsidRPr="00622861">
        <w:rPr>
          <w:rFonts w:asciiTheme="minorHAnsi" w:hAnsiTheme="minorHAnsi" w:cstheme="minorHAnsi"/>
        </w:rPr>
        <w:t xml:space="preserve"> is reviewed, a recommendation for funding may be made.</w:t>
      </w:r>
    </w:p>
    <w:p w14:paraId="21938558" w14:textId="77777777" w:rsidR="00016D9F" w:rsidRPr="00622861" w:rsidRDefault="00016D9F">
      <w:pPr>
        <w:pStyle w:val="BodyText"/>
        <w:spacing w:before="10"/>
        <w:rPr>
          <w:rFonts w:asciiTheme="minorHAnsi" w:hAnsiTheme="minorHAnsi" w:cstheme="minorHAnsi"/>
          <w:sz w:val="23"/>
        </w:rPr>
      </w:pPr>
    </w:p>
    <w:p w14:paraId="21938559" w14:textId="77777777" w:rsidR="00016D9F" w:rsidRPr="00622861" w:rsidRDefault="005B189C">
      <w:pPr>
        <w:pStyle w:val="Heading2"/>
        <w:numPr>
          <w:ilvl w:val="0"/>
          <w:numId w:val="3"/>
        </w:numPr>
        <w:tabs>
          <w:tab w:val="left" w:pos="912"/>
        </w:tabs>
        <w:rPr>
          <w:rFonts w:asciiTheme="minorHAnsi" w:hAnsiTheme="minorHAnsi" w:cstheme="minorHAnsi"/>
        </w:rPr>
      </w:pPr>
      <w:r w:rsidRPr="00622861">
        <w:rPr>
          <w:rFonts w:asciiTheme="minorHAnsi" w:hAnsiTheme="minorHAnsi" w:cstheme="minorHAnsi"/>
        </w:rPr>
        <w:t>APPLICATION</w:t>
      </w:r>
      <w:r w:rsidRPr="00622861">
        <w:rPr>
          <w:rFonts w:asciiTheme="minorHAnsi" w:hAnsiTheme="minorHAnsi" w:cstheme="minorHAnsi"/>
          <w:spacing w:val="-4"/>
        </w:rPr>
        <w:t xml:space="preserve"> </w:t>
      </w:r>
      <w:r w:rsidRPr="00622861">
        <w:rPr>
          <w:rFonts w:asciiTheme="minorHAnsi" w:hAnsiTheme="minorHAnsi" w:cstheme="minorHAnsi"/>
          <w:spacing w:val="-2"/>
        </w:rPr>
        <w:t>SECTIONS:</w:t>
      </w:r>
    </w:p>
    <w:p w14:paraId="2193855A" w14:textId="77777777" w:rsidR="00016D9F" w:rsidRPr="00622861" w:rsidRDefault="00016D9F">
      <w:pPr>
        <w:pStyle w:val="BodyText"/>
        <w:spacing w:before="1"/>
        <w:rPr>
          <w:rFonts w:asciiTheme="minorHAnsi" w:hAnsiTheme="minorHAnsi" w:cstheme="minorHAnsi"/>
          <w:b/>
        </w:rPr>
      </w:pPr>
    </w:p>
    <w:p w14:paraId="2193855B" w14:textId="6FDA92DB" w:rsidR="00016D9F" w:rsidRPr="00622861" w:rsidRDefault="005B189C">
      <w:pPr>
        <w:pStyle w:val="Heading3"/>
        <w:spacing w:before="1"/>
        <w:rPr>
          <w:rFonts w:asciiTheme="minorHAnsi" w:hAnsiTheme="minorHAnsi" w:cstheme="minorHAnsi"/>
        </w:rPr>
      </w:pPr>
      <w:bookmarkStart w:id="2" w:name="General_Application_Section:"/>
      <w:bookmarkEnd w:id="2"/>
      <w:r w:rsidRPr="00622861">
        <w:rPr>
          <w:rFonts w:asciiTheme="minorHAnsi" w:hAnsiTheme="minorHAnsi" w:cstheme="minorHAnsi"/>
        </w:rPr>
        <w:t>General</w:t>
      </w:r>
      <w:r w:rsidR="00D6308D" w:rsidRPr="00622861">
        <w:rPr>
          <w:rFonts w:asciiTheme="minorHAnsi" w:hAnsiTheme="minorHAnsi" w:cstheme="minorHAnsi"/>
        </w:rPr>
        <w:t xml:space="preserve"> Instructions for New</w:t>
      </w:r>
      <w:r w:rsidRPr="00622861">
        <w:rPr>
          <w:rFonts w:asciiTheme="minorHAnsi" w:hAnsiTheme="minorHAnsi" w:cstheme="minorHAnsi"/>
          <w:spacing w:val="-5"/>
        </w:rPr>
        <w:t xml:space="preserve"> </w:t>
      </w:r>
      <w:r w:rsidRPr="00622861">
        <w:rPr>
          <w:rFonts w:asciiTheme="minorHAnsi" w:hAnsiTheme="minorHAnsi" w:cstheme="minorHAnsi"/>
        </w:rPr>
        <w:t>Applica</w:t>
      </w:r>
      <w:r w:rsidR="00AE5D85" w:rsidRPr="00622861">
        <w:rPr>
          <w:rFonts w:asciiTheme="minorHAnsi" w:hAnsiTheme="minorHAnsi" w:cstheme="minorHAnsi"/>
        </w:rPr>
        <w:t>nts</w:t>
      </w:r>
      <w:r w:rsidRPr="00622861">
        <w:rPr>
          <w:rFonts w:asciiTheme="minorHAnsi" w:hAnsiTheme="minorHAnsi" w:cstheme="minorHAnsi"/>
          <w:spacing w:val="-2"/>
        </w:rPr>
        <w:t>:</w:t>
      </w:r>
    </w:p>
    <w:p w14:paraId="2193855C" w14:textId="1761FE84" w:rsidR="00016D9F" w:rsidRPr="00622861" w:rsidRDefault="005B189C">
      <w:pPr>
        <w:pStyle w:val="BodyText"/>
        <w:ind w:left="552" w:right="413"/>
        <w:rPr>
          <w:rFonts w:asciiTheme="minorHAnsi" w:hAnsiTheme="minorHAnsi" w:cstheme="minorHAnsi"/>
        </w:rPr>
      </w:pPr>
      <w:r w:rsidRPr="00622861">
        <w:rPr>
          <w:rFonts w:asciiTheme="minorHAnsi" w:hAnsiTheme="minorHAnsi" w:cstheme="minorHAnsi"/>
        </w:rPr>
        <w:t>To</w:t>
      </w:r>
      <w:r w:rsidRPr="00622861">
        <w:rPr>
          <w:rFonts w:asciiTheme="minorHAnsi" w:hAnsiTheme="minorHAnsi" w:cstheme="minorHAnsi"/>
          <w:spacing w:val="-4"/>
        </w:rPr>
        <w:t xml:space="preserve"> </w:t>
      </w:r>
      <w:r w:rsidRPr="00622861">
        <w:rPr>
          <w:rFonts w:asciiTheme="minorHAnsi" w:hAnsiTheme="minorHAnsi" w:cstheme="minorHAnsi"/>
        </w:rPr>
        <w:t>complete</w:t>
      </w:r>
      <w:r w:rsidRPr="00622861">
        <w:rPr>
          <w:rFonts w:asciiTheme="minorHAnsi" w:hAnsiTheme="minorHAnsi" w:cstheme="minorHAnsi"/>
          <w:spacing w:val="-3"/>
        </w:rPr>
        <w:t xml:space="preserve"> </w:t>
      </w:r>
      <w:r w:rsidRPr="00622861">
        <w:rPr>
          <w:rFonts w:asciiTheme="minorHAnsi" w:hAnsiTheme="minorHAnsi" w:cstheme="minorHAnsi"/>
        </w:rPr>
        <w:t>an</w:t>
      </w:r>
      <w:r w:rsidRPr="00622861">
        <w:rPr>
          <w:rFonts w:asciiTheme="minorHAnsi" w:hAnsiTheme="minorHAnsi" w:cstheme="minorHAnsi"/>
          <w:spacing w:val="-3"/>
        </w:rPr>
        <w:t xml:space="preserve"> </w:t>
      </w:r>
      <w:r w:rsidRPr="00622861">
        <w:rPr>
          <w:rFonts w:asciiTheme="minorHAnsi" w:hAnsiTheme="minorHAnsi" w:cstheme="minorHAnsi"/>
        </w:rPr>
        <w:t>application</w:t>
      </w:r>
      <w:r w:rsidRPr="00622861">
        <w:rPr>
          <w:rFonts w:asciiTheme="minorHAnsi" w:hAnsiTheme="minorHAnsi" w:cstheme="minorHAnsi"/>
          <w:spacing w:val="-3"/>
        </w:rPr>
        <w:t xml:space="preserve"> </w:t>
      </w:r>
      <w:r w:rsidRPr="00622861">
        <w:rPr>
          <w:rFonts w:asciiTheme="minorHAnsi" w:hAnsiTheme="minorHAnsi" w:cstheme="minorHAnsi"/>
        </w:rPr>
        <w:t>for</w:t>
      </w:r>
      <w:r w:rsidR="00143E76" w:rsidRPr="00622861">
        <w:rPr>
          <w:rFonts w:asciiTheme="minorHAnsi" w:hAnsiTheme="minorHAnsi" w:cstheme="minorHAnsi"/>
        </w:rPr>
        <w:t xml:space="preserve"> Byrne JAG </w:t>
      </w:r>
      <w:r w:rsidRPr="00622861">
        <w:rPr>
          <w:rFonts w:asciiTheme="minorHAnsi" w:hAnsiTheme="minorHAnsi" w:cstheme="minorHAnsi"/>
        </w:rPr>
        <w:t>funding</w:t>
      </w:r>
      <w:r w:rsidRPr="00622861">
        <w:rPr>
          <w:rFonts w:asciiTheme="minorHAnsi" w:hAnsiTheme="minorHAnsi" w:cstheme="minorHAnsi"/>
          <w:spacing w:val="-4"/>
        </w:rPr>
        <w:t xml:space="preserve"> </w:t>
      </w:r>
      <w:r w:rsidRPr="00622861">
        <w:rPr>
          <w:rFonts w:asciiTheme="minorHAnsi" w:hAnsiTheme="minorHAnsi" w:cstheme="minorHAnsi"/>
        </w:rPr>
        <w:t>you</w:t>
      </w:r>
      <w:r w:rsidRPr="00622861">
        <w:rPr>
          <w:rFonts w:asciiTheme="minorHAnsi" w:hAnsiTheme="minorHAnsi" w:cstheme="minorHAnsi"/>
          <w:spacing w:val="-4"/>
        </w:rPr>
        <w:t xml:space="preserve"> </w:t>
      </w:r>
      <w:r w:rsidRPr="00622861">
        <w:rPr>
          <w:rFonts w:asciiTheme="minorHAnsi" w:hAnsiTheme="minorHAnsi" w:cstheme="minorHAnsi"/>
        </w:rPr>
        <w:t>must</w:t>
      </w:r>
      <w:r w:rsidRPr="00622861">
        <w:rPr>
          <w:rFonts w:asciiTheme="minorHAnsi" w:hAnsiTheme="minorHAnsi" w:cstheme="minorHAnsi"/>
          <w:spacing w:val="-3"/>
        </w:rPr>
        <w:t xml:space="preserve"> </w:t>
      </w:r>
      <w:r w:rsidRPr="00622861">
        <w:rPr>
          <w:rFonts w:asciiTheme="minorHAnsi" w:hAnsiTheme="minorHAnsi" w:cstheme="minorHAnsi"/>
        </w:rPr>
        <w:t>register</w:t>
      </w:r>
      <w:r w:rsidRPr="00622861">
        <w:rPr>
          <w:rFonts w:asciiTheme="minorHAnsi" w:hAnsiTheme="minorHAnsi" w:cstheme="minorHAnsi"/>
          <w:spacing w:val="-5"/>
        </w:rPr>
        <w:t xml:space="preserve"> </w:t>
      </w:r>
      <w:r w:rsidRPr="00622861">
        <w:rPr>
          <w:rFonts w:asciiTheme="minorHAnsi" w:hAnsiTheme="minorHAnsi" w:cstheme="minorHAnsi"/>
        </w:rPr>
        <w:t>with</w:t>
      </w:r>
      <w:r w:rsidRPr="00622861">
        <w:rPr>
          <w:rFonts w:asciiTheme="minorHAnsi" w:hAnsiTheme="minorHAnsi" w:cstheme="minorHAnsi"/>
          <w:spacing w:val="-2"/>
        </w:rPr>
        <w:t xml:space="preserve"> </w:t>
      </w:r>
      <w:r w:rsidRPr="00622861">
        <w:rPr>
          <w:rFonts w:asciiTheme="minorHAnsi" w:hAnsiTheme="minorHAnsi" w:cstheme="minorHAnsi"/>
        </w:rPr>
        <w:t>Alabama</w:t>
      </w:r>
      <w:r w:rsidRPr="00622861">
        <w:rPr>
          <w:rFonts w:asciiTheme="minorHAnsi" w:hAnsiTheme="minorHAnsi" w:cstheme="minorHAnsi"/>
          <w:spacing w:val="-3"/>
        </w:rPr>
        <w:t xml:space="preserve"> </w:t>
      </w:r>
      <w:r w:rsidRPr="00622861">
        <w:rPr>
          <w:rFonts w:asciiTheme="minorHAnsi" w:hAnsiTheme="minorHAnsi" w:cstheme="minorHAnsi"/>
        </w:rPr>
        <w:t>Grants.</w:t>
      </w:r>
      <w:r w:rsidRPr="00622861">
        <w:rPr>
          <w:rFonts w:asciiTheme="minorHAnsi" w:hAnsiTheme="minorHAnsi" w:cstheme="minorHAnsi"/>
          <w:spacing w:val="-2"/>
        </w:rPr>
        <w:t xml:space="preserve"> </w:t>
      </w:r>
      <w:r w:rsidR="001F25C4" w:rsidRPr="00622861">
        <w:rPr>
          <w:rFonts w:asciiTheme="minorHAnsi" w:hAnsiTheme="minorHAnsi" w:cstheme="minorHAnsi"/>
          <w:spacing w:val="-2"/>
        </w:rPr>
        <w:t>Instructions are listed on page 2</w:t>
      </w:r>
      <w:r w:rsidR="007F1D70" w:rsidRPr="00622861">
        <w:rPr>
          <w:rFonts w:asciiTheme="minorHAnsi" w:hAnsiTheme="minorHAnsi" w:cstheme="minorHAnsi"/>
          <w:spacing w:val="-2"/>
        </w:rPr>
        <w:t xml:space="preserve">. </w:t>
      </w:r>
    </w:p>
    <w:p w14:paraId="063CB4C4" w14:textId="77777777" w:rsidR="00060071" w:rsidRPr="00622861" w:rsidRDefault="00060071">
      <w:pPr>
        <w:pStyle w:val="BodyText"/>
        <w:ind w:left="552" w:right="413"/>
        <w:rPr>
          <w:rFonts w:asciiTheme="minorHAnsi" w:hAnsiTheme="minorHAnsi" w:cstheme="minorHAnsi"/>
        </w:rPr>
      </w:pPr>
    </w:p>
    <w:p w14:paraId="21938563" w14:textId="77777777" w:rsidR="00016D9F" w:rsidRPr="00622861" w:rsidRDefault="005B189C">
      <w:pPr>
        <w:pStyle w:val="BodyText"/>
        <w:ind w:left="552" w:right="413"/>
        <w:rPr>
          <w:rFonts w:asciiTheme="minorHAnsi" w:hAnsiTheme="minorHAnsi" w:cstheme="minorHAnsi"/>
        </w:rPr>
      </w:pPr>
      <w:r w:rsidRPr="00622861">
        <w:rPr>
          <w:rFonts w:asciiTheme="minorHAnsi" w:hAnsiTheme="minorHAnsi" w:cstheme="minorHAnsi"/>
        </w:rPr>
        <w:t>After</w:t>
      </w:r>
      <w:r w:rsidRPr="00622861">
        <w:rPr>
          <w:rFonts w:asciiTheme="minorHAnsi" w:hAnsiTheme="minorHAnsi" w:cstheme="minorHAnsi"/>
          <w:spacing w:val="-5"/>
        </w:rPr>
        <w:t xml:space="preserve"> </w:t>
      </w:r>
      <w:r w:rsidRPr="00622861">
        <w:rPr>
          <w:rFonts w:asciiTheme="minorHAnsi" w:hAnsiTheme="minorHAnsi" w:cstheme="minorHAnsi"/>
        </w:rPr>
        <w:t>successfully</w:t>
      </w:r>
      <w:r w:rsidRPr="00622861">
        <w:rPr>
          <w:rFonts w:asciiTheme="minorHAnsi" w:hAnsiTheme="minorHAnsi" w:cstheme="minorHAnsi"/>
          <w:spacing w:val="-4"/>
        </w:rPr>
        <w:t xml:space="preserve"> </w:t>
      </w:r>
      <w:r w:rsidRPr="00622861">
        <w:rPr>
          <w:rFonts w:asciiTheme="minorHAnsi" w:hAnsiTheme="minorHAnsi" w:cstheme="minorHAnsi"/>
        </w:rPr>
        <w:t>registering</w:t>
      </w:r>
      <w:r w:rsidRPr="00622861">
        <w:rPr>
          <w:rFonts w:asciiTheme="minorHAnsi" w:hAnsiTheme="minorHAnsi" w:cstheme="minorHAnsi"/>
          <w:spacing w:val="-4"/>
        </w:rPr>
        <w:t xml:space="preserve"> </w:t>
      </w:r>
      <w:r w:rsidRPr="00622861">
        <w:rPr>
          <w:rFonts w:asciiTheme="minorHAnsi" w:hAnsiTheme="minorHAnsi" w:cstheme="minorHAnsi"/>
        </w:rPr>
        <w:t>in</w:t>
      </w:r>
      <w:r w:rsidRPr="00622861">
        <w:rPr>
          <w:rFonts w:asciiTheme="minorHAnsi" w:hAnsiTheme="minorHAnsi" w:cstheme="minorHAnsi"/>
          <w:spacing w:val="-3"/>
        </w:rPr>
        <w:t xml:space="preserve"> </w:t>
      </w:r>
      <w:r w:rsidRPr="00622861">
        <w:rPr>
          <w:rFonts w:asciiTheme="minorHAnsi" w:hAnsiTheme="minorHAnsi" w:cstheme="minorHAnsi"/>
        </w:rPr>
        <w:t>the</w:t>
      </w:r>
      <w:r w:rsidRPr="00622861">
        <w:rPr>
          <w:rFonts w:asciiTheme="minorHAnsi" w:hAnsiTheme="minorHAnsi" w:cstheme="minorHAnsi"/>
          <w:spacing w:val="-3"/>
        </w:rPr>
        <w:t xml:space="preserve"> </w:t>
      </w:r>
      <w:r w:rsidRPr="00622861">
        <w:rPr>
          <w:rFonts w:asciiTheme="minorHAnsi" w:hAnsiTheme="minorHAnsi" w:cstheme="minorHAnsi"/>
        </w:rPr>
        <w:t>system,</w:t>
      </w:r>
      <w:r w:rsidRPr="00622861">
        <w:rPr>
          <w:rFonts w:asciiTheme="minorHAnsi" w:hAnsiTheme="minorHAnsi" w:cstheme="minorHAnsi"/>
          <w:spacing w:val="-2"/>
        </w:rPr>
        <w:t xml:space="preserve"> </w:t>
      </w:r>
      <w:r w:rsidRPr="00622861">
        <w:rPr>
          <w:rFonts w:asciiTheme="minorHAnsi" w:hAnsiTheme="minorHAnsi" w:cstheme="minorHAnsi"/>
        </w:rPr>
        <w:t>an</w:t>
      </w:r>
      <w:r w:rsidRPr="00622861">
        <w:rPr>
          <w:rFonts w:asciiTheme="minorHAnsi" w:hAnsiTheme="minorHAnsi" w:cstheme="minorHAnsi"/>
          <w:spacing w:val="-5"/>
        </w:rPr>
        <w:t xml:space="preserve"> </w:t>
      </w:r>
      <w:r w:rsidRPr="00622861">
        <w:rPr>
          <w:rFonts w:asciiTheme="minorHAnsi" w:hAnsiTheme="minorHAnsi" w:cstheme="minorHAnsi"/>
        </w:rPr>
        <w:t>Authorized</w:t>
      </w:r>
      <w:r w:rsidRPr="00622861">
        <w:rPr>
          <w:rFonts w:asciiTheme="minorHAnsi" w:hAnsiTheme="minorHAnsi" w:cstheme="minorHAnsi"/>
          <w:spacing w:val="-2"/>
        </w:rPr>
        <w:t xml:space="preserve"> </w:t>
      </w:r>
      <w:r w:rsidRPr="00622861">
        <w:rPr>
          <w:rFonts w:asciiTheme="minorHAnsi" w:hAnsiTheme="minorHAnsi" w:cstheme="minorHAnsi"/>
        </w:rPr>
        <w:t>Official</w:t>
      </w:r>
      <w:r w:rsidRPr="00622861">
        <w:rPr>
          <w:rFonts w:asciiTheme="minorHAnsi" w:hAnsiTheme="minorHAnsi" w:cstheme="minorHAnsi"/>
          <w:spacing w:val="-4"/>
        </w:rPr>
        <w:t xml:space="preserve"> </w:t>
      </w:r>
      <w:r w:rsidRPr="00622861">
        <w:rPr>
          <w:rFonts w:asciiTheme="minorHAnsi" w:hAnsiTheme="minorHAnsi" w:cstheme="minorHAnsi"/>
        </w:rPr>
        <w:t>can</w:t>
      </w:r>
      <w:r w:rsidRPr="00622861">
        <w:rPr>
          <w:rFonts w:asciiTheme="minorHAnsi" w:hAnsiTheme="minorHAnsi" w:cstheme="minorHAnsi"/>
          <w:spacing w:val="-1"/>
        </w:rPr>
        <w:t xml:space="preserve"> </w:t>
      </w:r>
      <w:r w:rsidRPr="00622861">
        <w:rPr>
          <w:rFonts w:asciiTheme="minorHAnsi" w:hAnsiTheme="minorHAnsi" w:cstheme="minorHAnsi"/>
        </w:rPr>
        <w:t>add</w:t>
      </w:r>
      <w:r w:rsidRPr="00622861">
        <w:rPr>
          <w:rFonts w:asciiTheme="minorHAnsi" w:hAnsiTheme="minorHAnsi" w:cstheme="minorHAnsi"/>
          <w:spacing w:val="-2"/>
        </w:rPr>
        <w:t xml:space="preserve"> </w:t>
      </w:r>
      <w:r w:rsidRPr="00622861">
        <w:rPr>
          <w:rFonts w:asciiTheme="minorHAnsi" w:hAnsiTheme="minorHAnsi" w:cstheme="minorHAnsi"/>
        </w:rPr>
        <w:t>new</w:t>
      </w:r>
      <w:r w:rsidRPr="00622861">
        <w:rPr>
          <w:rFonts w:asciiTheme="minorHAnsi" w:hAnsiTheme="minorHAnsi" w:cstheme="minorHAnsi"/>
          <w:spacing w:val="-4"/>
        </w:rPr>
        <w:t xml:space="preserve"> </w:t>
      </w:r>
      <w:r w:rsidRPr="00622861">
        <w:rPr>
          <w:rFonts w:asciiTheme="minorHAnsi" w:hAnsiTheme="minorHAnsi" w:cstheme="minorHAnsi"/>
        </w:rPr>
        <w:t>members</w:t>
      </w:r>
      <w:r w:rsidRPr="00622861">
        <w:rPr>
          <w:rFonts w:asciiTheme="minorHAnsi" w:hAnsiTheme="minorHAnsi" w:cstheme="minorHAnsi"/>
          <w:spacing w:val="-3"/>
        </w:rPr>
        <w:t xml:space="preserve"> </w:t>
      </w:r>
      <w:r w:rsidRPr="00622861">
        <w:rPr>
          <w:rFonts w:asciiTheme="minorHAnsi" w:hAnsiTheme="minorHAnsi" w:cstheme="minorHAnsi"/>
        </w:rPr>
        <w:t>through the Organizational Members section. Each agency member can be assigned one of three roles:</w:t>
      </w:r>
    </w:p>
    <w:p w14:paraId="21938564" w14:textId="77777777" w:rsidR="00016D9F" w:rsidRPr="00622861" w:rsidRDefault="00016D9F">
      <w:pPr>
        <w:rPr>
          <w:rFonts w:asciiTheme="minorHAnsi" w:hAnsiTheme="minorHAnsi" w:cstheme="minorHAnsi"/>
        </w:rPr>
        <w:sectPr w:rsidR="00016D9F" w:rsidRPr="00622861" w:rsidSect="00622861">
          <w:type w:val="continuous"/>
          <w:pgSz w:w="12240" w:h="15840"/>
          <w:pgMar w:top="1440" w:right="1440" w:bottom="1440" w:left="1440" w:header="0" w:footer="432" w:gutter="0"/>
          <w:cols w:space="720"/>
        </w:sectPr>
      </w:pPr>
    </w:p>
    <w:p w14:paraId="21938565" w14:textId="77777777" w:rsidR="00016D9F" w:rsidRPr="00622861" w:rsidRDefault="005B189C">
      <w:pPr>
        <w:pStyle w:val="BodyText"/>
        <w:spacing w:before="80"/>
        <w:ind w:left="552" w:right="413"/>
        <w:rPr>
          <w:rFonts w:asciiTheme="minorHAnsi" w:hAnsiTheme="minorHAnsi" w:cstheme="minorHAnsi"/>
        </w:rPr>
      </w:pPr>
      <w:r w:rsidRPr="00622861">
        <w:rPr>
          <w:rFonts w:asciiTheme="minorHAnsi" w:hAnsiTheme="minorHAnsi" w:cstheme="minorHAnsi"/>
        </w:rPr>
        <w:t>Subrecipient Viewer, Subrecipient Staff, and Subrecipient Admin. The role of a Subrecipient Viewer only allows individuals in those roles to view information within the system. The role of Subrecipient</w:t>
      </w:r>
      <w:r w:rsidRPr="00622861">
        <w:rPr>
          <w:rFonts w:asciiTheme="minorHAnsi" w:hAnsiTheme="minorHAnsi" w:cstheme="minorHAnsi"/>
          <w:spacing w:val="-2"/>
        </w:rPr>
        <w:t xml:space="preserve"> </w:t>
      </w:r>
      <w:r w:rsidRPr="00622861">
        <w:rPr>
          <w:rFonts w:asciiTheme="minorHAnsi" w:hAnsiTheme="minorHAnsi" w:cstheme="minorHAnsi"/>
        </w:rPr>
        <w:t>Staff</w:t>
      </w:r>
      <w:r w:rsidRPr="00622861">
        <w:rPr>
          <w:rFonts w:asciiTheme="minorHAnsi" w:hAnsiTheme="minorHAnsi" w:cstheme="minorHAnsi"/>
          <w:spacing w:val="-3"/>
        </w:rPr>
        <w:t xml:space="preserve"> </w:t>
      </w:r>
      <w:r w:rsidRPr="00622861">
        <w:rPr>
          <w:rFonts w:asciiTheme="minorHAnsi" w:hAnsiTheme="minorHAnsi" w:cstheme="minorHAnsi"/>
        </w:rPr>
        <w:t>allows</w:t>
      </w:r>
      <w:r w:rsidRPr="00622861">
        <w:rPr>
          <w:rFonts w:asciiTheme="minorHAnsi" w:hAnsiTheme="minorHAnsi" w:cstheme="minorHAnsi"/>
          <w:spacing w:val="-2"/>
        </w:rPr>
        <w:t xml:space="preserve"> </w:t>
      </w:r>
      <w:r w:rsidRPr="00622861">
        <w:rPr>
          <w:rFonts w:asciiTheme="minorHAnsi" w:hAnsiTheme="minorHAnsi" w:cstheme="minorHAnsi"/>
        </w:rPr>
        <w:t>individuals</w:t>
      </w:r>
      <w:r w:rsidRPr="00622861">
        <w:rPr>
          <w:rFonts w:asciiTheme="minorHAnsi" w:hAnsiTheme="minorHAnsi" w:cstheme="minorHAnsi"/>
          <w:spacing w:val="-2"/>
        </w:rPr>
        <w:t xml:space="preserve"> </w:t>
      </w:r>
      <w:r w:rsidRPr="00622861">
        <w:rPr>
          <w:rFonts w:asciiTheme="minorHAnsi" w:hAnsiTheme="minorHAnsi" w:cstheme="minorHAnsi"/>
        </w:rPr>
        <w:t>to</w:t>
      </w:r>
      <w:r w:rsidRPr="00622861">
        <w:rPr>
          <w:rFonts w:asciiTheme="minorHAnsi" w:hAnsiTheme="minorHAnsi" w:cstheme="minorHAnsi"/>
          <w:spacing w:val="-5"/>
        </w:rPr>
        <w:t xml:space="preserve"> </w:t>
      </w:r>
      <w:r w:rsidRPr="00622861">
        <w:rPr>
          <w:rFonts w:asciiTheme="minorHAnsi" w:hAnsiTheme="minorHAnsi" w:cstheme="minorHAnsi"/>
        </w:rPr>
        <w:t>enter</w:t>
      </w:r>
      <w:r w:rsidRPr="00622861">
        <w:rPr>
          <w:rFonts w:asciiTheme="minorHAnsi" w:hAnsiTheme="minorHAnsi" w:cstheme="minorHAnsi"/>
          <w:spacing w:val="-3"/>
        </w:rPr>
        <w:t xml:space="preserve"> </w:t>
      </w:r>
      <w:r w:rsidRPr="00622861">
        <w:rPr>
          <w:rFonts w:asciiTheme="minorHAnsi" w:hAnsiTheme="minorHAnsi" w:cstheme="minorHAnsi"/>
        </w:rPr>
        <w:t>or</w:t>
      </w:r>
      <w:r w:rsidRPr="00622861">
        <w:rPr>
          <w:rFonts w:asciiTheme="minorHAnsi" w:hAnsiTheme="minorHAnsi" w:cstheme="minorHAnsi"/>
          <w:spacing w:val="-3"/>
        </w:rPr>
        <w:t xml:space="preserve"> </w:t>
      </w:r>
      <w:r w:rsidRPr="00622861">
        <w:rPr>
          <w:rFonts w:asciiTheme="minorHAnsi" w:hAnsiTheme="minorHAnsi" w:cstheme="minorHAnsi"/>
        </w:rPr>
        <w:t>alter</w:t>
      </w:r>
      <w:r w:rsidRPr="00622861">
        <w:rPr>
          <w:rFonts w:asciiTheme="minorHAnsi" w:hAnsiTheme="minorHAnsi" w:cstheme="minorHAnsi"/>
          <w:spacing w:val="-4"/>
        </w:rPr>
        <w:t xml:space="preserve"> </w:t>
      </w:r>
      <w:r w:rsidRPr="00622861">
        <w:rPr>
          <w:rFonts w:asciiTheme="minorHAnsi" w:hAnsiTheme="minorHAnsi" w:cstheme="minorHAnsi"/>
        </w:rPr>
        <w:t>information</w:t>
      </w:r>
      <w:r w:rsidRPr="00622861">
        <w:rPr>
          <w:rFonts w:asciiTheme="minorHAnsi" w:hAnsiTheme="minorHAnsi" w:cstheme="minorHAnsi"/>
          <w:spacing w:val="-2"/>
        </w:rPr>
        <w:t xml:space="preserve"> </w:t>
      </w:r>
      <w:r w:rsidRPr="00622861">
        <w:rPr>
          <w:rFonts w:asciiTheme="minorHAnsi" w:hAnsiTheme="minorHAnsi" w:cstheme="minorHAnsi"/>
        </w:rPr>
        <w:t>but</w:t>
      </w:r>
      <w:r w:rsidRPr="00622861">
        <w:rPr>
          <w:rFonts w:asciiTheme="minorHAnsi" w:hAnsiTheme="minorHAnsi" w:cstheme="minorHAnsi"/>
          <w:spacing w:val="-2"/>
        </w:rPr>
        <w:t xml:space="preserve"> </w:t>
      </w:r>
      <w:r w:rsidRPr="00622861">
        <w:rPr>
          <w:rFonts w:asciiTheme="minorHAnsi" w:hAnsiTheme="minorHAnsi" w:cstheme="minorHAnsi"/>
        </w:rPr>
        <w:t>does</w:t>
      </w:r>
      <w:r w:rsidRPr="00622861">
        <w:rPr>
          <w:rFonts w:asciiTheme="minorHAnsi" w:hAnsiTheme="minorHAnsi" w:cstheme="minorHAnsi"/>
          <w:spacing w:val="-2"/>
        </w:rPr>
        <w:t xml:space="preserve"> </w:t>
      </w:r>
      <w:r w:rsidRPr="00622861">
        <w:rPr>
          <w:rFonts w:asciiTheme="minorHAnsi" w:hAnsiTheme="minorHAnsi" w:cstheme="minorHAnsi"/>
        </w:rPr>
        <w:t>not</w:t>
      </w:r>
      <w:r w:rsidRPr="00622861">
        <w:rPr>
          <w:rFonts w:asciiTheme="minorHAnsi" w:hAnsiTheme="minorHAnsi" w:cstheme="minorHAnsi"/>
          <w:spacing w:val="-2"/>
        </w:rPr>
        <w:t xml:space="preserve"> </w:t>
      </w:r>
      <w:r w:rsidRPr="00622861">
        <w:rPr>
          <w:rFonts w:asciiTheme="minorHAnsi" w:hAnsiTheme="minorHAnsi" w:cstheme="minorHAnsi"/>
        </w:rPr>
        <w:t>have</w:t>
      </w:r>
      <w:r w:rsidRPr="00622861">
        <w:rPr>
          <w:rFonts w:asciiTheme="minorHAnsi" w:hAnsiTheme="minorHAnsi" w:cstheme="minorHAnsi"/>
          <w:spacing w:val="-2"/>
        </w:rPr>
        <w:t xml:space="preserve"> </w:t>
      </w:r>
      <w:r w:rsidRPr="00622861">
        <w:rPr>
          <w:rFonts w:asciiTheme="minorHAnsi" w:hAnsiTheme="minorHAnsi" w:cstheme="minorHAnsi"/>
        </w:rPr>
        <w:t>the</w:t>
      </w:r>
      <w:r w:rsidRPr="00622861">
        <w:rPr>
          <w:rFonts w:asciiTheme="minorHAnsi" w:hAnsiTheme="minorHAnsi" w:cstheme="minorHAnsi"/>
          <w:spacing w:val="-2"/>
        </w:rPr>
        <w:t xml:space="preserve"> </w:t>
      </w:r>
      <w:r w:rsidRPr="00622861">
        <w:rPr>
          <w:rFonts w:asciiTheme="minorHAnsi" w:hAnsiTheme="minorHAnsi" w:cstheme="minorHAnsi"/>
        </w:rPr>
        <w:t>ability</w:t>
      </w:r>
      <w:r w:rsidRPr="00622861">
        <w:rPr>
          <w:rFonts w:asciiTheme="minorHAnsi" w:hAnsiTheme="minorHAnsi" w:cstheme="minorHAnsi"/>
          <w:spacing w:val="-6"/>
        </w:rPr>
        <w:t xml:space="preserve"> </w:t>
      </w:r>
      <w:r w:rsidRPr="00622861">
        <w:rPr>
          <w:rFonts w:asciiTheme="minorHAnsi" w:hAnsiTheme="minorHAnsi" w:cstheme="minorHAnsi"/>
        </w:rPr>
        <w:t xml:space="preserve">to submit or accept documents. The role of Subrecipient Admin will receive full access within the </w:t>
      </w:r>
      <w:r w:rsidRPr="00622861">
        <w:rPr>
          <w:rFonts w:asciiTheme="minorHAnsi" w:hAnsiTheme="minorHAnsi" w:cstheme="minorHAnsi"/>
          <w:spacing w:val="-2"/>
        </w:rPr>
        <w:t>system.</w:t>
      </w:r>
    </w:p>
    <w:p w14:paraId="3DDD4B07" w14:textId="77777777" w:rsidR="00EC6470" w:rsidRDefault="00EC6470">
      <w:pPr>
        <w:pStyle w:val="BodyText"/>
        <w:ind w:left="552" w:right="413"/>
        <w:rPr>
          <w:rFonts w:asciiTheme="minorHAnsi" w:hAnsiTheme="minorHAnsi" w:cstheme="minorHAnsi"/>
        </w:rPr>
      </w:pPr>
    </w:p>
    <w:p w14:paraId="21938567" w14:textId="6A50EE92" w:rsidR="00016D9F" w:rsidRPr="00622861" w:rsidRDefault="005B189C">
      <w:pPr>
        <w:pStyle w:val="BodyText"/>
        <w:ind w:left="552" w:right="413"/>
        <w:rPr>
          <w:rFonts w:asciiTheme="minorHAnsi" w:hAnsiTheme="minorHAnsi" w:cstheme="minorHAnsi"/>
        </w:rPr>
      </w:pPr>
      <w:r w:rsidRPr="00622861">
        <w:rPr>
          <w:rFonts w:asciiTheme="minorHAnsi" w:hAnsiTheme="minorHAnsi" w:cstheme="minorHAnsi"/>
        </w:rPr>
        <w:t xml:space="preserve">In </w:t>
      </w:r>
      <w:r w:rsidR="001852D5" w:rsidRPr="00622861">
        <w:rPr>
          <w:rFonts w:asciiTheme="minorHAnsi" w:hAnsiTheme="minorHAnsi" w:cstheme="minorHAnsi"/>
        </w:rPr>
        <w:t xml:space="preserve">the narrative section, </w:t>
      </w:r>
      <w:r w:rsidR="009B57C9" w:rsidRPr="00622861">
        <w:rPr>
          <w:rFonts w:asciiTheme="minorHAnsi" w:hAnsiTheme="minorHAnsi" w:cstheme="minorHAnsi"/>
        </w:rPr>
        <w:t xml:space="preserve">please </w:t>
      </w:r>
      <w:r w:rsidRPr="00622861">
        <w:rPr>
          <w:rFonts w:asciiTheme="minorHAnsi" w:hAnsiTheme="minorHAnsi" w:cstheme="minorHAnsi"/>
        </w:rPr>
        <w:t>provide an overall explanation of the services that your agency</w:t>
      </w:r>
      <w:r w:rsidRPr="00622861">
        <w:rPr>
          <w:rFonts w:asciiTheme="minorHAnsi" w:hAnsiTheme="minorHAnsi" w:cstheme="minorHAnsi"/>
          <w:spacing w:val="-4"/>
        </w:rPr>
        <w:t xml:space="preserve"> </w:t>
      </w:r>
      <w:r w:rsidRPr="00622861">
        <w:rPr>
          <w:rFonts w:asciiTheme="minorHAnsi" w:hAnsiTheme="minorHAnsi" w:cstheme="minorHAnsi"/>
        </w:rPr>
        <w:t>provides.</w:t>
      </w:r>
      <w:r w:rsidRPr="00622861">
        <w:rPr>
          <w:rFonts w:asciiTheme="minorHAnsi" w:hAnsiTheme="minorHAnsi" w:cstheme="minorHAnsi"/>
          <w:spacing w:val="40"/>
        </w:rPr>
        <w:t xml:space="preserve"> </w:t>
      </w:r>
    </w:p>
    <w:p w14:paraId="21938568" w14:textId="77777777" w:rsidR="00016D9F" w:rsidRPr="00622861" w:rsidRDefault="00016D9F">
      <w:pPr>
        <w:pStyle w:val="BodyText"/>
        <w:spacing w:before="2"/>
        <w:rPr>
          <w:rFonts w:asciiTheme="minorHAnsi" w:hAnsiTheme="minorHAnsi" w:cstheme="minorHAnsi"/>
        </w:rPr>
      </w:pPr>
    </w:p>
    <w:p w14:paraId="21938569" w14:textId="77777777" w:rsidR="00016D9F" w:rsidRPr="00622861" w:rsidRDefault="005B189C">
      <w:pPr>
        <w:ind w:left="1272" w:right="588"/>
        <w:rPr>
          <w:rFonts w:asciiTheme="minorHAnsi" w:hAnsiTheme="minorHAnsi" w:cstheme="minorHAnsi"/>
          <w:i/>
          <w:sz w:val="24"/>
        </w:rPr>
      </w:pPr>
      <w:r w:rsidRPr="00622861">
        <w:rPr>
          <w:rFonts w:asciiTheme="minorHAnsi" w:hAnsiTheme="minorHAnsi" w:cstheme="minorHAnsi"/>
          <w:i/>
          <w:sz w:val="24"/>
        </w:rPr>
        <w:t>Note: Each agency employee must have an Alabama Grants profile, if their position will be requested</w:t>
      </w:r>
      <w:r w:rsidRPr="00622861">
        <w:rPr>
          <w:rFonts w:asciiTheme="minorHAnsi" w:hAnsiTheme="minorHAnsi" w:cstheme="minorHAnsi"/>
          <w:i/>
          <w:spacing w:val="-5"/>
          <w:sz w:val="24"/>
        </w:rPr>
        <w:t xml:space="preserve"> </w:t>
      </w:r>
      <w:r w:rsidRPr="00622861">
        <w:rPr>
          <w:rFonts w:asciiTheme="minorHAnsi" w:hAnsiTheme="minorHAnsi" w:cstheme="minorHAnsi"/>
          <w:i/>
          <w:sz w:val="24"/>
        </w:rPr>
        <w:t>in</w:t>
      </w:r>
      <w:r w:rsidRPr="00622861">
        <w:rPr>
          <w:rFonts w:asciiTheme="minorHAnsi" w:hAnsiTheme="minorHAnsi" w:cstheme="minorHAnsi"/>
          <w:i/>
          <w:spacing w:val="-3"/>
          <w:sz w:val="24"/>
        </w:rPr>
        <w:t xml:space="preserve"> </w:t>
      </w:r>
      <w:r w:rsidRPr="00622861">
        <w:rPr>
          <w:rFonts w:asciiTheme="minorHAnsi" w:hAnsiTheme="minorHAnsi" w:cstheme="minorHAnsi"/>
          <w:i/>
          <w:sz w:val="24"/>
        </w:rPr>
        <w:t>a</w:t>
      </w:r>
      <w:r w:rsidRPr="00622861">
        <w:rPr>
          <w:rFonts w:asciiTheme="minorHAnsi" w:hAnsiTheme="minorHAnsi" w:cstheme="minorHAnsi"/>
          <w:i/>
          <w:spacing w:val="-4"/>
          <w:sz w:val="24"/>
        </w:rPr>
        <w:t xml:space="preserve"> </w:t>
      </w:r>
      <w:r w:rsidRPr="00622861">
        <w:rPr>
          <w:rFonts w:asciiTheme="minorHAnsi" w:hAnsiTheme="minorHAnsi" w:cstheme="minorHAnsi"/>
          <w:i/>
          <w:sz w:val="24"/>
        </w:rPr>
        <w:t>grant</w:t>
      </w:r>
      <w:r w:rsidRPr="00622861">
        <w:rPr>
          <w:rFonts w:asciiTheme="minorHAnsi" w:hAnsiTheme="minorHAnsi" w:cstheme="minorHAnsi"/>
          <w:i/>
          <w:spacing w:val="-5"/>
          <w:sz w:val="24"/>
        </w:rPr>
        <w:t xml:space="preserve"> </w:t>
      </w:r>
      <w:r w:rsidRPr="00622861">
        <w:rPr>
          <w:rFonts w:asciiTheme="minorHAnsi" w:hAnsiTheme="minorHAnsi" w:cstheme="minorHAnsi"/>
          <w:i/>
          <w:sz w:val="24"/>
        </w:rPr>
        <w:t>application.</w:t>
      </w:r>
      <w:r w:rsidRPr="00622861">
        <w:rPr>
          <w:rFonts w:asciiTheme="minorHAnsi" w:hAnsiTheme="minorHAnsi" w:cstheme="minorHAnsi"/>
          <w:i/>
          <w:spacing w:val="-4"/>
          <w:sz w:val="24"/>
        </w:rPr>
        <w:t xml:space="preserve"> </w:t>
      </w:r>
      <w:r w:rsidRPr="00622861">
        <w:rPr>
          <w:rFonts w:asciiTheme="minorHAnsi" w:hAnsiTheme="minorHAnsi" w:cstheme="minorHAnsi"/>
          <w:i/>
          <w:sz w:val="24"/>
        </w:rPr>
        <w:t>When</w:t>
      </w:r>
      <w:r w:rsidRPr="00622861">
        <w:rPr>
          <w:rFonts w:asciiTheme="minorHAnsi" w:hAnsiTheme="minorHAnsi" w:cstheme="minorHAnsi"/>
          <w:i/>
          <w:spacing w:val="-3"/>
          <w:sz w:val="24"/>
        </w:rPr>
        <w:t xml:space="preserve"> </w:t>
      </w:r>
      <w:r w:rsidRPr="00622861">
        <w:rPr>
          <w:rFonts w:asciiTheme="minorHAnsi" w:hAnsiTheme="minorHAnsi" w:cstheme="minorHAnsi"/>
          <w:i/>
          <w:sz w:val="24"/>
        </w:rPr>
        <w:t>completing</w:t>
      </w:r>
      <w:r w:rsidRPr="00622861">
        <w:rPr>
          <w:rFonts w:asciiTheme="minorHAnsi" w:hAnsiTheme="minorHAnsi" w:cstheme="minorHAnsi"/>
          <w:i/>
          <w:spacing w:val="-5"/>
          <w:sz w:val="24"/>
        </w:rPr>
        <w:t xml:space="preserve"> </w:t>
      </w:r>
      <w:r w:rsidRPr="00622861">
        <w:rPr>
          <w:rFonts w:asciiTheme="minorHAnsi" w:hAnsiTheme="minorHAnsi" w:cstheme="minorHAnsi"/>
          <w:i/>
          <w:sz w:val="24"/>
        </w:rPr>
        <w:t>the</w:t>
      </w:r>
      <w:r w:rsidRPr="00622861">
        <w:rPr>
          <w:rFonts w:asciiTheme="minorHAnsi" w:hAnsiTheme="minorHAnsi" w:cstheme="minorHAnsi"/>
          <w:i/>
          <w:spacing w:val="-4"/>
          <w:sz w:val="24"/>
        </w:rPr>
        <w:t xml:space="preserve"> </w:t>
      </w:r>
      <w:r w:rsidRPr="00622861">
        <w:rPr>
          <w:rFonts w:asciiTheme="minorHAnsi" w:hAnsiTheme="minorHAnsi" w:cstheme="minorHAnsi"/>
          <w:i/>
          <w:sz w:val="24"/>
        </w:rPr>
        <w:t>application’s</w:t>
      </w:r>
      <w:r w:rsidRPr="00622861">
        <w:rPr>
          <w:rFonts w:asciiTheme="minorHAnsi" w:hAnsiTheme="minorHAnsi" w:cstheme="minorHAnsi"/>
          <w:i/>
          <w:spacing w:val="-5"/>
          <w:sz w:val="24"/>
        </w:rPr>
        <w:t xml:space="preserve"> </w:t>
      </w:r>
      <w:r w:rsidRPr="00622861">
        <w:rPr>
          <w:rFonts w:asciiTheme="minorHAnsi" w:hAnsiTheme="minorHAnsi" w:cstheme="minorHAnsi"/>
          <w:i/>
          <w:sz w:val="24"/>
        </w:rPr>
        <w:t>Personnel</w:t>
      </w:r>
      <w:r w:rsidRPr="00622861">
        <w:rPr>
          <w:rFonts w:asciiTheme="minorHAnsi" w:hAnsiTheme="minorHAnsi" w:cstheme="minorHAnsi"/>
          <w:i/>
          <w:spacing w:val="-4"/>
          <w:sz w:val="24"/>
        </w:rPr>
        <w:t xml:space="preserve"> </w:t>
      </w:r>
      <w:r w:rsidRPr="00622861">
        <w:rPr>
          <w:rFonts w:asciiTheme="minorHAnsi" w:hAnsiTheme="minorHAnsi" w:cstheme="minorHAnsi"/>
          <w:i/>
          <w:sz w:val="24"/>
        </w:rPr>
        <w:t>Section,</w:t>
      </w:r>
      <w:r w:rsidRPr="00622861">
        <w:rPr>
          <w:rFonts w:asciiTheme="minorHAnsi" w:hAnsiTheme="minorHAnsi" w:cstheme="minorHAnsi"/>
          <w:i/>
          <w:spacing w:val="-4"/>
          <w:sz w:val="24"/>
        </w:rPr>
        <w:t xml:space="preserve"> </w:t>
      </w:r>
      <w:r w:rsidRPr="00622861">
        <w:rPr>
          <w:rFonts w:asciiTheme="minorHAnsi" w:hAnsiTheme="minorHAnsi" w:cstheme="minorHAnsi"/>
          <w:i/>
          <w:sz w:val="24"/>
        </w:rPr>
        <w:t>you will select employee names from a dropdown box that is prefilled with the names of individuals who have a profile in the system. The selection “TBD” has been programmed in the dropdown box for vacant or unfilled positions.</w:t>
      </w:r>
    </w:p>
    <w:p w14:paraId="2193856A" w14:textId="77777777" w:rsidR="00016D9F" w:rsidRPr="00622861" w:rsidRDefault="00016D9F">
      <w:pPr>
        <w:pStyle w:val="BodyText"/>
        <w:spacing w:before="11"/>
        <w:rPr>
          <w:rFonts w:asciiTheme="minorHAnsi" w:hAnsiTheme="minorHAnsi" w:cstheme="minorHAnsi"/>
          <w:i/>
          <w:sz w:val="23"/>
        </w:rPr>
      </w:pPr>
    </w:p>
    <w:p w14:paraId="2193856B" w14:textId="63C00636" w:rsidR="00016D9F" w:rsidRPr="00622861" w:rsidRDefault="005B189C">
      <w:pPr>
        <w:pStyle w:val="BodyText"/>
        <w:ind w:left="552" w:right="413"/>
        <w:rPr>
          <w:rFonts w:asciiTheme="minorHAnsi" w:hAnsiTheme="minorHAnsi" w:cstheme="minorHAnsi"/>
        </w:rPr>
      </w:pPr>
      <w:r w:rsidRPr="00622861">
        <w:rPr>
          <w:rFonts w:asciiTheme="minorHAnsi" w:hAnsiTheme="minorHAnsi" w:cstheme="minorHAnsi"/>
        </w:rPr>
        <w:t xml:space="preserve">After logging in, you will arrive at your personal dashboard. Here you will see the ‘My Tasks’, ‘My Opportunities’, and ‘Announcements’ panels. The </w:t>
      </w:r>
      <w:r w:rsidR="00BC17C0">
        <w:rPr>
          <w:rFonts w:asciiTheme="minorHAnsi" w:hAnsiTheme="minorHAnsi" w:cstheme="minorHAnsi"/>
        </w:rPr>
        <w:t>‘</w:t>
      </w:r>
      <w:r w:rsidRPr="00622861">
        <w:rPr>
          <w:rFonts w:asciiTheme="minorHAnsi" w:hAnsiTheme="minorHAnsi" w:cstheme="minorHAnsi"/>
        </w:rPr>
        <w:t>My Opportunities</w:t>
      </w:r>
      <w:r w:rsidR="00BC17C0">
        <w:rPr>
          <w:rFonts w:asciiTheme="minorHAnsi" w:hAnsiTheme="minorHAnsi" w:cstheme="minorHAnsi"/>
        </w:rPr>
        <w:t>’</w:t>
      </w:r>
      <w:r w:rsidRPr="00622861">
        <w:rPr>
          <w:rFonts w:asciiTheme="minorHAnsi" w:hAnsiTheme="minorHAnsi" w:cstheme="minorHAnsi"/>
        </w:rPr>
        <w:t xml:space="preserve"> panel is where you find links to complete applications for different funding opportunities. Funding opportunities will only be seen once the period opens for application and will disappear once the application period closes. After</w:t>
      </w:r>
      <w:r w:rsidRPr="00622861">
        <w:rPr>
          <w:rFonts w:asciiTheme="minorHAnsi" w:hAnsiTheme="minorHAnsi" w:cstheme="minorHAnsi"/>
          <w:spacing w:val="-4"/>
        </w:rPr>
        <w:t xml:space="preserve"> </w:t>
      </w:r>
      <w:r w:rsidRPr="00622861">
        <w:rPr>
          <w:rFonts w:asciiTheme="minorHAnsi" w:hAnsiTheme="minorHAnsi" w:cstheme="minorHAnsi"/>
        </w:rPr>
        <w:t>you</w:t>
      </w:r>
      <w:r w:rsidRPr="00622861">
        <w:rPr>
          <w:rFonts w:asciiTheme="minorHAnsi" w:hAnsiTheme="minorHAnsi" w:cstheme="minorHAnsi"/>
          <w:spacing w:val="-3"/>
        </w:rPr>
        <w:t xml:space="preserve"> </w:t>
      </w:r>
      <w:r w:rsidRPr="00622861">
        <w:rPr>
          <w:rFonts w:asciiTheme="minorHAnsi" w:hAnsiTheme="minorHAnsi" w:cstheme="minorHAnsi"/>
        </w:rPr>
        <w:t>select</w:t>
      </w:r>
      <w:r w:rsidRPr="00622861">
        <w:rPr>
          <w:rFonts w:asciiTheme="minorHAnsi" w:hAnsiTheme="minorHAnsi" w:cstheme="minorHAnsi"/>
          <w:spacing w:val="-2"/>
        </w:rPr>
        <w:t xml:space="preserve"> </w:t>
      </w:r>
      <w:r w:rsidRPr="00622861">
        <w:rPr>
          <w:rFonts w:asciiTheme="minorHAnsi" w:hAnsiTheme="minorHAnsi" w:cstheme="minorHAnsi"/>
        </w:rPr>
        <w:t>the</w:t>
      </w:r>
      <w:r w:rsidRPr="00622861">
        <w:rPr>
          <w:rFonts w:asciiTheme="minorHAnsi" w:hAnsiTheme="minorHAnsi" w:cstheme="minorHAnsi"/>
          <w:spacing w:val="-2"/>
        </w:rPr>
        <w:t xml:space="preserve"> </w:t>
      </w:r>
      <w:r w:rsidRPr="00622861">
        <w:rPr>
          <w:rFonts w:asciiTheme="minorHAnsi" w:hAnsiTheme="minorHAnsi" w:cstheme="minorHAnsi"/>
        </w:rPr>
        <w:t>funding</w:t>
      </w:r>
      <w:r w:rsidRPr="00622861">
        <w:rPr>
          <w:rFonts w:asciiTheme="minorHAnsi" w:hAnsiTheme="minorHAnsi" w:cstheme="minorHAnsi"/>
          <w:spacing w:val="-3"/>
        </w:rPr>
        <w:t xml:space="preserve"> </w:t>
      </w:r>
      <w:r w:rsidRPr="00622861">
        <w:rPr>
          <w:rFonts w:asciiTheme="minorHAnsi" w:hAnsiTheme="minorHAnsi" w:cstheme="minorHAnsi"/>
        </w:rPr>
        <w:t>opportunity,</w:t>
      </w:r>
      <w:r w:rsidRPr="00622861">
        <w:rPr>
          <w:rFonts w:asciiTheme="minorHAnsi" w:hAnsiTheme="minorHAnsi" w:cstheme="minorHAnsi"/>
          <w:spacing w:val="-1"/>
        </w:rPr>
        <w:t xml:space="preserve"> </w:t>
      </w:r>
      <w:r w:rsidRPr="00622861">
        <w:rPr>
          <w:rFonts w:asciiTheme="minorHAnsi" w:hAnsiTheme="minorHAnsi" w:cstheme="minorHAnsi"/>
        </w:rPr>
        <w:t>you</w:t>
      </w:r>
      <w:r w:rsidRPr="00622861">
        <w:rPr>
          <w:rFonts w:asciiTheme="minorHAnsi" w:hAnsiTheme="minorHAnsi" w:cstheme="minorHAnsi"/>
          <w:spacing w:val="-5"/>
        </w:rPr>
        <w:t xml:space="preserve"> </w:t>
      </w:r>
      <w:r w:rsidRPr="00622861">
        <w:rPr>
          <w:rFonts w:asciiTheme="minorHAnsi" w:hAnsiTheme="minorHAnsi" w:cstheme="minorHAnsi"/>
        </w:rPr>
        <w:t>will</w:t>
      </w:r>
      <w:r w:rsidRPr="00622861">
        <w:rPr>
          <w:rFonts w:asciiTheme="minorHAnsi" w:hAnsiTheme="minorHAnsi" w:cstheme="minorHAnsi"/>
          <w:spacing w:val="-3"/>
        </w:rPr>
        <w:t xml:space="preserve"> </w:t>
      </w:r>
      <w:r w:rsidRPr="00622861">
        <w:rPr>
          <w:rFonts w:asciiTheme="minorHAnsi" w:hAnsiTheme="minorHAnsi" w:cstheme="minorHAnsi"/>
        </w:rPr>
        <w:t>select</w:t>
      </w:r>
      <w:r w:rsidRPr="00622861">
        <w:rPr>
          <w:rFonts w:asciiTheme="minorHAnsi" w:hAnsiTheme="minorHAnsi" w:cstheme="minorHAnsi"/>
          <w:spacing w:val="-2"/>
        </w:rPr>
        <w:t xml:space="preserve"> </w:t>
      </w:r>
      <w:r w:rsidRPr="00622861">
        <w:rPr>
          <w:rFonts w:asciiTheme="minorHAnsi" w:hAnsiTheme="minorHAnsi" w:cstheme="minorHAnsi"/>
        </w:rPr>
        <w:t>whether</w:t>
      </w:r>
      <w:r w:rsidRPr="00622861">
        <w:rPr>
          <w:rFonts w:asciiTheme="minorHAnsi" w:hAnsiTheme="minorHAnsi" w:cstheme="minorHAnsi"/>
          <w:spacing w:val="-3"/>
        </w:rPr>
        <w:t xml:space="preserve"> </w:t>
      </w:r>
      <w:r w:rsidRPr="00622861">
        <w:rPr>
          <w:rFonts w:asciiTheme="minorHAnsi" w:hAnsiTheme="minorHAnsi" w:cstheme="minorHAnsi"/>
        </w:rPr>
        <w:t>you</w:t>
      </w:r>
      <w:r w:rsidRPr="00622861">
        <w:rPr>
          <w:rFonts w:asciiTheme="minorHAnsi" w:hAnsiTheme="minorHAnsi" w:cstheme="minorHAnsi"/>
          <w:spacing w:val="-1"/>
        </w:rPr>
        <w:t xml:space="preserve"> </w:t>
      </w:r>
      <w:r w:rsidRPr="00622861">
        <w:rPr>
          <w:rFonts w:asciiTheme="minorHAnsi" w:hAnsiTheme="minorHAnsi" w:cstheme="minorHAnsi"/>
        </w:rPr>
        <w:t>agree</w:t>
      </w:r>
      <w:r w:rsidRPr="00622861">
        <w:rPr>
          <w:rFonts w:asciiTheme="minorHAnsi" w:hAnsiTheme="minorHAnsi" w:cstheme="minorHAnsi"/>
          <w:spacing w:val="-2"/>
        </w:rPr>
        <w:t xml:space="preserve"> </w:t>
      </w:r>
      <w:r w:rsidRPr="00622861">
        <w:rPr>
          <w:rFonts w:asciiTheme="minorHAnsi" w:hAnsiTheme="minorHAnsi" w:cstheme="minorHAnsi"/>
        </w:rPr>
        <w:t>or</w:t>
      </w:r>
      <w:r w:rsidRPr="00622861">
        <w:rPr>
          <w:rFonts w:asciiTheme="minorHAnsi" w:hAnsiTheme="minorHAnsi" w:cstheme="minorHAnsi"/>
          <w:spacing w:val="-3"/>
        </w:rPr>
        <w:t xml:space="preserve"> </w:t>
      </w:r>
      <w:r w:rsidRPr="00622861">
        <w:rPr>
          <w:rFonts w:asciiTheme="minorHAnsi" w:hAnsiTheme="minorHAnsi" w:cstheme="minorHAnsi"/>
        </w:rPr>
        <w:t>decline</w:t>
      </w:r>
      <w:r w:rsidRPr="00622861">
        <w:rPr>
          <w:rFonts w:asciiTheme="minorHAnsi" w:hAnsiTheme="minorHAnsi" w:cstheme="minorHAnsi"/>
          <w:spacing w:val="-2"/>
        </w:rPr>
        <w:t xml:space="preserve"> </w:t>
      </w:r>
      <w:r w:rsidRPr="00622861">
        <w:rPr>
          <w:rFonts w:asciiTheme="minorHAnsi" w:hAnsiTheme="minorHAnsi" w:cstheme="minorHAnsi"/>
        </w:rPr>
        <w:t>to</w:t>
      </w:r>
      <w:r w:rsidRPr="00622861">
        <w:rPr>
          <w:rFonts w:asciiTheme="minorHAnsi" w:hAnsiTheme="minorHAnsi" w:cstheme="minorHAnsi"/>
          <w:spacing w:val="-3"/>
        </w:rPr>
        <w:t xml:space="preserve"> </w:t>
      </w:r>
      <w:r w:rsidRPr="00622861">
        <w:rPr>
          <w:rFonts w:asciiTheme="minorHAnsi" w:hAnsiTheme="minorHAnsi" w:cstheme="minorHAnsi"/>
        </w:rPr>
        <w:t>begin</w:t>
      </w:r>
      <w:r w:rsidRPr="00622861">
        <w:rPr>
          <w:rFonts w:asciiTheme="minorHAnsi" w:hAnsiTheme="minorHAnsi" w:cstheme="minorHAnsi"/>
          <w:spacing w:val="-2"/>
        </w:rPr>
        <w:t xml:space="preserve"> </w:t>
      </w:r>
      <w:r w:rsidRPr="00622861">
        <w:rPr>
          <w:rFonts w:asciiTheme="minorHAnsi" w:hAnsiTheme="minorHAnsi" w:cstheme="minorHAnsi"/>
        </w:rPr>
        <w:t xml:space="preserve">the selected application. After you agree to begin the application, you will be directed to application landing page where you can begin completing the application. On your dashboard, your application will be found in the </w:t>
      </w:r>
      <w:r w:rsidR="00952716">
        <w:rPr>
          <w:rFonts w:asciiTheme="minorHAnsi" w:hAnsiTheme="minorHAnsi" w:cstheme="minorHAnsi"/>
        </w:rPr>
        <w:t>‘</w:t>
      </w:r>
      <w:r w:rsidRPr="00622861">
        <w:rPr>
          <w:rFonts w:asciiTheme="minorHAnsi" w:hAnsiTheme="minorHAnsi" w:cstheme="minorHAnsi"/>
        </w:rPr>
        <w:t>My Tasks</w:t>
      </w:r>
      <w:r w:rsidR="00952716">
        <w:rPr>
          <w:rFonts w:asciiTheme="minorHAnsi" w:hAnsiTheme="minorHAnsi" w:cstheme="minorHAnsi"/>
        </w:rPr>
        <w:t>’</w:t>
      </w:r>
      <w:r w:rsidRPr="00622861">
        <w:rPr>
          <w:rFonts w:asciiTheme="minorHAnsi" w:hAnsiTheme="minorHAnsi" w:cstheme="minorHAnsi"/>
        </w:rPr>
        <w:t xml:space="preserve"> panel, where it can be</w:t>
      </w:r>
      <w:r w:rsidR="006129F4">
        <w:rPr>
          <w:rFonts w:asciiTheme="minorHAnsi" w:hAnsiTheme="minorHAnsi" w:cstheme="minorHAnsi"/>
        </w:rPr>
        <w:t xml:space="preserve"> </w:t>
      </w:r>
      <w:r w:rsidRPr="00622861">
        <w:rPr>
          <w:rFonts w:asciiTheme="minorHAnsi" w:hAnsiTheme="minorHAnsi" w:cstheme="minorHAnsi"/>
        </w:rPr>
        <w:lastRenderedPageBreak/>
        <w:t>accessed until you submit or cancel the application.</w:t>
      </w:r>
    </w:p>
    <w:p w14:paraId="6373FF2F" w14:textId="77777777" w:rsidR="00E149A0" w:rsidRDefault="00E149A0" w:rsidP="006129F4">
      <w:pPr>
        <w:pStyle w:val="BodyText"/>
        <w:ind w:right="588"/>
        <w:rPr>
          <w:rFonts w:asciiTheme="minorHAnsi" w:hAnsiTheme="minorHAnsi" w:cstheme="minorHAnsi"/>
          <w:b/>
          <w:bCs/>
        </w:rPr>
      </w:pPr>
    </w:p>
    <w:p w14:paraId="220E34D9" w14:textId="35B7B3A8" w:rsidR="00A3066C" w:rsidRPr="00622861" w:rsidRDefault="002B09E6">
      <w:pPr>
        <w:pStyle w:val="BodyText"/>
        <w:ind w:left="552" w:right="588"/>
        <w:rPr>
          <w:rFonts w:asciiTheme="minorHAnsi" w:hAnsiTheme="minorHAnsi" w:cstheme="minorHAnsi"/>
          <w:b/>
          <w:bCs/>
        </w:rPr>
      </w:pPr>
      <w:r w:rsidRPr="00622861">
        <w:rPr>
          <w:rFonts w:asciiTheme="minorHAnsi" w:hAnsiTheme="minorHAnsi" w:cstheme="minorHAnsi"/>
          <w:b/>
          <w:bCs/>
        </w:rPr>
        <w:t>General Instructions for Previous Applicants</w:t>
      </w:r>
    </w:p>
    <w:p w14:paraId="741F775E" w14:textId="763351DF" w:rsidR="002B09E6" w:rsidRPr="00622861" w:rsidRDefault="002B09E6">
      <w:pPr>
        <w:pStyle w:val="BodyText"/>
        <w:ind w:left="552" w:right="588"/>
        <w:rPr>
          <w:rFonts w:asciiTheme="minorHAnsi" w:hAnsiTheme="minorHAnsi" w:cstheme="minorHAnsi"/>
          <w:b/>
          <w:bCs/>
        </w:rPr>
      </w:pPr>
    </w:p>
    <w:p w14:paraId="389726A7" w14:textId="59DD5682" w:rsidR="00A727B0" w:rsidRPr="002C23B7" w:rsidRDefault="00A727B0" w:rsidP="00A727B0">
      <w:pPr>
        <w:pStyle w:val="BodyText"/>
        <w:ind w:left="552" w:right="588"/>
        <w:rPr>
          <w:rFonts w:asciiTheme="minorHAnsi" w:hAnsiTheme="minorHAnsi" w:cstheme="minorHAnsi"/>
        </w:rPr>
      </w:pPr>
      <w:r w:rsidRPr="00622861">
        <w:rPr>
          <w:rFonts w:asciiTheme="minorHAnsi" w:hAnsiTheme="minorHAnsi" w:cstheme="minorHAnsi"/>
        </w:rPr>
        <w:t xml:space="preserve">Navigate to </w:t>
      </w:r>
      <w:hyperlink r:id="rId14" w:history="1">
        <w:r w:rsidR="005B6311" w:rsidRPr="00622861">
          <w:rPr>
            <w:rStyle w:val="Hyperlink"/>
            <w:rFonts w:asciiTheme="minorHAnsi" w:hAnsiTheme="minorHAnsi" w:cstheme="minorHAnsi"/>
          </w:rPr>
          <w:t>https://grants.alabama.gov</w:t>
        </w:r>
      </w:hyperlink>
      <w:r w:rsidR="0099022C" w:rsidRPr="002C23B7">
        <w:rPr>
          <w:rStyle w:val="Hyperlink"/>
          <w:rFonts w:asciiTheme="minorHAnsi" w:hAnsiTheme="minorHAnsi" w:cstheme="minorHAnsi"/>
          <w:color w:val="auto"/>
          <w:u w:val="none"/>
        </w:rPr>
        <w:t>.</w:t>
      </w:r>
      <w:r w:rsidR="005B6311" w:rsidRPr="002C23B7">
        <w:rPr>
          <w:rFonts w:asciiTheme="minorHAnsi" w:hAnsiTheme="minorHAnsi" w:cstheme="minorHAnsi"/>
        </w:rPr>
        <w:t xml:space="preserve"> </w:t>
      </w:r>
    </w:p>
    <w:p w14:paraId="56F9D6E4" w14:textId="77777777" w:rsidR="005B6311" w:rsidRPr="002C23B7" w:rsidRDefault="005B6311" w:rsidP="00A727B0">
      <w:pPr>
        <w:pStyle w:val="BodyText"/>
        <w:ind w:left="552" w:right="588"/>
        <w:rPr>
          <w:rFonts w:asciiTheme="minorHAnsi" w:hAnsiTheme="minorHAnsi" w:cstheme="minorHAnsi"/>
        </w:rPr>
      </w:pPr>
    </w:p>
    <w:p w14:paraId="29D8DA9D" w14:textId="74D9210C" w:rsidR="002B09E6" w:rsidRPr="00622861" w:rsidRDefault="00A727B0" w:rsidP="00821106">
      <w:pPr>
        <w:pStyle w:val="BodyText"/>
        <w:ind w:left="552" w:right="588"/>
        <w:rPr>
          <w:rFonts w:asciiTheme="minorHAnsi" w:hAnsiTheme="minorHAnsi" w:cstheme="minorHAnsi"/>
        </w:rPr>
      </w:pPr>
      <w:r w:rsidRPr="00622861">
        <w:rPr>
          <w:rFonts w:asciiTheme="minorHAnsi" w:hAnsiTheme="minorHAnsi" w:cstheme="minorHAnsi"/>
        </w:rPr>
        <w:t xml:space="preserve">After logging in, you will arrive at your personal dashboard. Here you will see the ‘My Tasks’, ‘My Opportunities’, and ‘Announcements’ panels. The </w:t>
      </w:r>
      <w:r w:rsidR="00952716">
        <w:rPr>
          <w:rFonts w:asciiTheme="minorHAnsi" w:hAnsiTheme="minorHAnsi" w:cstheme="minorHAnsi"/>
        </w:rPr>
        <w:t>‘</w:t>
      </w:r>
      <w:r w:rsidRPr="00622861">
        <w:rPr>
          <w:rFonts w:asciiTheme="minorHAnsi" w:hAnsiTheme="minorHAnsi" w:cstheme="minorHAnsi"/>
        </w:rPr>
        <w:t>My Opportunities</w:t>
      </w:r>
      <w:r w:rsidR="00952716">
        <w:rPr>
          <w:rFonts w:asciiTheme="minorHAnsi" w:hAnsiTheme="minorHAnsi" w:cstheme="minorHAnsi"/>
        </w:rPr>
        <w:t>’</w:t>
      </w:r>
      <w:r w:rsidRPr="00622861">
        <w:rPr>
          <w:rFonts w:asciiTheme="minorHAnsi" w:hAnsiTheme="minorHAnsi" w:cstheme="minorHAnsi"/>
        </w:rPr>
        <w:t xml:space="preserve"> panel is where you find links to complete applications for different funding opportunities. Funding opportunities will only be seen once the period opens for application and will disappear once the application period closes. After you select the funding opportunity, you will select whether you agree or decline to begin the selected application. This is also where you can elect to copy your previous application forward</w:t>
      </w:r>
      <w:r w:rsidR="00821106" w:rsidRPr="00622861">
        <w:rPr>
          <w:rFonts w:asciiTheme="minorHAnsi" w:hAnsiTheme="minorHAnsi" w:cstheme="minorHAnsi"/>
        </w:rPr>
        <w:t>.</w:t>
      </w:r>
    </w:p>
    <w:p w14:paraId="389FF0FD" w14:textId="6AECDDA5" w:rsidR="005511ED" w:rsidRPr="00622861" w:rsidRDefault="005511ED" w:rsidP="00821106">
      <w:pPr>
        <w:pStyle w:val="BodyText"/>
        <w:ind w:left="552" w:right="588"/>
        <w:rPr>
          <w:rFonts w:asciiTheme="minorHAnsi" w:hAnsiTheme="minorHAnsi" w:cstheme="minorHAnsi"/>
        </w:rPr>
      </w:pPr>
    </w:p>
    <w:p w14:paraId="1BFFE493" w14:textId="5969656B" w:rsidR="005511ED" w:rsidRPr="00622861" w:rsidRDefault="005511ED" w:rsidP="00821106">
      <w:pPr>
        <w:pStyle w:val="BodyText"/>
        <w:ind w:left="552" w:right="588"/>
        <w:rPr>
          <w:rFonts w:asciiTheme="minorHAnsi" w:hAnsiTheme="minorHAnsi" w:cstheme="minorHAnsi"/>
        </w:rPr>
      </w:pPr>
      <w:r w:rsidRPr="00622861">
        <w:rPr>
          <w:rFonts w:asciiTheme="minorHAnsi" w:hAnsiTheme="minorHAnsi" w:cstheme="minorHAnsi"/>
        </w:rPr>
        <w:t xml:space="preserve">After you agree to begin the application, you will be directed to application landing page where you can begin completing the application. On your dashboard, your application will be found in the </w:t>
      </w:r>
      <w:r w:rsidR="007C25F1">
        <w:rPr>
          <w:rFonts w:asciiTheme="minorHAnsi" w:hAnsiTheme="minorHAnsi" w:cstheme="minorHAnsi"/>
        </w:rPr>
        <w:t>‘</w:t>
      </w:r>
      <w:r w:rsidRPr="00622861">
        <w:rPr>
          <w:rFonts w:asciiTheme="minorHAnsi" w:hAnsiTheme="minorHAnsi" w:cstheme="minorHAnsi"/>
        </w:rPr>
        <w:t>My Tasks</w:t>
      </w:r>
      <w:r w:rsidR="007C25F1">
        <w:rPr>
          <w:rFonts w:asciiTheme="minorHAnsi" w:hAnsiTheme="minorHAnsi" w:cstheme="minorHAnsi"/>
        </w:rPr>
        <w:t>’</w:t>
      </w:r>
      <w:r w:rsidRPr="00622861">
        <w:rPr>
          <w:rFonts w:asciiTheme="minorHAnsi" w:hAnsiTheme="minorHAnsi" w:cstheme="minorHAnsi"/>
        </w:rPr>
        <w:t xml:space="preserve"> panel, where it can be accessed until you submit or cancel the application.</w:t>
      </w:r>
    </w:p>
    <w:p w14:paraId="2E4D611C" w14:textId="04002455" w:rsidR="005511ED" w:rsidRPr="00622861" w:rsidRDefault="005511ED" w:rsidP="00821106">
      <w:pPr>
        <w:pStyle w:val="BodyText"/>
        <w:ind w:left="552" w:right="588"/>
        <w:rPr>
          <w:rFonts w:asciiTheme="minorHAnsi" w:hAnsiTheme="minorHAnsi" w:cstheme="minorHAnsi"/>
        </w:rPr>
      </w:pPr>
    </w:p>
    <w:p w14:paraId="5059A14C" w14:textId="4184E52D" w:rsidR="005511ED" w:rsidRPr="00622861" w:rsidRDefault="005B6311" w:rsidP="005B6311">
      <w:pPr>
        <w:pStyle w:val="BodyText"/>
        <w:ind w:left="552" w:right="588"/>
        <w:rPr>
          <w:rFonts w:asciiTheme="minorHAnsi" w:hAnsiTheme="minorHAnsi" w:cstheme="minorHAnsi"/>
        </w:rPr>
      </w:pPr>
      <w:r w:rsidRPr="00622861">
        <w:rPr>
          <w:rFonts w:asciiTheme="minorHAnsi" w:hAnsiTheme="minorHAnsi" w:cstheme="minorHAnsi"/>
        </w:rPr>
        <w:t>As you complete your application it is imperative that the application be clear, complete, and concise. If the project is not adequately described in the application, it will be impossible to conduct a thorough review of the application. Each narrative should be presented in a manner that is easily understood.</w:t>
      </w:r>
    </w:p>
    <w:p w14:paraId="7D180DAF" w14:textId="1ED1EA89" w:rsidR="00821106" w:rsidRPr="00622861" w:rsidRDefault="00821106" w:rsidP="00A727B0">
      <w:pPr>
        <w:pStyle w:val="BodyText"/>
        <w:ind w:left="1440" w:right="588"/>
        <w:rPr>
          <w:rFonts w:asciiTheme="minorHAnsi" w:hAnsiTheme="minorHAnsi" w:cstheme="minorHAnsi"/>
        </w:rPr>
      </w:pPr>
    </w:p>
    <w:p w14:paraId="6D84784A" w14:textId="4B1C49B2" w:rsidR="00BD6D27" w:rsidRPr="00622861" w:rsidRDefault="005B189C" w:rsidP="00353632">
      <w:pPr>
        <w:pStyle w:val="ListParagraph"/>
        <w:numPr>
          <w:ilvl w:val="0"/>
          <w:numId w:val="9"/>
        </w:numPr>
        <w:tabs>
          <w:tab w:val="left" w:pos="1992"/>
        </w:tabs>
        <w:spacing w:line="235" w:lineRule="auto"/>
        <w:ind w:right="497"/>
        <w:rPr>
          <w:rFonts w:asciiTheme="minorHAnsi" w:hAnsiTheme="minorHAnsi" w:cstheme="minorHAnsi"/>
          <w:sz w:val="24"/>
        </w:rPr>
      </w:pPr>
      <w:r w:rsidRPr="00622861">
        <w:rPr>
          <w:rFonts w:asciiTheme="minorHAnsi" w:hAnsiTheme="minorHAnsi" w:cstheme="minorHAnsi"/>
          <w:b/>
          <w:sz w:val="24"/>
        </w:rPr>
        <w:t xml:space="preserve">Match Requirement. </w:t>
      </w:r>
      <w:r w:rsidRPr="00622861">
        <w:rPr>
          <w:rFonts w:asciiTheme="minorHAnsi" w:hAnsiTheme="minorHAnsi" w:cstheme="minorHAnsi"/>
          <w:sz w:val="24"/>
        </w:rPr>
        <w:t>The</w:t>
      </w:r>
      <w:r w:rsidR="006E12C9" w:rsidRPr="00622861">
        <w:rPr>
          <w:rFonts w:asciiTheme="minorHAnsi" w:hAnsiTheme="minorHAnsi" w:cstheme="minorHAnsi"/>
          <w:sz w:val="24"/>
        </w:rPr>
        <w:t xml:space="preserve">re is currently no match requirement </w:t>
      </w:r>
      <w:r w:rsidR="00FC5553" w:rsidRPr="00622861">
        <w:rPr>
          <w:rFonts w:asciiTheme="minorHAnsi" w:hAnsiTheme="minorHAnsi" w:cstheme="minorHAnsi"/>
          <w:sz w:val="24"/>
        </w:rPr>
        <w:t>for Byrne JAG funding</w:t>
      </w:r>
      <w:r w:rsidR="006D3CEA">
        <w:rPr>
          <w:rFonts w:asciiTheme="minorHAnsi" w:hAnsiTheme="minorHAnsi" w:cstheme="minorHAnsi"/>
          <w:sz w:val="24"/>
        </w:rPr>
        <w:t>, however</w:t>
      </w:r>
      <w:r w:rsidR="00470F48">
        <w:rPr>
          <w:rFonts w:asciiTheme="minorHAnsi" w:hAnsiTheme="minorHAnsi" w:cstheme="minorHAnsi"/>
          <w:sz w:val="24"/>
        </w:rPr>
        <w:t>, proposed projects must stand alon</w:t>
      </w:r>
      <w:r w:rsidR="0076171C">
        <w:rPr>
          <w:rFonts w:asciiTheme="minorHAnsi" w:hAnsiTheme="minorHAnsi" w:cstheme="minorHAnsi"/>
          <w:sz w:val="24"/>
        </w:rPr>
        <w:t>e</w:t>
      </w:r>
      <w:r w:rsidR="00470F48">
        <w:rPr>
          <w:rFonts w:asciiTheme="minorHAnsi" w:hAnsiTheme="minorHAnsi" w:cstheme="minorHAnsi"/>
          <w:sz w:val="24"/>
        </w:rPr>
        <w:t>. If requested</w:t>
      </w:r>
      <w:r w:rsidR="00961326">
        <w:rPr>
          <w:rFonts w:asciiTheme="minorHAnsi" w:hAnsiTheme="minorHAnsi" w:cstheme="minorHAnsi"/>
          <w:sz w:val="24"/>
        </w:rPr>
        <w:t xml:space="preserve"> grant </w:t>
      </w:r>
      <w:r w:rsidR="00B90EE0">
        <w:rPr>
          <w:rFonts w:asciiTheme="minorHAnsi" w:hAnsiTheme="minorHAnsi" w:cstheme="minorHAnsi"/>
          <w:sz w:val="24"/>
        </w:rPr>
        <w:t>funds do not comprise the entire project budget, other necessary funds to fully complet</w:t>
      </w:r>
      <w:r w:rsidR="0076171C">
        <w:rPr>
          <w:rFonts w:asciiTheme="minorHAnsi" w:hAnsiTheme="minorHAnsi" w:cstheme="minorHAnsi"/>
          <w:sz w:val="24"/>
        </w:rPr>
        <w:t>e</w:t>
      </w:r>
      <w:r w:rsidR="00B90EE0">
        <w:rPr>
          <w:rFonts w:asciiTheme="minorHAnsi" w:hAnsiTheme="minorHAnsi" w:cstheme="minorHAnsi"/>
          <w:sz w:val="24"/>
        </w:rPr>
        <w:t xml:space="preserve"> project must be described, included</w:t>
      </w:r>
      <w:r w:rsidR="00211A9D">
        <w:rPr>
          <w:rFonts w:asciiTheme="minorHAnsi" w:hAnsiTheme="minorHAnsi" w:cstheme="minorHAnsi"/>
          <w:sz w:val="24"/>
        </w:rPr>
        <w:t xml:space="preserve"> in </w:t>
      </w:r>
      <w:r w:rsidR="00B90EE0">
        <w:rPr>
          <w:rFonts w:asciiTheme="minorHAnsi" w:hAnsiTheme="minorHAnsi" w:cstheme="minorHAnsi"/>
          <w:sz w:val="24"/>
        </w:rPr>
        <w:t>bud</w:t>
      </w:r>
      <w:r w:rsidR="00211A9D">
        <w:rPr>
          <w:rFonts w:asciiTheme="minorHAnsi" w:hAnsiTheme="minorHAnsi" w:cstheme="minorHAnsi"/>
          <w:sz w:val="24"/>
        </w:rPr>
        <w:t>g</w:t>
      </w:r>
      <w:r w:rsidR="00B90EE0">
        <w:rPr>
          <w:rFonts w:asciiTheme="minorHAnsi" w:hAnsiTheme="minorHAnsi" w:cstheme="minorHAnsi"/>
          <w:sz w:val="24"/>
        </w:rPr>
        <w:t>et</w:t>
      </w:r>
      <w:r w:rsidR="003B1E81">
        <w:rPr>
          <w:rFonts w:asciiTheme="minorHAnsi" w:hAnsiTheme="minorHAnsi" w:cstheme="minorHAnsi"/>
          <w:sz w:val="24"/>
        </w:rPr>
        <w:t>. D</w:t>
      </w:r>
      <w:r w:rsidR="00C14158">
        <w:rPr>
          <w:rFonts w:asciiTheme="minorHAnsi" w:hAnsiTheme="minorHAnsi" w:cstheme="minorHAnsi"/>
          <w:sz w:val="24"/>
        </w:rPr>
        <w:t>ocumentation of other funding commitments must be included as an attachment</w:t>
      </w:r>
      <w:r w:rsidR="009E6A25">
        <w:rPr>
          <w:rFonts w:asciiTheme="minorHAnsi" w:hAnsiTheme="minorHAnsi" w:cstheme="minorHAnsi"/>
          <w:sz w:val="24"/>
        </w:rPr>
        <w:t xml:space="preserve"> or application may be rejected without consideration. </w:t>
      </w:r>
    </w:p>
    <w:p w14:paraId="2193857F" w14:textId="77777777" w:rsidR="00016D9F" w:rsidRPr="00622861" w:rsidRDefault="00016D9F">
      <w:pPr>
        <w:pStyle w:val="BodyText"/>
        <w:spacing w:before="11"/>
        <w:rPr>
          <w:rFonts w:asciiTheme="minorHAnsi" w:hAnsiTheme="minorHAnsi" w:cstheme="minorHAnsi"/>
          <w:sz w:val="23"/>
        </w:rPr>
      </w:pPr>
    </w:p>
    <w:p w14:paraId="21938580" w14:textId="633CB1B7" w:rsidR="00016D9F" w:rsidRPr="00622861" w:rsidRDefault="005B189C" w:rsidP="008B01AF">
      <w:pPr>
        <w:pStyle w:val="ListParagraph"/>
        <w:numPr>
          <w:ilvl w:val="0"/>
          <w:numId w:val="9"/>
        </w:numPr>
        <w:tabs>
          <w:tab w:val="left" w:pos="1992"/>
        </w:tabs>
        <w:ind w:right="419"/>
        <w:rPr>
          <w:rFonts w:asciiTheme="minorHAnsi" w:hAnsiTheme="minorHAnsi" w:cstheme="minorHAnsi"/>
          <w:sz w:val="24"/>
        </w:rPr>
      </w:pPr>
      <w:r w:rsidRPr="00622861">
        <w:rPr>
          <w:rFonts w:asciiTheme="minorHAnsi" w:hAnsiTheme="minorHAnsi" w:cstheme="minorHAnsi"/>
          <w:b/>
          <w:sz w:val="24"/>
        </w:rPr>
        <w:t xml:space="preserve">Indirect Cost. </w:t>
      </w:r>
      <w:r w:rsidRPr="00622861">
        <w:rPr>
          <w:rFonts w:asciiTheme="minorHAnsi" w:hAnsiTheme="minorHAnsi" w:cstheme="minorHAnsi"/>
          <w:sz w:val="24"/>
        </w:rPr>
        <w:t>In accordance with 2 CFR 200.332(a)(4) and 2 CFR 200.414, subrecipients of federal awards may charge indirect costs to the award unless statutorily prohibited by the federal program and in accordance with any</w:t>
      </w:r>
      <w:r w:rsidRPr="00622861">
        <w:rPr>
          <w:rFonts w:asciiTheme="minorHAnsi" w:hAnsiTheme="minorHAnsi" w:cstheme="minorHAnsi"/>
          <w:spacing w:val="40"/>
          <w:sz w:val="24"/>
        </w:rPr>
        <w:t xml:space="preserve"> </w:t>
      </w:r>
      <w:r w:rsidRPr="00622861">
        <w:rPr>
          <w:rFonts w:asciiTheme="minorHAnsi" w:hAnsiTheme="minorHAnsi" w:cstheme="minorHAnsi"/>
          <w:sz w:val="24"/>
        </w:rPr>
        <w:t>applicable administrative caps on federal funding.</w:t>
      </w:r>
      <w:r w:rsidRPr="00622861">
        <w:rPr>
          <w:rFonts w:asciiTheme="minorHAnsi" w:hAnsiTheme="minorHAnsi" w:cstheme="minorHAnsi"/>
          <w:spacing w:val="40"/>
          <w:sz w:val="24"/>
        </w:rPr>
        <w:t xml:space="preserve"> </w:t>
      </w:r>
      <w:r w:rsidRPr="00622861">
        <w:rPr>
          <w:rFonts w:asciiTheme="minorHAnsi" w:hAnsiTheme="minorHAnsi" w:cstheme="minorHAnsi"/>
          <w:sz w:val="24"/>
        </w:rPr>
        <w:t>ADECA will accept a federally negotiated indirect cost rate.</w:t>
      </w:r>
      <w:r w:rsidRPr="00622861">
        <w:rPr>
          <w:rFonts w:asciiTheme="minorHAnsi" w:hAnsiTheme="minorHAnsi" w:cstheme="minorHAnsi"/>
          <w:spacing w:val="40"/>
          <w:sz w:val="24"/>
        </w:rPr>
        <w:t xml:space="preserve"> </w:t>
      </w:r>
      <w:r w:rsidRPr="00622861">
        <w:rPr>
          <w:rFonts w:asciiTheme="minorHAnsi" w:hAnsiTheme="minorHAnsi" w:cstheme="minorHAnsi"/>
          <w:sz w:val="24"/>
        </w:rPr>
        <w:t>If no approved rate exists, ADECA will collaborate with the subrecipient to determine an appropriate rate. This rate will be either a negotiated rate, which can be based on a prior negotiated rate between a different pass-through entity and the same subrecipient, or the 10% de minimis rate of the modified total direct cost (MTDC) as defined in 2 CFR 200.</w:t>
      </w:r>
      <w:r w:rsidR="00677C93">
        <w:rPr>
          <w:rFonts w:asciiTheme="minorHAnsi" w:hAnsiTheme="minorHAnsi" w:cstheme="minorHAnsi"/>
          <w:sz w:val="24"/>
        </w:rPr>
        <w:t>1</w:t>
      </w:r>
      <w:r w:rsidRPr="00622861">
        <w:rPr>
          <w:rFonts w:asciiTheme="minorHAnsi" w:hAnsiTheme="minorHAnsi" w:cstheme="minorHAnsi"/>
          <w:sz w:val="24"/>
        </w:rPr>
        <w:t>.</w:t>
      </w:r>
      <w:r w:rsidRPr="00622861">
        <w:rPr>
          <w:rFonts w:asciiTheme="minorHAnsi" w:hAnsiTheme="minorHAnsi" w:cstheme="minorHAnsi"/>
          <w:spacing w:val="67"/>
          <w:sz w:val="24"/>
        </w:rPr>
        <w:t xml:space="preserve"> </w:t>
      </w:r>
      <w:r w:rsidRPr="00622861">
        <w:rPr>
          <w:rFonts w:asciiTheme="minorHAnsi" w:hAnsiTheme="minorHAnsi" w:cstheme="minorHAnsi"/>
          <w:sz w:val="24"/>
        </w:rPr>
        <w:t>If basing the rate on</w:t>
      </w:r>
      <w:r w:rsidRPr="00622861">
        <w:rPr>
          <w:rFonts w:asciiTheme="minorHAnsi" w:hAnsiTheme="minorHAnsi" w:cstheme="minorHAnsi"/>
          <w:spacing w:val="40"/>
          <w:sz w:val="24"/>
        </w:rPr>
        <w:t xml:space="preserve"> </w:t>
      </w:r>
      <w:r w:rsidRPr="00622861">
        <w:rPr>
          <w:rFonts w:asciiTheme="minorHAnsi" w:hAnsiTheme="minorHAnsi" w:cstheme="minorHAnsi"/>
          <w:sz w:val="24"/>
        </w:rPr>
        <w:t>a</w:t>
      </w:r>
      <w:r w:rsidRPr="00622861">
        <w:rPr>
          <w:rFonts w:asciiTheme="minorHAnsi" w:hAnsiTheme="minorHAnsi" w:cstheme="minorHAnsi"/>
          <w:spacing w:val="-3"/>
          <w:sz w:val="24"/>
        </w:rPr>
        <w:t xml:space="preserve"> </w:t>
      </w:r>
      <w:r w:rsidRPr="00622861">
        <w:rPr>
          <w:rFonts w:asciiTheme="minorHAnsi" w:hAnsiTheme="minorHAnsi" w:cstheme="minorHAnsi"/>
          <w:sz w:val="24"/>
        </w:rPr>
        <w:t>previously</w:t>
      </w:r>
      <w:r w:rsidRPr="00622861">
        <w:rPr>
          <w:rFonts w:asciiTheme="minorHAnsi" w:hAnsiTheme="minorHAnsi" w:cstheme="minorHAnsi"/>
          <w:spacing w:val="-4"/>
          <w:sz w:val="24"/>
        </w:rPr>
        <w:t xml:space="preserve"> </w:t>
      </w:r>
      <w:r w:rsidRPr="00622861">
        <w:rPr>
          <w:rFonts w:asciiTheme="minorHAnsi" w:hAnsiTheme="minorHAnsi" w:cstheme="minorHAnsi"/>
          <w:sz w:val="24"/>
        </w:rPr>
        <w:t>negotiated</w:t>
      </w:r>
      <w:r w:rsidRPr="00622861">
        <w:rPr>
          <w:rFonts w:asciiTheme="minorHAnsi" w:hAnsiTheme="minorHAnsi" w:cstheme="minorHAnsi"/>
          <w:spacing w:val="-5"/>
          <w:sz w:val="24"/>
        </w:rPr>
        <w:t xml:space="preserve"> </w:t>
      </w:r>
      <w:r w:rsidRPr="00622861">
        <w:rPr>
          <w:rFonts w:asciiTheme="minorHAnsi" w:hAnsiTheme="minorHAnsi" w:cstheme="minorHAnsi"/>
          <w:sz w:val="24"/>
        </w:rPr>
        <w:t>rate,</w:t>
      </w:r>
      <w:r w:rsidRPr="00622861">
        <w:rPr>
          <w:rFonts w:asciiTheme="minorHAnsi" w:hAnsiTheme="minorHAnsi" w:cstheme="minorHAnsi"/>
          <w:spacing w:val="-2"/>
          <w:sz w:val="24"/>
        </w:rPr>
        <w:t xml:space="preserve"> </w:t>
      </w:r>
      <w:r w:rsidRPr="00622861">
        <w:rPr>
          <w:rFonts w:asciiTheme="minorHAnsi" w:hAnsiTheme="minorHAnsi" w:cstheme="minorHAnsi"/>
          <w:sz w:val="24"/>
        </w:rPr>
        <w:t>ADECA</w:t>
      </w:r>
      <w:r w:rsidRPr="00622861">
        <w:rPr>
          <w:rFonts w:asciiTheme="minorHAnsi" w:hAnsiTheme="minorHAnsi" w:cstheme="minorHAnsi"/>
          <w:spacing w:val="-4"/>
          <w:sz w:val="24"/>
        </w:rPr>
        <w:t xml:space="preserve"> </w:t>
      </w:r>
      <w:r w:rsidRPr="00622861">
        <w:rPr>
          <w:rFonts w:asciiTheme="minorHAnsi" w:hAnsiTheme="minorHAnsi" w:cstheme="minorHAnsi"/>
          <w:sz w:val="24"/>
        </w:rPr>
        <w:t>is</w:t>
      </w:r>
      <w:r w:rsidRPr="00622861">
        <w:rPr>
          <w:rFonts w:asciiTheme="minorHAnsi" w:hAnsiTheme="minorHAnsi" w:cstheme="minorHAnsi"/>
          <w:spacing w:val="-4"/>
          <w:sz w:val="24"/>
        </w:rPr>
        <w:t xml:space="preserve"> </w:t>
      </w:r>
      <w:r w:rsidRPr="00622861">
        <w:rPr>
          <w:rFonts w:asciiTheme="minorHAnsi" w:hAnsiTheme="minorHAnsi" w:cstheme="minorHAnsi"/>
          <w:sz w:val="24"/>
        </w:rPr>
        <w:t>not</w:t>
      </w:r>
      <w:r w:rsidRPr="00622861">
        <w:rPr>
          <w:rFonts w:asciiTheme="minorHAnsi" w:hAnsiTheme="minorHAnsi" w:cstheme="minorHAnsi"/>
          <w:spacing w:val="-3"/>
          <w:sz w:val="24"/>
        </w:rPr>
        <w:t xml:space="preserve"> </w:t>
      </w:r>
      <w:r w:rsidRPr="00622861">
        <w:rPr>
          <w:rFonts w:asciiTheme="minorHAnsi" w:hAnsiTheme="minorHAnsi" w:cstheme="minorHAnsi"/>
          <w:sz w:val="24"/>
        </w:rPr>
        <w:t>required</w:t>
      </w:r>
      <w:r w:rsidRPr="00622861">
        <w:rPr>
          <w:rFonts w:asciiTheme="minorHAnsi" w:hAnsiTheme="minorHAnsi" w:cstheme="minorHAnsi"/>
          <w:spacing w:val="-2"/>
          <w:sz w:val="24"/>
        </w:rPr>
        <w:t xml:space="preserve"> </w:t>
      </w:r>
      <w:r w:rsidRPr="00622861">
        <w:rPr>
          <w:rFonts w:asciiTheme="minorHAnsi" w:hAnsiTheme="minorHAnsi" w:cstheme="minorHAnsi"/>
          <w:sz w:val="24"/>
        </w:rPr>
        <w:t>to</w:t>
      </w:r>
      <w:r w:rsidRPr="00622861">
        <w:rPr>
          <w:rFonts w:asciiTheme="minorHAnsi" w:hAnsiTheme="minorHAnsi" w:cstheme="minorHAnsi"/>
          <w:spacing w:val="-4"/>
          <w:sz w:val="24"/>
        </w:rPr>
        <w:t xml:space="preserve"> </w:t>
      </w:r>
      <w:r w:rsidRPr="00622861">
        <w:rPr>
          <w:rFonts w:asciiTheme="minorHAnsi" w:hAnsiTheme="minorHAnsi" w:cstheme="minorHAnsi"/>
          <w:sz w:val="24"/>
        </w:rPr>
        <w:t>collect</w:t>
      </w:r>
      <w:r w:rsidRPr="00622861">
        <w:rPr>
          <w:rFonts w:asciiTheme="minorHAnsi" w:hAnsiTheme="minorHAnsi" w:cstheme="minorHAnsi"/>
          <w:spacing w:val="-3"/>
          <w:sz w:val="24"/>
        </w:rPr>
        <w:t xml:space="preserve"> </w:t>
      </w:r>
      <w:r w:rsidRPr="00622861">
        <w:rPr>
          <w:rFonts w:asciiTheme="minorHAnsi" w:hAnsiTheme="minorHAnsi" w:cstheme="minorHAnsi"/>
          <w:sz w:val="24"/>
        </w:rPr>
        <w:t>information</w:t>
      </w:r>
      <w:r w:rsidRPr="00622861">
        <w:rPr>
          <w:rFonts w:asciiTheme="minorHAnsi" w:hAnsiTheme="minorHAnsi" w:cstheme="minorHAnsi"/>
          <w:spacing w:val="-3"/>
          <w:sz w:val="24"/>
        </w:rPr>
        <w:t xml:space="preserve"> </w:t>
      </w:r>
      <w:r w:rsidRPr="00622861">
        <w:rPr>
          <w:rFonts w:asciiTheme="minorHAnsi" w:hAnsiTheme="minorHAnsi" w:cstheme="minorHAnsi"/>
          <w:sz w:val="24"/>
        </w:rPr>
        <w:t>justifying this rate but may elect to do so.</w:t>
      </w:r>
      <w:r w:rsidRPr="00622861">
        <w:rPr>
          <w:rFonts w:asciiTheme="minorHAnsi" w:hAnsiTheme="minorHAnsi" w:cstheme="minorHAnsi"/>
          <w:spacing w:val="40"/>
          <w:sz w:val="24"/>
        </w:rPr>
        <w:t xml:space="preserve"> </w:t>
      </w:r>
      <w:r w:rsidRPr="00622861">
        <w:rPr>
          <w:rFonts w:asciiTheme="minorHAnsi" w:hAnsiTheme="minorHAnsi" w:cstheme="minorHAnsi"/>
          <w:sz w:val="24"/>
        </w:rPr>
        <w:t>Subrecipients are allowed to allocate and charge direct costs through cost allocation.</w:t>
      </w:r>
      <w:r w:rsidRPr="00622861">
        <w:rPr>
          <w:rFonts w:asciiTheme="minorHAnsi" w:hAnsiTheme="minorHAnsi" w:cstheme="minorHAnsi"/>
          <w:spacing w:val="40"/>
          <w:sz w:val="24"/>
        </w:rPr>
        <w:t xml:space="preserve"> </w:t>
      </w:r>
      <w:r w:rsidRPr="00622861">
        <w:rPr>
          <w:rFonts w:asciiTheme="minorHAnsi" w:hAnsiTheme="minorHAnsi" w:cstheme="minorHAnsi"/>
          <w:sz w:val="24"/>
        </w:rPr>
        <w:t xml:space="preserve">However, in accordance with 2 CFR 200.403, </w:t>
      </w:r>
      <w:r w:rsidRPr="00622861">
        <w:rPr>
          <w:rFonts w:asciiTheme="minorHAnsi" w:hAnsiTheme="minorHAnsi" w:cstheme="minorHAnsi"/>
          <w:sz w:val="24"/>
        </w:rPr>
        <w:lastRenderedPageBreak/>
        <w:t>costs</w:t>
      </w:r>
      <w:r w:rsidRPr="00622861">
        <w:rPr>
          <w:rFonts w:asciiTheme="minorHAnsi" w:hAnsiTheme="minorHAnsi" w:cstheme="minorHAnsi"/>
          <w:spacing w:val="-3"/>
          <w:sz w:val="24"/>
        </w:rPr>
        <w:t xml:space="preserve"> </w:t>
      </w:r>
      <w:r w:rsidRPr="00622861">
        <w:rPr>
          <w:rFonts w:asciiTheme="minorHAnsi" w:hAnsiTheme="minorHAnsi" w:cstheme="minorHAnsi"/>
          <w:sz w:val="24"/>
        </w:rPr>
        <w:t>must</w:t>
      </w:r>
      <w:r w:rsidRPr="00622861">
        <w:rPr>
          <w:rFonts w:asciiTheme="minorHAnsi" w:hAnsiTheme="minorHAnsi" w:cstheme="minorHAnsi"/>
          <w:spacing w:val="-2"/>
          <w:sz w:val="24"/>
        </w:rPr>
        <w:t xml:space="preserve"> </w:t>
      </w:r>
      <w:r w:rsidRPr="00622861">
        <w:rPr>
          <w:rFonts w:asciiTheme="minorHAnsi" w:hAnsiTheme="minorHAnsi" w:cstheme="minorHAnsi"/>
          <w:sz w:val="24"/>
        </w:rPr>
        <w:t>be</w:t>
      </w:r>
      <w:r w:rsidRPr="00622861">
        <w:rPr>
          <w:rFonts w:asciiTheme="minorHAnsi" w:hAnsiTheme="minorHAnsi" w:cstheme="minorHAnsi"/>
          <w:spacing w:val="-2"/>
          <w:sz w:val="24"/>
        </w:rPr>
        <w:t xml:space="preserve"> </w:t>
      </w:r>
      <w:r w:rsidRPr="00622861">
        <w:rPr>
          <w:rFonts w:asciiTheme="minorHAnsi" w:hAnsiTheme="minorHAnsi" w:cstheme="minorHAnsi"/>
          <w:sz w:val="24"/>
        </w:rPr>
        <w:t>consistently</w:t>
      </w:r>
      <w:r w:rsidRPr="00622861">
        <w:rPr>
          <w:rFonts w:asciiTheme="minorHAnsi" w:hAnsiTheme="minorHAnsi" w:cstheme="minorHAnsi"/>
          <w:spacing w:val="-3"/>
          <w:sz w:val="24"/>
        </w:rPr>
        <w:t xml:space="preserve"> </w:t>
      </w:r>
      <w:r w:rsidRPr="00622861">
        <w:rPr>
          <w:rFonts w:asciiTheme="minorHAnsi" w:hAnsiTheme="minorHAnsi" w:cstheme="minorHAnsi"/>
          <w:sz w:val="24"/>
        </w:rPr>
        <w:t>charged</w:t>
      </w:r>
      <w:r w:rsidRPr="00622861">
        <w:rPr>
          <w:rFonts w:asciiTheme="minorHAnsi" w:hAnsiTheme="minorHAnsi" w:cstheme="minorHAnsi"/>
          <w:spacing w:val="-1"/>
          <w:sz w:val="24"/>
        </w:rPr>
        <w:t xml:space="preserve"> </w:t>
      </w:r>
      <w:r w:rsidRPr="00622861">
        <w:rPr>
          <w:rFonts w:asciiTheme="minorHAnsi" w:hAnsiTheme="minorHAnsi" w:cstheme="minorHAnsi"/>
          <w:sz w:val="24"/>
        </w:rPr>
        <w:t>as</w:t>
      </w:r>
      <w:r w:rsidRPr="00622861">
        <w:rPr>
          <w:rFonts w:asciiTheme="minorHAnsi" w:hAnsiTheme="minorHAnsi" w:cstheme="minorHAnsi"/>
          <w:spacing w:val="-3"/>
          <w:sz w:val="24"/>
        </w:rPr>
        <w:t xml:space="preserve"> </w:t>
      </w:r>
      <w:r w:rsidRPr="00622861">
        <w:rPr>
          <w:rFonts w:asciiTheme="minorHAnsi" w:hAnsiTheme="minorHAnsi" w:cstheme="minorHAnsi"/>
          <w:sz w:val="24"/>
        </w:rPr>
        <w:t>either</w:t>
      </w:r>
      <w:r w:rsidRPr="00622861">
        <w:rPr>
          <w:rFonts w:asciiTheme="minorHAnsi" w:hAnsiTheme="minorHAnsi" w:cstheme="minorHAnsi"/>
          <w:spacing w:val="-3"/>
          <w:sz w:val="24"/>
        </w:rPr>
        <w:t xml:space="preserve"> </w:t>
      </w:r>
      <w:r w:rsidRPr="00622861">
        <w:rPr>
          <w:rFonts w:asciiTheme="minorHAnsi" w:hAnsiTheme="minorHAnsi" w:cstheme="minorHAnsi"/>
          <w:sz w:val="24"/>
        </w:rPr>
        <w:t>indirect</w:t>
      </w:r>
      <w:r w:rsidRPr="00622861">
        <w:rPr>
          <w:rFonts w:asciiTheme="minorHAnsi" w:hAnsiTheme="minorHAnsi" w:cstheme="minorHAnsi"/>
          <w:spacing w:val="-2"/>
          <w:sz w:val="24"/>
        </w:rPr>
        <w:t xml:space="preserve"> </w:t>
      </w:r>
      <w:r w:rsidRPr="00622861">
        <w:rPr>
          <w:rFonts w:asciiTheme="minorHAnsi" w:hAnsiTheme="minorHAnsi" w:cstheme="minorHAnsi"/>
          <w:sz w:val="24"/>
        </w:rPr>
        <w:t>or</w:t>
      </w:r>
      <w:r w:rsidRPr="00622861">
        <w:rPr>
          <w:rFonts w:asciiTheme="minorHAnsi" w:hAnsiTheme="minorHAnsi" w:cstheme="minorHAnsi"/>
          <w:spacing w:val="-3"/>
          <w:sz w:val="24"/>
        </w:rPr>
        <w:t xml:space="preserve"> </w:t>
      </w:r>
      <w:r w:rsidRPr="00622861">
        <w:rPr>
          <w:rFonts w:asciiTheme="minorHAnsi" w:hAnsiTheme="minorHAnsi" w:cstheme="minorHAnsi"/>
          <w:sz w:val="24"/>
        </w:rPr>
        <w:t>direct</w:t>
      </w:r>
      <w:r w:rsidRPr="00622861">
        <w:rPr>
          <w:rFonts w:asciiTheme="minorHAnsi" w:hAnsiTheme="minorHAnsi" w:cstheme="minorHAnsi"/>
          <w:spacing w:val="-2"/>
          <w:sz w:val="24"/>
        </w:rPr>
        <w:t xml:space="preserve"> </w:t>
      </w:r>
      <w:r w:rsidRPr="00622861">
        <w:rPr>
          <w:rFonts w:asciiTheme="minorHAnsi" w:hAnsiTheme="minorHAnsi" w:cstheme="minorHAnsi"/>
          <w:sz w:val="24"/>
        </w:rPr>
        <w:t>costs</w:t>
      </w:r>
      <w:r w:rsidRPr="00622861">
        <w:rPr>
          <w:rFonts w:asciiTheme="minorHAnsi" w:hAnsiTheme="minorHAnsi" w:cstheme="minorHAnsi"/>
          <w:spacing w:val="-3"/>
          <w:sz w:val="24"/>
        </w:rPr>
        <w:t xml:space="preserve"> </w:t>
      </w:r>
      <w:r w:rsidRPr="00622861">
        <w:rPr>
          <w:rFonts w:asciiTheme="minorHAnsi" w:hAnsiTheme="minorHAnsi" w:cstheme="minorHAnsi"/>
          <w:sz w:val="24"/>
        </w:rPr>
        <w:t>but</w:t>
      </w:r>
      <w:r w:rsidRPr="00622861">
        <w:rPr>
          <w:rFonts w:asciiTheme="minorHAnsi" w:hAnsiTheme="minorHAnsi" w:cstheme="minorHAnsi"/>
          <w:spacing w:val="-2"/>
          <w:sz w:val="24"/>
        </w:rPr>
        <w:t xml:space="preserve"> </w:t>
      </w:r>
      <w:r w:rsidRPr="00622861">
        <w:rPr>
          <w:rFonts w:asciiTheme="minorHAnsi" w:hAnsiTheme="minorHAnsi" w:cstheme="minorHAnsi"/>
          <w:sz w:val="24"/>
        </w:rPr>
        <w:t>not</w:t>
      </w:r>
      <w:r w:rsidRPr="00622861">
        <w:rPr>
          <w:rFonts w:asciiTheme="minorHAnsi" w:hAnsiTheme="minorHAnsi" w:cstheme="minorHAnsi"/>
          <w:spacing w:val="-2"/>
          <w:sz w:val="24"/>
        </w:rPr>
        <w:t xml:space="preserve"> </w:t>
      </w:r>
      <w:r w:rsidRPr="00622861">
        <w:rPr>
          <w:rFonts w:asciiTheme="minorHAnsi" w:hAnsiTheme="minorHAnsi" w:cstheme="minorHAnsi"/>
          <w:sz w:val="24"/>
        </w:rPr>
        <w:t>charged as both or inconsistently charged to the federal award.</w:t>
      </w:r>
      <w:r w:rsidRPr="00622861">
        <w:rPr>
          <w:rFonts w:asciiTheme="minorHAnsi" w:hAnsiTheme="minorHAnsi" w:cstheme="minorHAnsi"/>
          <w:spacing w:val="40"/>
          <w:sz w:val="24"/>
        </w:rPr>
        <w:t xml:space="preserve"> </w:t>
      </w:r>
      <w:r w:rsidRPr="00622861">
        <w:rPr>
          <w:rFonts w:asciiTheme="minorHAnsi" w:hAnsiTheme="minorHAnsi" w:cstheme="minorHAnsi"/>
          <w:sz w:val="24"/>
        </w:rPr>
        <w:t>Once chosen, the method must</w:t>
      </w:r>
      <w:r w:rsidRPr="00622861">
        <w:rPr>
          <w:rFonts w:asciiTheme="minorHAnsi" w:hAnsiTheme="minorHAnsi" w:cstheme="minorHAnsi"/>
          <w:spacing w:val="-1"/>
          <w:sz w:val="24"/>
        </w:rPr>
        <w:t xml:space="preserve"> </w:t>
      </w:r>
      <w:r w:rsidRPr="00622861">
        <w:rPr>
          <w:rFonts w:asciiTheme="minorHAnsi" w:hAnsiTheme="minorHAnsi" w:cstheme="minorHAnsi"/>
          <w:sz w:val="24"/>
        </w:rPr>
        <w:t>be</w:t>
      </w:r>
      <w:r w:rsidRPr="00622861">
        <w:rPr>
          <w:rFonts w:asciiTheme="minorHAnsi" w:hAnsiTheme="minorHAnsi" w:cstheme="minorHAnsi"/>
          <w:spacing w:val="-1"/>
          <w:sz w:val="24"/>
        </w:rPr>
        <w:t xml:space="preserve"> </w:t>
      </w:r>
      <w:r w:rsidRPr="00622861">
        <w:rPr>
          <w:rFonts w:asciiTheme="minorHAnsi" w:hAnsiTheme="minorHAnsi" w:cstheme="minorHAnsi"/>
          <w:sz w:val="24"/>
        </w:rPr>
        <w:t>used consistently</w:t>
      </w:r>
      <w:r w:rsidRPr="00622861">
        <w:rPr>
          <w:rFonts w:asciiTheme="minorHAnsi" w:hAnsiTheme="minorHAnsi" w:cstheme="minorHAnsi"/>
          <w:spacing w:val="-2"/>
          <w:sz w:val="24"/>
        </w:rPr>
        <w:t xml:space="preserve"> </w:t>
      </w:r>
      <w:r w:rsidRPr="00622861">
        <w:rPr>
          <w:rFonts w:asciiTheme="minorHAnsi" w:hAnsiTheme="minorHAnsi" w:cstheme="minorHAnsi"/>
          <w:sz w:val="24"/>
        </w:rPr>
        <w:t>for</w:t>
      </w:r>
      <w:r w:rsidRPr="00622861">
        <w:rPr>
          <w:rFonts w:asciiTheme="minorHAnsi" w:hAnsiTheme="minorHAnsi" w:cstheme="minorHAnsi"/>
          <w:spacing w:val="-2"/>
          <w:sz w:val="24"/>
        </w:rPr>
        <w:t xml:space="preserve"> </w:t>
      </w:r>
      <w:r w:rsidRPr="00622861">
        <w:rPr>
          <w:rFonts w:asciiTheme="minorHAnsi" w:hAnsiTheme="minorHAnsi" w:cstheme="minorHAnsi"/>
          <w:sz w:val="24"/>
        </w:rPr>
        <w:t>all federal</w:t>
      </w:r>
      <w:r w:rsidRPr="00622861">
        <w:rPr>
          <w:rFonts w:asciiTheme="minorHAnsi" w:hAnsiTheme="minorHAnsi" w:cstheme="minorHAnsi"/>
          <w:spacing w:val="-2"/>
          <w:sz w:val="24"/>
        </w:rPr>
        <w:t xml:space="preserve"> </w:t>
      </w:r>
      <w:r w:rsidRPr="00622861">
        <w:rPr>
          <w:rFonts w:asciiTheme="minorHAnsi" w:hAnsiTheme="minorHAnsi" w:cstheme="minorHAnsi"/>
          <w:sz w:val="24"/>
        </w:rPr>
        <w:t>awards</w:t>
      </w:r>
      <w:r w:rsidRPr="00622861">
        <w:rPr>
          <w:rFonts w:asciiTheme="minorHAnsi" w:hAnsiTheme="minorHAnsi" w:cstheme="minorHAnsi"/>
          <w:spacing w:val="-1"/>
          <w:sz w:val="24"/>
        </w:rPr>
        <w:t xml:space="preserve"> </w:t>
      </w:r>
      <w:r w:rsidRPr="00622861">
        <w:rPr>
          <w:rFonts w:asciiTheme="minorHAnsi" w:hAnsiTheme="minorHAnsi" w:cstheme="minorHAnsi"/>
          <w:sz w:val="24"/>
        </w:rPr>
        <w:t>until</w:t>
      </w:r>
      <w:r w:rsidRPr="00622861">
        <w:rPr>
          <w:rFonts w:asciiTheme="minorHAnsi" w:hAnsiTheme="minorHAnsi" w:cstheme="minorHAnsi"/>
          <w:spacing w:val="-2"/>
          <w:sz w:val="24"/>
        </w:rPr>
        <w:t xml:space="preserve"> </w:t>
      </w:r>
      <w:r w:rsidRPr="00622861">
        <w:rPr>
          <w:rFonts w:asciiTheme="minorHAnsi" w:hAnsiTheme="minorHAnsi" w:cstheme="minorHAnsi"/>
          <w:sz w:val="24"/>
        </w:rPr>
        <w:t>such</w:t>
      </w:r>
      <w:r w:rsidRPr="00622861">
        <w:rPr>
          <w:rFonts w:asciiTheme="minorHAnsi" w:hAnsiTheme="minorHAnsi" w:cstheme="minorHAnsi"/>
          <w:spacing w:val="-2"/>
          <w:sz w:val="24"/>
        </w:rPr>
        <w:t xml:space="preserve"> </w:t>
      </w:r>
      <w:r w:rsidRPr="00622861">
        <w:rPr>
          <w:rFonts w:asciiTheme="minorHAnsi" w:hAnsiTheme="minorHAnsi" w:cstheme="minorHAnsi"/>
          <w:sz w:val="24"/>
        </w:rPr>
        <w:t>time</w:t>
      </w:r>
      <w:r w:rsidRPr="00622861">
        <w:rPr>
          <w:rFonts w:asciiTheme="minorHAnsi" w:hAnsiTheme="minorHAnsi" w:cstheme="minorHAnsi"/>
          <w:spacing w:val="-1"/>
          <w:sz w:val="24"/>
        </w:rPr>
        <w:t xml:space="preserve"> </w:t>
      </w:r>
      <w:r w:rsidRPr="00622861">
        <w:rPr>
          <w:rFonts w:asciiTheme="minorHAnsi" w:hAnsiTheme="minorHAnsi" w:cstheme="minorHAnsi"/>
          <w:sz w:val="24"/>
        </w:rPr>
        <w:t>as</w:t>
      </w:r>
      <w:r w:rsidRPr="00622861">
        <w:rPr>
          <w:rFonts w:asciiTheme="minorHAnsi" w:hAnsiTheme="minorHAnsi" w:cstheme="minorHAnsi"/>
          <w:spacing w:val="-2"/>
          <w:sz w:val="24"/>
        </w:rPr>
        <w:t xml:space="preserve"> </w:t>
      </w:r>
      <w:r w:rsidRPr="00622861">
        <w:rPr>
          <w:rFonts w:asciiTheme="minorHAnsi" w:hAnsiTheme="minorHAnsi" w:cstheme="minorHAnsi"/>
          <w:sz w:val="24"/>
        </w:rPr>
        <w:t>a</w:t>
      </w:r>
      <w:r w:rsidRPr="00622861">
        <w:rPr>
          <w:rFonts w:asciiTheme="minorHAnsi" w:hAnsiTheme="minorHAnsi" w:cstheme="minorHAnsi"/>
          <w:spacing w:val="-1"/>
          <w:sz w:val="24"/>
        </w:rPr>
        <w:t xml:space="preserve"> </w:t>
      </w:r>
      <w:r w:rsidRPr="00622861">
        <w:rPr>
          <w:rFonts w:asciiTheme="minorHAnsi" w:hAnsiTheme="minorHAnsi" w:cstheme="minorHAnsi"/>
          <w:sz w:val="24"/>
        </w:rPr>
        <w:t>negotiated rate is approved by the subrecipients’ federal cognizant agency.</w:t>
      </w:r>
    </w:p>
    <w:p w14:paraId="21938584" w14:textId="16232BAB" w:rsidR="00016D9F" w:rsidRPr="00622861" w:rsidRDefault="005B189C" w:rsidP="008B01AF">
      <w:pPr>
        <w:pStyle w:val="ListParagraph"/>
        <w:numPr>
          <w:ilvl w:val="0"/>
          <w:numId w:val="9"/>
        </w:numPr>
        <w:tabs>
          <w:tab w:val="left" w:pos="1992"/>
        </w:tabs>
        <w:spacing w:before="80" w:line="225" w:lineRule="auto"/>
        <w:ind w:right="588"/>
        <w:rPr>
          <w:rFonts w:asciiTheme="minorHAnsi" w:hAnsiTheme="minorHAnsi" w:cstheme="minorHAnsi"/>
          <w:sz w:val="24"/>
          <w:szCs w:val="24"/>
        </w:rPr>
      </w:pPr>
      <w:r w:rsidRPr="00622861">
        <w:rPr>
          <w:rFonts w:asciiTheme="minorHAnsi" w:hAnsiTheme="minorHAnsi" w:cstheme="minorHAnsi"/>
          <w:b/>
          <w:sz w:val="24"/>
          <w:szCs w:val="24"/>
        </w:rPr>
        <w:t xml:space="preserve">Record Keeping. </w:t>
      </w:r>
      <w:r w:rsidRPr="00622861">
        <w:rPr>
          <w:rFonts w:asciiTheme="minorHAnsi" w:hAnsiTheme="minorHAnsi" w:cstheme="minorHAnsi"/>
          <w:sz w:val="24"/>
          <w:szCs w:val="24"/>
        </w:rPr>
        <w:t>Subrecipients must maintain records that clearly show the source,</w:t>
      </w:r>
      <w:r w:rsidRPr="00622861">
        <w:rPr>
          <w:rFonts w:asciiTheme="minorHAnsi" w:hAnsiTheme="minorHAnsi" w:cstheme="minorHAnsi"/>
          <w:spacing w:val="-3"/>
          <w:sz w:val="24"/>
          <w:szCs w:val="24"/>
        </w:rPr>
        <w:t xml:space="preserve"> </w:t>
      </w:r>
      <w:r w:rsidRPr="00622861">
        <w:rPr>
          <w:rFonts w:asciiTheme="minorHAnsi" w:hAnsiTheme="minorHAnsi" w:cstheme="minorHAnsi"/>
          <w:sz w:val="24"/>
          <w:szCs w:val="24"/>
        </w:rPr>
        <w:t>amount,</w:t>
      </w:r>
      <w:r w:rsidRPr="00622861">
        <w:rPr>
          <w:rFonts w:asciiTheme="minorHAnsi" w:hAnsiTheme="minorHAnsi" w:cstheme="minorHAnsi"/>
          <w:spacing w:val="-3"/>
          <w:sz w:val="24"/>
          <w:szCs w:val="24"/>
        </w:rPr>
        <w:t xml:space="preserve"> </w:t>
      </w:r>
      <w:r w:rsidRPr="00622861">
        <w:rPr>
          <w:rFonts w:asciiTheme="minorHAnsi" w:hAnsiTheme="minorHAnsi" w:cstheme="minorHAnsi"/>
          <w:sz w:val="24"/>
          <w:szCs w:val="24"/>
        </w:rPr>
        <w:t>and</w:t>
      </w:r>
      <w:r w:rsidRPr="00622861">
        <w:rPr>
          <w:rFonts w:asciiTheme="minorHAnsi" w:hAnsiTheme="minorHAnsi" w:cstheme="minorHAnsi"/>
          <w:spacing w:val="-3"/>
          <w:sz w:val="24"/>
          <w:szCs w:val="24"/>
        </w:rPr>
        <w:t xml:space="preserve"> </w:t>
      </w:r>
      <w:r w:rsidRPr="00622861">
        <w:rPr>
          <w:rFonts w:asciiTheme="minorHAnsi" w:hAnsiTheme="minorHAnsi" w:cstheme="minorHAnsi"/>
          <w:sz w:val="24"/>
          <w:szCs w:val="24"/>
        </w:rPr>
        <w:t>the</w:t>
      </w:r>
      <w:r w:rsidRPr="00622861">
        <w:rPr>
          <w:rFonts w:asciiTheme="minorHAnsi" w:hAnsiTheme="minorHAnsi" w:cstheme="minorHAnsi"/>
          <w:spacing w:val="-5"/>
          <w:sz w:val="24"/>
          <w:szCs w:val="24"/>
        </w:rPr>
        <w:t xml:space="preserve"> </w:t>
      </w:r>
      <w:r w:rsidRPr="00622861">
        <w:rPr>
          <w:rFonts w:asciiTheme="minorHAnsi" w:hAnsiTheme="minorHAnsi" w:cstheme="minorHAnsi"/>
          <w:sz w:val="24"/>
          <w:szCs w:val="24"/>
        </w:rPr>
        <w:t>allocation</w:t>
      </w:r>
      <w:r w:rsidRPr="00622861">
        <w:rPr>
          <w:rFonts w:asciiTheme="minorHAnsi" w:hAnsiTheme="minorHAnsi" w:cstheme="minorHAnsi"/>
          <w:spacing w:val="-3"/>
          <w:sz w:val="24"/>
          <w:szCs w:val="24"/>
        </w:rPr>
        <w:t xml:space="preserve"> </w:t>
      </w:r>
      <w:r w:rsidRPr="00622861">
        <w:rPr>
          <w:rFonts w:asciiTheme="minorHAnsi" w:hAnsiTheme="minorHAnsi" w:cstheme="minorHAnsi"/>
          <w:sz w:val="24"/>
          <w:szCs w:val="24"/>
        </w:rPr>
        <w:t>date.</w:t>
      </w:r>
      <w:r w:rsidRPr="00622861">
        <w:rPr>
          <w:rFonts w:asciiTheme="minorHAnsi" w:hAnsiTheme="minorHAnsi" w:cstheme="minorHAnsi"/>
          <w:spacing w:val="-3"/>
          <w:sz w:val="24"/>
          <w:szCs w:val="24"/>
        </w:rPr>
        <w:t xml:space="preserve"> </w:t>
      </w:r>
      <w:r w:rsidRPr="00622861">
        <w:rPr>
          <w:rFonts w:asciiTheme="minorHAnsi" w:hAnsiTheme="minorHAnsi" w:cstheme="minorHAnsi"/>
          <w:sz w:val="24"/>
          <w:szCs w:val="24"/>
        </w:rPr>
        <w:t>Backup documentation must be submitted with claims</w:t>
      </w:r>
      <w:r w:rsidR="0039508D" w:rsidRPr="00622861">
        <w:rPr>
          <w:rFonts w:asciiTheme="minorHAnsi" w:hAnsiTheme="minorHAnsi" w:cstheme="minorHAnsi"/>
          <w:sz w:val="24"/>
          <w:szCs w:val="24"/>
        </w:rPr>
        <w:t xml:space="preserve">. </w:t>
      </w:r>
      <w:r w:rsidRPr="00622861">
        <w:rPr>
          <w:rFonts w:asciiTheme="minorHAnsi" w:hAnsiTheme="minorHAnsi" w:cstheme="minorHAnsi"/>
          <w:sz w:val="24"/>
          <w:szCs w:val="24"/>
        </w:rPr>
        <w:t xml:space="preserve"> </w:t>
      </w:r>
    </w:p>
    <w:p w14:paraId="21938585" w14:textId="77777777" w:rsidR="00016D9F" w:rsidRPr="00622861" w:rsidRDefault="00016D9F">
      <w:pPr>
        <w:pStyle w:val="BodyText"/>
        <w:rPr>
          <w:rFonts w:asciiTheme="minorHAnsi" w:hAnsiTheme="minorHAnsi" w:cstheme="minorHAnsi"/>
        </w:rPr>
      </w:pPr>
    </w:p>
    <w:p w14:paraId="2193858A" w14:textId="77777777" w:rsidR="00016D9F" w:rsidRPr="00622861" w:rsidRDefault="00016D9F">
      <w:pPr>
        <w:rPr>
          <w:rFonts w:asciiTheme="minorHAnsi" w:hAnsiTheme="minorHAnsi" w:cstheme="minorHAnsi"/>
          <w:sz w:val="23"/>
        </w:rPr>
        <w:sectPr w:rsidR="00016D9F" w:rsidRPr="00622861" w:rsidSect="00622861">
          <w:footerReference w:type="default" r:id="rId15"/>
          <w:type w:val="continuous"/>
          <w:pgSz w:w="12240" w:h="15840"/>
          <w:pgMar w:top="1440" w:right="1440" w:bottom="1440" w:left="1440" w:header="0" w:footer="432" w:gutter="0"/>
          <w:cols w:space="720"/>
        </w:sectPr>
      </w:pPr>
    </w:p>
    <w:p w14:paraId="2193858E" w14:textId="1BC181CD" w:rsidR="00016D9F" w:rsidRPr="00622861" w:rsidRDefault="005B189C" w:rsidP="00650397">
      <w:pPr>
        <w:pStyle w:val="Heading1"/>
        <w:spacing w:before="101"/>
        <w:ind w:left="0"/>
        <w:rPr>
          <w:rFonts w:asciiTheme="minorHAnsi" w:hAnsiTheme="minorHAnsi" w:cstheme="minorHAnsi"/>
          <w:sz w:val="24"/>
          <w:szCs w:val="24"/>
        </w:rPr>
      </w:pPr>
      <w:r w:rsidRPr="00622861">
        <w:rPr>
          <w:rFonts w:asciiTheme="minorHAnsi" w:hAnsiTheme="minorHAnsi" w:cstheme="minorHAnsi"/>
          <w:sz w:val="24"/>
          <w:szCs w:val="24"/>
        </w:rPr>
        <w:t>PART</w:t>
      </w:r>
      <w:r w:rsidRPr="00622861">
        <w:rPr>
          <w:rFonts w:asciiTheme="minorHAnsi" w:hAnsiTheme="minorHAnsi" w:cstheme="minorHAnsi"/>
          <w:spacing w:val="-1"/>
          <w:sz w:val="24"/>
          <w:szCs w:val="24"/>
        </w:rPr>
        <w:t xml:space="preserve"> </w:t>
      </w:r>
      <w:r w:rsidRPr="00622861">
        <w:rPr>
          <w:rFonts w:asciiTheme="minorHAnsi" w:hAnsiTheme="minorHAnsi" w:cstheme="minorHAnsi"/>
          <w:sz w:val="24"/>
          <w:szCs w:val="24"/>
        </w:rPr>
        <w:t>II</w:t>
      </w:r>
      <w:r w:rsidRPr="00622861">
        <w:rPr>
          <w:rFonts w:asciiTheme="minorHAnsi" w:hAnsiTheme="minorHAnsi" w:cstheme="minorHAnsi"/>
          <w:spacing w:val="-3"/>
          <w:sz w:val="24"/>
          <w:szCs w:val="24"/>
        </w:rPr>
        <w:t xml:space="preserve"> </w:t>
      </w:r>
      <w:r w:rsidRPr="00622861">
        <w:rPr>
          <w:rFonts w:asciiTheme="minorHAnsi" w:hAnsiTheme="minorHAnsi" w:cstheme="minorHAnsi"/>
          <w:sz w:val="24"/>
          <w:szCs w:val="24"/>
        </w:rPr>
        <w:t>–</w:t>
      </w:r>
      <w:r w:rsidRPr="00622861">
        <w:rPr>
          <w:rFonts w:asciiTheme="minorHAnsi" w:hAnsiTheme="minorHAnsi" w:cstheme="minorHAnsi"/>
          <w:spacing w:val="-2"/>
          <w:sz w:val="24"/>
          <w:szCs w:val="24"/>
        </w:rPr>
        <w:t xml:space="preserve"> </w:t>
      </w:r>
      <w:r w:rsidRPr="00622861">
        <w:rPr>
          <w:rFonts w:asciiTheme="minorHAnsi" w:hAnsiTheme="minorHAnsi" w:cstheme="minorHAnsi"/>
          <w:sz w:val="24"/>
          <w:szCs w:val="24"/>
        </w:rPr>
        <w:t>AWARD</w:t>
      </w:r>
      <w:r w:rsidRPr="00622861">
        <w:rPr>
          <w:rFonts w:asciiTheme="minorHAnsi" w:hAnsiTheme="minorHAnsi" w:cstheme="minorHAnsi"/>
          <w:spacing w:val="-2"/>
          <w:sz w:val="24"/>
          <w:szCs w:val="24"/>
        </w:rPr>
        <w:t xml:space="preserve"> INFORMATION</w:t>
      </w:r>
    </w:p>
    <w:p w14:paraId="57B37584" w14:textId="77777777" w:rsidR="00016D9F" w:rsidRPr="00622861" w:rsidRDefault="00016D9F">
      <w:pPr>
        <w:rPr>
          <w:rFonts w:asciiTheme="minorHAnsi" w:hAnsiTheme="minorHAnsi" w:cstheme="minorHAnsi"/>
        </w:rPr>
      </w:pPr>
    </w:p>
    <w:p w14:paraId="3A6541E2" w14:textId="77777777" w:rsidR="00650397" w:rsidRPr="00622861" w:rsidRDefault="00650397" w:rsidP="00650397">
      <w:pPr>
        <w:pStyle w:val="ListParagraph"/>
        <w:numPr>
          <w:ilvl w:val="0"/>
          <w:numId w:val="1"/>
        </w:numPr>
        <w:tabs>
          <w:tab w:val="left" w:pos="912"/>
        </w:tabs>
        <w:rPr>
          <w:rFonts w:asciiTheme="minorHAnsi" w:hAnsiTheme="minorHAnsi" w:cstheme="minorHAnsi"/>
          <w:b/>
          <w:sz w:val="24"/>
        </w:rPr>
      </w:pPr>
      <w:proofErr w:type="gramStart"/>
      <w:r w:rsidRPr="00622861">
        <w:rPr>
          <w:rFonts w:asciiTheme="minorHAnsi" w:hAnsiTheme="minorHAnsi" w:cstheme="minorHAnsi"/>
          <w:b/>
          <w:sz w:val="24"/>
        </w:rPr>
        <w:t>ESTIMATED</w:t>
      </w:r>
      <w:r>
        <w:rPr>
          <w:rFonts w:asciiTheme="minorHAnsi" w:hAnsiTheme="minorHAnsi" w:cstheme="minorHAnsi"/>
          <w:b/>
          <w:sz w:val="24"/>
        </w:rPr>
        <w:t xml:space="preserve">  </w:t>
      </w:r>
      <w:r w:rsidRPr="00622861">
        <w:rPr>
          <w:rFonts w:asciiTheme="minorHAnsi" w:hAnsiTheme="minorHAnsi" w:cstheme="minorHAnsi"/>
          <w:b/>
          <w:spacing w:val="-2"/>
          <w:sz w:val="24"/>
        </w:rPr>
        <w:t>FUNDING</w:t>
      </w:r>
      <w:proofErr w:type="gramEnd"/>
      <w:r w:rsidRPr="00622861">
        <w:rPr>
          <w:rFonts w:asciiTheme="minorHAnsi" w:hAnsiTheme="minorHAnsi" w:cstheme="minorHAnsi"/>
          <w:b/>
          <w:spacing w:val="-2"/>
          <w:sz w:val="24"/>
        </w:rPr>
        <w:t>:</w:t>
      </w:r>
    </w:p>
    <w:p w14:paraId="16AFBED0" w14:textId="62A6CC19" w:rsidR="003371FB" w:rsidRPr="00622861" w:rsidRDefault="003371FB" w:rsidP="003371FB">
      <w:pPr>
        <w:pStyle w:val="BodyText"/>
        <w:spacing w:before="100"/>
        <w:ind w:left="552"/>
        <w:rPr>
          <w:rFonts w:asciiTheme="minorHAnsi" w:hAnsiTheme="minorHAnsi" w:cstheme="minorHAnsi"/>
        </w:rPr>
      </w:pPr>
      <w:r w:rsidRPr="00622861">
        <w:rPr>
          <w:rFonts w:asciiTheme="minorHAnsi" w:hAnsiTheme="minorHAnsi" w:cstheme="minorHAnsi"/>
        </w:rPr>
        <w:t>ADECA will award approximately $</w:t>
      </w:r>
      <w:r w:rsidR="0045065D" w:rsidRPr="00622861">
        <w:rPr>
          <w:rFonts w:asciiTheme="minorHAnsi" w:hAnsiTheme="minorHAnsi" w:cstheme="minorHAnsi"/>
        </w:rPr>
        <w:t>3.0</w:t>
      </w:r>
      <w:r w:rsidR="003C685D" w:rsidRPr="00622861">
        <w:rPr>
          <w:rFonts w:asciiTheme="minorHAnsi" w:hAnsiTheme="minorHAnsi" w:cstheme="minorHAnsi"/>
        </w:rPr>
        <w:t xml:space="preserve"> </w:t>
      </w:r>
      <w:r w:rsidRPr="00622861">
        <w:rPr>
          <w:rFonts w:asciiTheme="minorHAnsi" w:hAnsiTheme="minorHAnsi" w:cstheme="minorHAnsi"/>
        </w:rPr>
        <w:t xml:space="preserve">million in federal funds. Applicants may </w:t>
      </w:r>
      <w:proofErr w:type="gramStart"/>
      <w:r w:rsidRPr="00622861">
        <w:rPr>
          <w:rFonts w:asciiTheme="minorHAnsi" w:hAnsiTheme="minorHAnsi" w:cstheme="minorHAnsi"/>
        </w:rPr>
        <w:t>submit</w:t>
      </w:r>
      <w:r w:rsidR="00977F01">
        <w:rPr>
          <w:rFonts w:asciiTheme="minorHAnsi" w:hAnsiTheme="minorHAnsi" w:cstheme="minorHAnsi"/>
        </w:rPr>
        <w:t xml:space="preserve"> an </w:t>
      </w:r>
      <w:r w:rsidRPr="00622861">
        <w:rPr>
          <w:rFonts w:asciiTheme="minorHAnsi" w:hAnsiTheme="minorHAnsi" w:cstheme="minorHAnsi"/>
        </w:rPr>
        <w:t>application</w:t>
      </w:r>
      <w:proofErr w:type="gramEnd"/>
      <w:r w:rsidRPr="00622861">
        <w:rPr>
          <w:rFonts w:asciiTheme="minorHAnsi" w:hAnsiTheme="minorHAnsi" w:cstheme="minorHAnsi"/>
        </w:rPr>
        <w:t xml:space="preserve"> for </w:t>
      </w:r>
      <w:r w:rsidRPr="00977F01">
        <w:rPr>
          <w:rFonts w:asciiTheme="minorHAnsi" w:hAnsiTheme="minorHAnsi" w:cstheme="minorHAnsi"/>
          <w:b/>
          <w:bCs/>
        </w:rPr>
        <w:t>one</w:t>
      </w:r>
      <w:r w:rsidRPr="00622861">
        <w:rPr>
          <w:rFonts w:asciiTheme="minorHAnsi" w:hAnsiTheme="minorHAnsi" w:cstheme="minorHAnsi"/>
        </w:rPr>
        <w:t xml:space="preserve"> of the funding areas, up to $</w:t>
      </w:r>
      <w:r w:rsidR="0033094F" w:rsidRPr="00622861">
        <w:rPr>
          <w:rFonts w:asciiTheme="minorHAnsi" w:hAnsiTheme="minorHAnsi" w:cstheme="minorHAnsi"/>
        </w:rPr>
        <w:t>150,000.00</w:t>
      </w:r>
      <w:r w:rsidR="009E4E0B">
        <w:rPr>
          <w:rFonts w:asciiTheme="minorHAnsi" w:hAnsiTheme="minorHAnsi" w:cstheme="minorHAnsi"/>
        </w:rPr>
        <w:t xml:space="preserve">. </w:t>
      </w:r>
      <w:r w:rsidR="00F17726" w:rsidRPr="00622861">
        <w:rPr>
          <w:rFonts w:asciiTheme="minorHAnsi" w:hAnsiTheme="minorHAnsi" w:cstheme="minorHAnsi"/>
        </w:rPr>
        <w:t>ADETF Regional Drug Task Force</w:t>
      </w:r>
      <w:r w:rsidR="00633329">
        <w:rPr>
          <w:rFonts w:asciiTheme="minorHAnsi" w:hAnsiTheme="minorHAnsi" w:cstheme="minorHAnsi"/>
        </w:rPr>
        <w:t xml:space="preserve"> lead agencies</w:t>
      </w:r>
      <w:r w:rsidR="009E4E0B">
        <w:rPr>
          <w:rFonts w:asciiTheme="minorHAnsi" w:hAnsiTheme="minorHAnsi" w:cstheme="minorHAnsi"/>
        </w:rPr>
        <w:t xml:space="preserve"> may apply for up to $</w:t>
      </w:r>
      <w:r w:rsidR="00C15D7F">
        <w:rPr>
          <w:rFonts w:asciiTheme="minorHAnsi" w:hAnsiTheme="minorHAnsi" w:cstheme="minorHAnsi"/>
        </w:rPr>
        <w:t>2</w:t>
      </w:r>
      <w:r w:rsidR="000C7A1B">
        <w:rPr>
          <w:rFonts w:asciiTheme="minorHAnsi" w:hAnsiTheme="minorHAnsi" w:cstheme="minorHAnsi"/>
        </w:rPr>
        <w:t>00,000</w:t>
      </w:r>
      <w:r w:rsidR="00C15D7F">
        <w:rPr>
          <w:rFonts w:asciiTheme="minorHAnsi" w:hAnsiTheme="minorHAnsi" w:cstheme="minorHAnsi"/>
        </w:rPr>
        <w:t>.00</w:t>
      </w:r>
      <w:r w:rsidR="00F17726" w:rsidRPr="00622861">
        <w:rPr>
          <w:rFonts w:asciiTheme="minorHAnsi" w:hAnsiTheme="minorHAnsi" w:cstheme="minorHAnsi"/>
        </w:rPr>
        <w:t xml:space="preserve">. </w:t>
      </w:r>
      <w:r w:rsidRPr="00622861">
        <w:rPr>
          <w:rFonts w:asciiTheme="minorHAnsi" w:hAnsiTheme="minorHAnsi" w:cstheme="minorHAnsi"/>
        </w:rPr>
        <w:t xml:space="preserve"> </w:t>
      </w:r>
    </w:p>
    <w:p w14:paraId="21938591" w14:textId="1113D02A" w:rsidR="00016D9F" w:rsidRPr="00622861" w:rsidRDefault="003371FB" w:rsidP="003371FB">
      <w:pPr>
        <w:pStyle w:val="BodyText"/>
        <w:spacing w:before="100"/>
        <w:ind w:left="552"/>
        <w:rPr>
          <w:rFonts w:asciiTheme="minorHAnsi" w:hAnsiTheme="minorHAnsi" w:cstheme="minorHAnsi"/>
        </w:rPr>
      </w:pPr>
      <w:r w:rsidRPr="00622861">
        <w:rPr>
          <w:rFonts w:asciiTheme="minorHAnsi" w:hAnsiTheme="minorHAnsi" w:cstheme="minorHAnsi"/>
        </w:rPr>
        <w:t xml:space="preserve">This is a competitive solicitation in which each applicant will be competing against other applicants. Grants may be funded in full or in part, based on the number of qualifying applications, available funding, and geographical representation. Each submitted grant application will be rated on its quality and adherence to these guidelines. </w:t>
      </w:r>
    </w:p>
    <w:p w14:paraId="4025855E" w14:textId="498C498E" w:rsidR="000258C0" w:rsidRPr="00622861" w:rsidRDefault="000258C0" w:rsidP="003371FB">
      <w:pPr>
        <w:pStyle w:val="BodyText"/>
        <w:spacing w:before="100"/>
        <w:ind w:left="552"/>
        <w:rPr>
          <w:rFonts w:asciiTheme="minorHAnsi" w:hAnsiTheme="minorHAnsi" w:cstheme="minorHAnsi"/>
        </w:rPr>
      </w:pPr>
      <w:r w:rsidRPr="00622861">
        <w:rPr>
          <w:rFonts w:asciiTheme="minorHAnsi" w:hAnsiTheme="minorHAnsi" w:cstheme="minorHAnsi"/>
        </w:rPr>
        <w:t>The following factors may also be considered in the evaluation</w:t>
      </w:r>
      <w:r w:rsidR="00A043BA" w:rsidRPr="00622861">
        <w:rPr>
          <w:rFonts w:asciiTheme="minorHAnsi" w:hAnsiTheme="minorHAnsi" w:cstheme="minorHAnsi"/>
        </w:rPr>
        <w:t xml:space="preserve"> </w:t>
      </w:r>
      <w:r w:rsidRPr="00622861">
        <w:rPr>
          <w:rFonts w:asciiTheme="minorHAnsi" w:hAnsiTheme="minorHAnsi" w:cstheme="minorHAnsi"/>
        </w:rPr>
        <w:t>of applications:</w:t>
      </w:r>
    </w:p>
    <w:p w14:paraId="25EEA66E" w14:textId="4784BD2E" w:rsidR="00A043BA" w:rsidRPr="00622861" w:rsidRDefault="00A043BA" w:rsidP="00A043BA">
      <w:pPr>
        <w:pStyle w:val="BodyText"/>
        <w:numPr>
          <w:ilvl w:val="0"/>
          <w:numId w:val="17"/>
        </w:numPr>
        <w:spacing w:before="100"/>
        <w:rPr>
          <w:rFonts w:asciiTheme="minorHAnsi" w:hAnsiTheme="minorHAnsi" w:cstheme="minorHAnsi"/>
        </w:rPr>
      </w:pPr>
      <w:r w:rsidRPr="00622861">
        <w:rPr>
          <w:rFonts w:asciiTheme="minorHAnsi" w:hAnsiTheme="minorHAnsi" w:cstheme="minorHAnsi"/>
        </w:rPr>
        <w:t>Prior evidence of program success (evidence-based program).</w:t>
      </w:r>
    </w:p>
    <w:p w14:paraId="4A5A6AD9" w14:textId="3B1263F9" w:rsidR="00A043BA" w:rsidRPr="00622861" w:rsidRDefault="00A043BA" w:rsidP="00A043BA">
      <w:pPr>
        <w:pStyle w:val="BodyText"/>
        <w:numPr>
          <w:ilvl w:val="0"/>
          <w:numId w:val="17"/>
        </w:numPr>
        <w:spacing w:before="100"/>
        <w:rPr>
          <w:rFonts w:asciiTheme="minorHAnsi" w:hAnsiTheme="minorHAnsi" w:cstheme="minorHAnsi"/>
        </w:rPr>
      </w:pPr>
      <w:r w:rsidRPr="00622861">
        <w:rPr>
          <w:rFonts w:asciiTheme="minorHAnsi" w:hAnsiTheme="minorHAnsi" w:cstheme="minorHAnsi"/>
        </w:rPr>
        <w:t xml:space="preserve">Qualifications and duties of </w:t>
      </w:r>
      <w:r w:rsidR="005843D4" w:rsidRPr="00622861">
        <w:rPr>
          <w:rFonts w:asciiTheme="minorHAnsi" w:hAnsiTheme="minorHAnsi" w:cstheme="minorHAnsi"/>
        </w:rPr>
        <w:t>personnel</w:t>
      </w:r>
      <w:r w:rsidRPr="00622861">
        <w:rPr>
          <w:rFonts w:asciiTheme="minorHAnsi" w:hAnsiTheme="minorHAnsi" w:cstheme="minorHAnsi"/>
        </w:rPr>
        <w:t>.</w:t>
      </w:r>
    </w:p>
    <w:p w14:paraId="474F2099" w14:textId="5D4C4722" w:rsidR="00A043BA" w:rsidRPr="00622861" w:rsidRDefault="00A043BA" w:rsidP="00A043BA">
      <w:pPr>
        <w:pStyle w:val="BodyText"/>
        <w:numPr>
          <w:ilvl w:val="0"/>
          <w:numId w:val="17"/>
        </w:numPr>
        <w:spacing w:before="100"/>
        <w:rPr>
          <w:rFonts w:asciiTheme="minorHAnsi" w:hAnsiTheme="minorHAnsi" w:cstheme="minorHAnsi"/>
        </w:rPr>
      </w:pPr>
      <w:r w:rsidRPr="00622861">
        <w:rPr>
          <w:rFonts w:asciiTheme="minorHAnsi" w:hAnsiTheme="minorHAnsi" w:cstheme="minorHAnsi"/>
        </w:rPr>
        <w:t>Ability to complete project</w:t>
      </w:r>
      <w:r w:rsidR="003F0F5E" w:rsidRPr="00622861">
        <w:rPr>
          <w:rFonts w:asciiTheme="minorHAnsi" w:hAnsiTheme="minorHAnsi" w:cstheme="minorHAnsi"/>
        </w:rPr>
        <w:t xml:space="preserve"> in a </w:t>
      </w:r>
      <w:r w:rsidRPr="00622861">
        <w:rPr>
          <w:rFonts w:asciiTheme="minorHAnsi" w:hAnsiTheme="minorHAnsi" w:cstheme="minorHAnsi"/>
        </w:rPr>
        <w:t>timely manner.</w:t>
      </w:r>
    </w:p>
    <w:p w14:paraId="4BA288A5" w14:textId="4CAFC6A1" w:rsidR="00A043BA" w:rsidRPr="00622861" w:rsidRDefault="00A043BA" w:rsidP="00A043BA">
      <w:pPr>
        <w:pStyle w:val="BodyText"/>
        <w:numPr>
          <w:ilvl w:val="0"/>
          <w:numId w:val="17"/>
        </w:numPr>
        <w:spacing w:before="100"/>
        <w:rPr>
          <w:rFonts w:asciiTheme="minorHAnsi" w:hAnsiTheme="minorHAnsi" w:cstheme="minorHAnsi"/>
        </w:rPr>
      </w:pPr>
      <w:r w:rsidRPr="00622861">
        <w:rPr>
          <w:rFonts w:asciiTheme="minorHAnsi" w:hAnsiTheme="minorHAnsi" w:cstheme="minorHAnsi"/>
        </w:rPr>
        <w:t xml:space="preserve">Project has a plan for self-sufficiency and sustainability </w:t>
      </w:r>
      <w:r w:rsidR="005843D4" w:rsidRPr="00622861">
        <w:rPr>
          <w:rFonts w:asciiTheme="minorHAnsi" w:hAnsiTheme="minorHAnsi" w:cstheme="minorHAnsi"/>
        </w:rPr>
        <w:t>beyond</w:t>
      </w:r>
      <w:r w:rsidRPr="00622861">
        <w:rPr>
          <w:rFonts w:asciiTheme="minorHAnsi" w:hAnsiTheme="minorHAnsi" w:cstheme="minorHAnsi"/>
        </w:rPr>
        <w:t xml:space="preserve"> possible grant funding.</w:t>
      </w:r>
    </w:p>
    <w:p w14:paraId="1C4F033E" w14:textId="2657E104" w:rsidR="005843D4" w:rsidRPr="00622861" w:rsidRDefault="005843D4" w:rsidP="00A043BA">
      <w:pPr>
        <w:pStyle w:val="BodyText"/>
        <w:numPr>
          <w:ilvl w:val="0"/>
          <w:numId w:val="17"/>
        </w:numPr>
        <w:spacing w:before="100"/>
        <w:rPr>
          <w:rFonts w:asciiTheme="minorHAnsi" w:hAnsiTheme="minorHAnsi" w:cstheme="minorHAnsi"/>
        </w:rPr>
      </w:pPr>
      <w:r w:rsidRPr="00622861">
        <w:rPr>
          <w:rFonts w:asciiTheme="minorHAnsi" w:hAnsiTheme="minorHAnsi" w:cstheme="minorHAnsi"/>
        </w:rPr>
        <w:t>Design Quali</w:t>
      </w:r>
      <w:r w:rsidR="00D1610A" w:rsidRPr="00622861">
        <w:rPr>
          <w:rFonts w:asciiTheme="minorHAnsi" w:hAnsiTheme="minorHAnsi" w:cstheme="minorHAnsi"/>
        </w:rPr>
        <w:t>t</w:t>
      </w:r>
      <w:r w:rsidRPr="00622861">
        <w:rPr>
          <w:rFonts w:asciiTheme="minorHAnsi" w:hAnsiTheme="minorHAnsi" w:cstheme="minorHAnsi"/>
        </w:rPr>
        <w:t xml:space="preserve">y of the Applications – The application is clearly written, supported by facts, and contains </w:t>
      </w:r>
      <w:r w:rsidRPr="00622861">
        <w:rPr>
          <w:rFonts w:asciiTheme="minorHAnsi" w:hAnsiTheme="minorHAnsi" w:cstheme="minorHAnsi"/>
          <w:b/>
          <w:bCs/>
        </w:rPr>
        <w:t>measurable</w:t>
      </w:r>
      <w:r w:rsidRPr="00622861">
        <w:rPr>
          <w:rFonts w:asciiTheme="minorHAnsi" w:hAnsiTheme="minorHAnsi" w:cstheme="minorHAnsi"/>
        </w:rPr>
        <w:t xml:space="preserve"> objectives and performance indicators. </w:t>
      </w:r>
    </w:p>
    <w:p w14:paraId="7DA72939" w14:textId="50335FBD" w:rsidR="005843D4" w:rsidRPr="00622861" w:rsidRDefault="003F0F5E" w:rsidP="00A043BA">
      <w:pPr>
        <w:pStyle w:val="BodyText"/>
        <w:numPr>
          <w:ilvl w:val="0"/>
          <w:numId w:val="17"/>
        </w:numPr>
        <w:spacing w:before="100"/>
        <w:rPr>
          <w:rFonts w:asciiTheme="minorHAnsi" w:hAnsiTheme="minorHAnsi" w:cstheme="minorHAnsi"/>
        </w:rPr>
      </w:pPr>
      <w:r w:rsidRPr="00622861">
        <w:rPr>
          <w:rFonts w:asciiTheme="minorHAnsi" w:hAnsiTheme="minorHAnsi" w:cstheme="minorHAnsi"/>
        </w:rPr>
        <w:t xml:space="preserve">Performance Indicators – The indicators match </w:t>
      </w:r>
      <w:r w:rsidR="00D1610A" w:rsidRPr="00622861">
        <w:rPr>
          <w:rFonts w:asciiTheme="minorHAnsi" w:hAnsiTheme="minorHAnsi" w:cstheme="minorHAnsi"/>
        </w:rPr>
        <w:t>objectives</w:t>
      </w:r>
      <w:r w:rsidRPr="00622861">
        <w:rPr>
          <w:rFonts w:asciiTheme="minorHAnsi" w:hAnsiTheme="minorHAnsi" w:cstheme="minorHAnsi"/>
        </w:rPr>
        <w:t xml:space="preserve"> and are useful measurements to assess the effectiveness of the project. The project has additional measures for evaluating project impact.</w:t>
      </w:r>
    </w:p>
    <w:p w14:paraId="4F06CE9A" w14:textId="5ACB020B" w:rsidR="003F0F5E" w:rsidRPr="00622861" w:rsidRDefault="003F0F5E" w:rsidP="00A043BA">
      <w:pPr>
        <w:pStyle w:val="BodyText"/>
        <w:numPr>
          <w:ilvl w:val="0"/>
          <w:numId w:val="17"/>
        </w:numPr>
        <w:spacing w:before="100"/>
        <w:rPr>
          <w:rFonts w:asciiTheme="minorHAnsi" w:hAnsiTheme="minorHAnsi" w:cstheme="minorHAnsi"/>
        </w:rPr>
      </w:pPr>
      <w:r w:rsidRPr="00622861">
        <w:rPr>
          <w:rFonts w:asciiTheme="minorHAnsi" w:hAnsiTheme="minorHAnsi" w:cstheme="minorHAnsi"/>
        </w:rPr>
        <w:t>Other Relevant Factors and Requirements – Pas</w:t>
      </w:r>
      <w:r w:rsidR="00D1610A" w:rsidRPr="00622861">
        <w:rPr>
          <w:rFonts w:asciiTheme="minorHAnsi" w:hAnsiTheme="minorHAnsi" w:cstheme="minorHAnsi"/>
        </w:rPr>
        <w:t>t</w:t>
      </w:r>
      <w:r w:rsidRPr="00622861">
        <w:rPr>
          <w:rFonts w:asciiTheme="minorHAnsi" w:hAnsiTheme="minorHAnsi" w:cstheme="minorHAnsi"/>
        </w:rPr>
        <w:t xml:space="preserve"> or current grant performance maybe considered where appliable. The application must contain all relevant documentation. </w:t>
      </w:r>
    </w:p>
    <w:p w14:paraId="3F94B627" w14:textId="77777777" w:rsidR="000258C0" w:rsidRPr="00622861" w:rsidRDefault="000258C0" w:rsidP="00650397">
      <w:pPr>
        <w:pStyle w:val="BodyText"/>
        <w:ind w:left="552"/>
        <w:rPr>
          <w:rFonts w:asciiTheme="minorHAnsi" w:hAnsiTheme="minorHAnsi" w:cstheme="minorHAnsi"/>
        </w:rPr>
      </w:pPr>
    </w:p>
    <w:p w14:paraId="21938594" w14:textId="77777777" w:rsidR="00016D9F" w:rsidRPr="00622861" w:rsidRDefault="005B189C">
      <w:pPr>
        <w:pStyle w:val="Heading2"/>
        <w:numPr>
          <w:ilvl w:val="0"/>
          <w:numId w:val="1"/>
        </w:numPr>
        <w:tabs>
          <w:tab w:val="left" w:pos="912"/>
        </w:tabs>
        <w:rPr>
          <w:rFonts w:asciiTheme="minorHAnsi" w:hAnsiTheme="minorHAnsi" w:cstheme="minorHAnsi"/>
        </w:rPr>
      </w:pPr>
      <w:r w:rsidRPr="00622861">
        <w:rPr>
          <w:rFonts w:asciiTheme="minorHAnsi" w:hAnsiTheme="minorHAnsi" w:cstheme="minorHAnsi"/>
        </w:rPr>
        <w:t>PERIOD</w:t>
      </w:r>
      <w:r w:rsidRPr="00622861">
        <w:rPr>
          <w:rFonts w:asciiTheme="minorHAnsi" w:hAnsiTheme="minorHAnsi" w:cstheme="minorHAnsi"/>
          <w:spacing w:val="-2"/>
        </w:rPr>
        <w:t xml:space="preserve"> </w:t>
      </w:r>
      <w:r w:rsidRPr="00622861">
        <w:rPr>
          <w:rFonts w:asciiTheme="minorHAnsi" w:hAnsiTheme="minorHAnsi" w:cstheme="minorHAnsi"/>
        </w:rPr>
        <w:t>OF</w:t>
      </w:r>
      <w:r w:rsidRPr="00622861">
        <w:rPr>
          <w:rFonts w:asciiTheme="minorHAnsi" w:hAnsiTheme="minorHAnsi" w:cstheme="minorHAnsi"/>
          <w:spacing w:val="-1"/>
        </w:rPr>
        <w:t xml:space="preserve"> </w:t>
      </w:r>
      <w:r w:rsidRPr="00622861">
        <w:rPr>
          <w:rFonts w:asciiTheme="minorHAnsi" w:hAnsiTheme="minorHAnsi" w:cstheme="minorHAnsi"/>
          <w:spacing w:val="-2"/>
        </w:rPr>
        <w:t>PERFORMANCE:</w:t>
      </w:r>
    </w:p>
    <w:p w14:paraId="2B9FFC24" w14:textId="77777777" w:rsidR="002F45B0" w:rsidRDefault="002F45B0" w:rsidP="00650397">
      <w:pPr>
        <w:pStyle w:val="BodyText"/>
        <w:ind w:left="552"/>
        <w:rPr>
          <w:rFonts w:asciiTheme="minorHAnsi" w:hAnsiTheme="minorHAnsi" w:cstheme="minorHAnsi"/>
        </w:rPr>
      </w:pPr>
    </w:p>
    <w:p w14:paraId="21938595" w14:textId="4B011F71" w:rsidR="00016D9F" w:rsidRDefault="0048588B" w:rsidP="00650397">
      <w:pPr>
        <w:pStyle w:val="BodyText"/>
        <w:ind w:left="552"/>
        <w:rPr>
          <w:rFonts w:asciiTheme="minorHAnsi" w:hAnsiTheme="minorHAnsi" w:cstheme="minorHAnsi"/>
          <w:spacing w:val="-2"/>
        </w:rPr>
      </w:pPr>
      <w:r>
        <w:rPr>
          <w:rFonts w:asciiTheme="minorHAnsi" w:hAnsiTheme="minorHAnsi" w:cstheme="minorHAnsi"/>
        </w:rPr>
        <w:t>It is anticipated t</w:t>
      </w:r>
      <w:r w:rsidR="005B189C" w:rsidRPr="00622861">
        <w:rPr>
          <w:rFonts w:asciiTheme="minorHAnsi" w:hAnsiTheme="minorHAnsi" w:cstheme="minorHAnsi"/>
        </w:rPr>
        <w:t>he</w:t>
      </w:r>
      <w:r w:rsidR="005B189C" w:rsidRPr="00622861">
        <w:rPr>
          <w:rFonts w:asciiTheme="minorHAnsi" w:hAnsiTheme="minorHAnsi" w:cstheme="minorHAnsi"/>
          <w:spacing w:val="-4"/>
        </w:rPr>
        <w:t xml:space="preserve"> </w:t>
      </w:r>
      <w:r w:rsidR="005B189C" w:rsidRPr="00622861">
        <w:rPr>
          <w:rFonts w:asciiTheme="minorHAnsi" w:hAnsiTheme="minorHAnsi" w:cstheme="minorHAnsi"/>
        </w:rPr>
        <w:t>project</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period</w:t>
      </w:r>
      <w:r w:rsidR="005B189C" w:rsidRPr="00622861">
        <w:rPr>
          <w:rFonts w:asciiTheme="minorHAnsi" w:hAnsiTheme="minorHAnsi" w:cstheme="minorHAnsi"/>
          <w:spacing w:val="-1"/>
        </w:rPr>
        <w:t xml:space="preserve"> </w:t>
      </w:r>
      <w:r w:rsidR="005B189C" w:rsidRPr="00622861">
        <w:rPr>
          <w:rFonts w:asciiTheme="minorHAnsi" w:hAnsiTheme="minorHAnsi" w:cstheme="minorHAnsi"/>
        </w:rPr>
        <w:t>will</w:t>
      </w:r>
      <w:r w:rsidR="005B189C" w:rsidRPr="00622861">
        <w:rPr>
          <w:rFonts w:asciiTheme="minorHAnsi" w:hAnsiTheme="minorHAnsi" w:cstheme="minorHAnsi"/>
          <w:spacing w:val="-4"/>
        </w:rPr>
        <w:t xml:space="preserve"> </w:t>
      </w:r>
      <w:r w:rsidR="005B189C" w:rsidRPr="00622861">
        <w:rPr>
          <w:rFonts w:asciiTheme="minorHAnsi" w:hAnsiTheme="minorHAnsi" w:cstheme="minorHAnsi"/>
        </w:rPr>
        <w:t>start</w:t>
      </w:r>
      <w:r w:rsidR="005B189C" w:rsidRPr="00622861">
        <w:rPr>
          <w:rFonts w:asciiTheme="minorHAnsi" w:hAnsiTheme="minorHAnsi" w:cstheme="minorHAnsi"/>
          <w:spacing w:val="-2"/>
        </w:rPr>
        <w:t xml:space="preserve"> </w:t>
      </w:r>
      <w:r w:rsidR="00EE5BBD" w:rsidRPr="00622861">
        <w:rPr>
          <w:rFonts w:asciiTheme="minorHAnsi" w:hAnsiTheme="minorHAnsi" w:cstheme="minorHAnsi"/>
        </w:rPr>
        <w:t>October</w:t>
      </w:r>
      <w:r w:rsidR="00EE5BBD" w:rsidRPr="00622861">
        <w:rPr>
          <w:rFonts w:asciiTheme="minorHAnsi" w:hAnsiTheme="minorHAnsi" w:cstheme="minorHAnsi"/>
          <w:spacing w:val="-3"/>
        </w:rPr>
        <w:t xml:space="preserve"> </w:t>
      </w:r>
      <w:r w:rsidR="00EE5BBD" w:rsidRPr="00622861">
        <w:rPr>
          <w:rFonts w:asciiTheme="minorHAnsi" w:hAnsiTheme="minorHAnsi" w:cstheme="minorHAnsi"/>
        </w:rPr>
        <w:t>1,</w:t>
      </w:r>
      <w:r w:rsidR="00F2421A">
        <w:rPr>
          <w:rFonts w:asciiTheme="minorHAnsi" w:hAnsiTheme="minorHAnsi" w:cstheme="minorHAnsi"/>
          <w:spacing w:val="-1"/>
        </w:rPr>
        <w:t xml:space="preserve"> </w:t>
      </w:r>
      <w:r w:rsidR="002C23B7" w:rsidRPr="00622861">
        <w:rPr>
          <w:rFonts w:asciiTheme="minorHAnsi" w:hAnsiTheme="minorHAnsi" w:cstheme="minorHAnsi"/>
        </w:rPr>
        <w:t>202</w:t>
      </w:r>
      <w:r w:rsidR="002C23B7">
        <w:rPr>
          <w:rFonts w:asciiTheme="minorHAnsi" w:hAnsiTheme="minorHAnsi" w:cstheme="minorHAnsi"/>
        </w:rPr>
        <w:t>4,</w:t>
      </w:r>
      <w:r w:rsidR="00EE5BBD" w:rsidRPr="00622861">
        <w:rPr>
          <w:rFonts w:asciiTheme="minorHAnsi" w:hAnsiTheme="minorHAnsi" w:cstheme="minorHAnsi"/>
        </w:rPr>
        <w:t xml:space="preserve"> and</w:t>
      </w:r>
      <w:r w:rsidR="005B189C" w:rsidRPr="00622861">
        <w:rPr>
          <w:rFonts w:asciiTheme="minorHAnsi" w:hAnsiTheme="minorHAnsi" w:cstheme="minorHAnsi"/>
          <w:spacing w:val="-1"/>
        </w:rPr>
        <w:t xml:space="preserve"> </w:t>
      </w:r>
      <w:r w:rsidR="005B189C" w:rsidRPr="00622861">
        <w:rPr>
          <w:rFonts w:asciiTheme="minorHAnsi" w:hAnsiTheme="minorHAnsi" w:cstheme="minorHAnsi"/>
        </w:rPr>
        <w:t>will</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end</w:t>
      </w:r>
      <w:r w:rsidR="005B189C" w:rsidRPr="00622861">
        <w:rPr>
          <w:rFonts w:asciiTheme="minorHAnsi" w:hAnsiTheme="minorHAnsi" w:cstheme="minorHAnsi"/>
          <w:spacing w:val="-1"/>
        </w:rPr>
        <w:t xml:space="preserve"> </w:t>
      </w:r>
      <w:r w:rsidR="005B189C" w:rsidRPr="00622861">
        <w:rPr>
          <w:rFonts w:asciiTheme="minorHAnsi" w:hAnsiTheme="minorHAnsi" w:cstheme="minorHAnsi"/>
        </w:rPr>
        <w:t>September</w:t>
      </w:r>
      <w:r w:rsidR="005B189C" w:rsidRPr="00622861">
        <w:rPr>
          <w:rFonts w:asciiTheme="minorHAnsi" w:hAnsiTheme="minorHAnsi" w:cstheme="minorHAnsi"/>
          <w:spacing w:val="-3"/>
        </w:rPr>
        <w:t xml:space="preserve"> </w:t>
      </w:r>
      <w:r w:rsidR="005B189C" w:rsidRPr="00622861">
        <w:rPr>
          <w:rFonts w:asciiTheme="minorHAnsi" w:hAnsiTheme="minorHAnsi" w:cstheme="minorHAnsi"/>
        </w:rPr>
        <w:t>30,</w:t>
      </w:r>
      <w:r w:rsidR="005B189C" w:rsidRPr="00622861">
        <w:rPr>
          <w:rFonts w:asciiTheme="minorHAnsi" w:hAnsiTheme="minorHAnsi" w:cstheme="minorHAnsi"/>
          <w:spacing w:val="-1"/>
        </w:rPr>
        <w:t xml:space="preserve"> </w:t>
      </w:r>
      <w:r w:rsidR="005B189C" w:rsidRPr="00622861">
        <w:rPr>
          <w:rFonts w:asciiTheme="minorHAnsi" w:hAnsiTheme="minorHAnsi" w:cstheme="minorHAnsi"/>
          <w:spacing w:val="-2"/>
        </w:rPr>
        <w:t>202</w:t>
      </w:r>
      <w:r w:rsidR="00B776AD">
        <w:rPr>
          <w:rFonts w:asciiTheme="minorHAnsi" w:hAnsiTheme="minorHAnsi" w:cstheme="minorHAnsi"/>
          <w:spacing w:val="-2"/>
        </w:rPr>
        <w:t>5</w:t>
      </w:r>
      <w:r w:rsidR="005B189C" w:rsidRPr="00622861">
        <w:rPr>
          <w:rFonts w:asciiTheme="minorHAnsi" w:hAnsiTheme="minorHAnsi" w:cstheme="minorHAnsi"/>
          <w:spacing w:val="-2"/>
        </w:rPr>
        <w:t>.</w:t>
      </w:r>
    </w:p>
    <w:p w14:paraId="1274E359" w14:textId="77777777" w:rsidR="002F45B0" w:rsidRPr="00622861" w:rsidRDefault="002F45B0" w:rsidP="00650397">
      <w:pPr>
        <w:pStyle w:val="BodyText"/>
        <w:ind w:left="552"/>
        <w:rPr>
          <w:rFonts w:asciiTheme="minorHAnsi" w:hAnsiTheme="minorHAnsi" w:cstheme="minorHAnsi"/>
          <w:spacing w:val="-2"/>
        </w:rPr>
      </w:pPr>
    </w:p>
    <w:p w14:paraId="06E313C4" w14:textId="77777777" w:rsidR="006129F4" w:rsidRPr="006129F4" w:rsidRDefault="006129F4" w:rsidP="006129F4">
      <w:pPr>
        <w:pStyle w:val="BodyText"/>
        <w:ind w:left="912"/>
        <w:rPr>
          <w:rFonts w:asciiTheme="minorHAnsi" w:hAnsiTheme="minorHAnsi" w:cstheme="minorHAnsi"/>
          <w:b/>
          <w:bCs/>
        </w:rPr>
      </w:pPr>
    </w:p>
    <w:p w14:paraId="514CA60E" w14:textId="77777777" w:rsidR="006129F4" w:rsidRPr="006129F4" w:rsidRDefault="006129F4" w:rsidP="006129F4">
      <w:pPr>
        <w:pStyle w:val="BodyText"/>
        <w:ind w:left="912"/>
        <w:rPr>
          <w:rFonts w:asciiTheme="minorHAnsi" w:hAnsiTheme="minorHAnsi" w:cstheme="minorHAnsi"/>
          <w:b/>
          <w:bCs/>
        </w:rPr>
      </w:pPr>
    </w:p>
    <w:p w14:paraId="1485D628" w14:textId="4F6ADA7C" w:rsidR="00F475B0" w:rsidRPr="00622861" w:rsidRDefault="00233579" w:rsidP="00650397">
      <w:pPr>
        <w:pStyle w:val="BodyText"/>
        <w:numPr>
          <w:ilvl w:val="0"/>
          <w:numId w:val="1"/>
        </w:numPr>
        <w:rPr>
          <w:rFonts w:asciiTheme="minorHAnsi" w:hAnsiTheme="minorHAnsi" w:cstheme="minorHAnsi"/>
          <w:b/>
          <w:bCs/>
        </w:rPr>
      </w:pPr>
      <w:r w:rsidRPr="00622861">
        <w:rPr>
          <w:rFonts w:asciiTheme="minorHAnsi" w:hAnsiTheme="minorHAnsi" w:cstheme="minorHAnsi"/>
          <w:b/>
          <w:bCs/>
          <w:spacing w:val="-2"/>
        </w:rPr>
        <w:lastRenderedPageBreak/>
        <w:t>AWARD TERMS AND CONDITIONS</w:t>
      </w:r>
    </w:p>
    <w:p w14:paraId="6612F0CD" w14:textId="77777777" w:rsidR="002F45B0" w:rsidRDefault="002F45B0" w:rsidP="00650397">
      <w:pPr>
        <w:pStyle w:val="BodyText"/>
        <w:ind w:left="552"/>
        <w:rPr>
          <w:rFonts w:asciiTheme="minorHAnsi" w:hAnsiTheme="minorHAnsi" w:cstheme="minorHAnsi"/>
          <w:spacing w:val="-2"/>
        </w:rPr>
      </w:pPr>
    </w:p>
    <w:p w14:paraId="211CD9FE" w14:textId="1EEDF98E" w:rsidR="00401ACF" w:rsidRDefault="00401ACF" w:rsidP="00650397">
      <w:pPr>
        <w:pStyle w:val="BodyText"/>
        <w:ind w:left="552"/>
        <w:rPr>
          <w:rFonts w:asciiTheme="minorHAnsi" w:hAnsiTheme="minorHAnsi" w:cstheme="minorHAnsi"/>
          <w:spacing w:val="-2"/>
        </w:rPr>
      </w:pPr>
      <w:r w:rsidRPr="00622861">
        <w:rPr>
          <w:rFonts w:asciiTheme="minorHAnsi" w:hAnsiTheme="minorHAnsi" w:cstheme="minorHAnsi"/>
          <w:spacing w:val="-2"/>
        </w:rPr>
        <w:t>All terms an</w:t>
      </w:r>
      <w:r w:rsidR="004C6CF1" w:rsidRPr="00622861">
        <w:rPr>
          <w:rFonts w:asciiTheme="minorHAnsi" w:hAnsiTheme="minorHAnsi" w:cstheme="minorHAnsi"/>
          <w:spacing w:val="-2"/>
        </w:rPr>
        <w:t>d</w:t>
      </w:r>
      <w:r w:rsidRPr="00622861">
        <w:rPr>
          <w:rFonts w:asciiTheme="minorHAnsi" w:hAnsiTheme="minorHAnsi" w:cstheme="minorHAnsi"/>
          <w:spacing w:val="-2"/>
        </w:rPr>
        <w:t xml:space="preserve"> conditions of an award shall be set forth in an agreement between selected applicants and ADECA.</w:t>
      </w:r>
    </w:p>
    <w:p w14:paraId="04A93386" w14:textId="77777777" w:rsidR="007D2D36" w:rsidRDefault="007D2D36" w:rsidP="00650397">
      <w:pPr>
        <w:pStyle w:val="BodyText"/>
        <w:ind w:left="552"/>
        <w:rPr>
          <w:rFonts w:asciiTheme="minorHAnsi" w:hAnsiTheme="minorHAnsi" w:cstheme="minorHAnsi"/>
          <w:spacing w:val="-2"/>
        </w:rPr>
      </w:pPr>
    </w:p>
    <w:p w14:paraId="219385B3" w14:textId="77777777" w:rsidR="00016D9F" w:rsidRPr="00622861" w:rsidRDefault="005B189C">
      <w:pPr>
        <w:pStyle w:val="Heading2"/>
        <w:numPr>
          <w:ilvl w:val="0"/>
          <w:numId w:val="1"/>
        </w:numPr>
        <w:tabs>
          <w:tab w:val="left" w:pos="912"/>
        </w:tabs>
        <w:spacing w:before="1"/>
        <w:ind w:hanging="361"/>
        <w:rPr>
          <w:rFonts w:asciiTheme="minorHAnsi" w:hAnsiTheme="minorHAnsi" w:cstheme="minorHAnsi"/>
        </w:rPr>
      </w:pPr>
      <w:bookmarkStart w:id="3" w:name="_TOC_250000"/>
      <w:r w:rsidRPr="00622861">
        <w:rPr>
          <w:rFonts w:asciiTheme="minorHAnsi" w:hAnsiTheme="minorHAnsi" w:cstheme="minorHAnsi"/>
        </w:rPr>
        <w:t>FINANCIAL</w:t>
      </w:r>
      <w:r w:rsidRPr="00622861">
        <w:rPr>
          <w:rFonts w:asciiTheme="minorHAnsi" w:hAnsiTheme="minorHAnsi" w:cstheme="minorHAnsi"/>
          <w:spacing w:val="-4"/>
        </w:rPr>
        <w:t xml:space="preserve"> </w:t>
      </w:r>
      <w:r w:rsidRPr="00622861">
        <w:rPr>
          <w:rFonts w:asciiTheme="minorHAnsi" w:hAnsiTheme="minorHAnsi" w:cstheme="minorHAnsi"/>
        </w:rPr>
        <w:t>ACCOUNTING</w:t>
      </w:r>
      <w:bookmarkEnd w:id="3"/>
      <w:r w:rsidRPr="00622861">
        <w:rPr>
          <w:rFonts w:asciiTheme="minorHAnsi" w:hAnsiTheme="minorHAnsi" w:cstheme="minorHAnsi"/>
          <w:spacing w:val="-2"/>
        </w:rPr>
        <w:t xml:space="preserve"> PRACTICES:</w:t>
      </w:r>
    </w:p>
    <w:p w14:paraId="219385B4" w14:textId="77777777" w:rsidR="00016D9F" w:rsidRPr="00622861" w:rsidRDefault="00016D9F">
      <w:pPr>
        <w:pStyle w:val="BodyText"/>
        <w:spacing w:before="1"/>
        <w:rPr>
          <w:rFonts w:asciiTheme="minorHAnsi" w:hAnsiTheme="minorHAnsi" w:cstheme="minorHAnsi"/>
          <w:b/>
        </w:rPr>
      </w:pPr>
    </w:p>
    <w:p w14:paraId="4E0CB313" w14:textId="77777777" w:rsidR="00650397" w:rsidRDefault="005B189C">
      <w:pPr>
        <w:pStyle w:val="BodyText"/>
        <w:ind w:left="551"/>
        <w:rPr>
          <w:rFonts w:asciiTheme="minorHAnsi" w:hAnsiTheme="minorHAnsi" w:cstheme="minorHAnsi"/>
          <w:i/>
          <w:iCs/>
          <w:spacing w:val="-2"/>
        </w:rPr>
      </w:pPr>
      <w:r w:rsidRPr="00622861">
        <w:rPr>
          <w:rFonts w:asciiTheme="minorHAnsi" w:hAnsiTheme="minorHAnsi" w:cstheme="minorHAnsi"/>
        </w:rPr>
        <w:t>The</w:t>
      </w:r>
      <w:r w:rsidRPr="00622861">
        <w:rPr>
          <w:rFonts w:asciiTheme="minorHAnsi" w:hAnsiTheme="minorHAnsi" w:cstheme="minorHAnsi"/>
          <w:spacing w:val="-2"/>
        </w:rPr>
        <w:t xml:space="preserve"> </w:t>
      </w:r>
      <w:r w:rsidRPr="00622861">
        <w:rPr>
          <w:rFonts w:asciiTheme="minorHAnsi" w:hAnsiTheme="minorHAnsi" w:cstheme="minorHAnsi"/>
        </w:rPr>
        <w:t>following</w:t>
      </w:r>
      <w:r w:rsidRPr="00622861">
        <w:rPr>
          <w:rFonts w:asciiTheme="minorHAnsi" w:hAnsiTheme="minorHAnsi" w:cstheme="minorHAnsi"/>
          <w:spacing w:val="-3"/>
        </w:rPr>
        <w:t xml:space="preserve"> </w:t>
      </w:r>
      <w:r w:rsidRPr="00622861">
        <w:rPr>
          <w:rFonts w:asciiTheme="minorHAnsi" w:hAnsiTheme="minorHAnsi" w:cstheme="minorHAnsi"/>
        </w:rPr>
        <w:t>is</w:t>
      </w:r>
      <w:r w:rsidRPr="00622861">
        <w:rPr>
          <w:rFonts w:asciiTheme="minorHAnsi" w:hAnsiTheme="minorHAnsi" w:cstheme="minorHAnsi"/>
          <w:spacing w:val="-3"/>
        </w:rPr>
        <w:t xml:space="preserve"> </w:t>
      </w:r>
      <w:r w:rsidRPr="00622861">
        <w:rPr>
          <w:rFonts w:asciiTheme="minorHAnsi" w:hAnsiTheme="minorHAnsi" w:cstheme="minorHAnsi"/>
        </w:rPr>
        <w:t>a</w:t>
      </w:r>
      <w:r w:rsidRPr="00622861">
        <w:rPr>
          <w:rFonts w:asciiTheme="minorHAnsi" w:hAnsiTheme="minorHAnsi" w:cstheme="minorHAnsi"/>
          <w:spacing w:val="-2"/>
        </w:rPr>
        <w:t xml:space="preserve"> </w:t>
      </w:r>
      <w:r w:rsidRPr="00622861">
        <w:rPr>
          <w:rFonts w:asciiTheme="minorHAnsi" w:hAnsiTheme="minorHAnsi" w:cstheme="minorHAnsi"/>
        </w:rPr>
        <w:t>list</w:t>
      </w:r>
      <w:r w:rsidRPr="00622861">
        <w:rPr>
          <w:rFonts w:asciiTheme="minorHAnsi" w:hAnsiTheme="minorHAnsi" w:cstheme="minorHAnsi"/>
          <w:spacing w:val="-2"/>
        </w:rPr>
        <w:t xml:space="preserve"> </w:t>
      </w:r>
      <w:r w:rsidRPr="00622861">
        <w:rPr>
          <w:rFonts w:asciiTheme="minorHAnsi" w:hAnsiTheme="minorHAnsi" w:cstheme="minorHAnsi"/>
        </w:rPr>
        <w:t>of</w:t>
      </w:r>
      <w:r w:rsidRPr="00622861">
        <w:rPr>
          <w:rFonts w:asciiTheme="minorHAnsi" w:hAnsiTheme="minorHAnsi" w:cstheme="minorHAnsi"/>
          <w:spacing w:val="-1"/>
        </w:rPr>
        <w:t xml:space="preserve"> </w:t>
      </w:r>
      <w:r w:rsidRPr="00622861">
        <w:rPr>
          <w:rFonts w:asciiTheme="minorHAnsi" w:hAnsiTheme="minorHAnsi" w:cstheme="minorHAnsi"/>
        </w:rPr>
        <w:t>questions</w:t>
      </w:r>
      <w:r w:rsidRPr="00622861">
        <w:rPr>
          <w:rFonts w:asciiTheme="minorHAnsi" w:hAnsiTheme="minorHAnsi" w:cstheme="minorHAnsi"/>
          <w:spacing w:val="-3"/>
        </w:rPr>
        <w:t xml:space="preserve"> </w:t>
      </w:r>
      <w:r w:rsidRPr="00622861">
        <w:rPr>
          <w:rFonts w:asciiTheme="minorHAnsi" w:hAnsiTheme="minorHAnsi" w:cstheme="minorHAnsi"/>
        </w:rPr>
        <w:t>that</w:t>
      </w:r>
      <w:r w:rsidRPr="00622861">
        <w:rPr>
          <w:rFonts w:asciiTheme="minorHAnsi" w:hAnsiTheme="minorHAnsi" w:cstheme="minorHAnsi"/>
          <w:spacing w:val="-2"/>
        </w:rPr>
        <w:t xml:space="preserve"> </w:t>
      </w:r>
      <w:r w:rsidRPr="00622861">
        <w:rPr>
          <w:rFonts w:asciiTheme="minorHAnsi" w:hAnsiTheme="minorHAnsi" w:cstheme="minorHAnsi"/>
        </w:rPr>
        <w:t>applicants</w:t>
      </w:r>
      <w:r w:rsidRPr="00622861">
        <w:rPr>
          <w:rFonts w:asciiTheme="minorHAnsi" w:hAnsiTheme="minorHAnsi" w:cstheme="minorHAnsi"/>
          <w:spacing w:val="-3"/>
        </w:rPr>
        <w:t xml:space="preserve"> </w:t>
      </w:r>
      <w:r w:rsidRPr="00622861">
        <w:rPr>
          <w:rFonts w:asciiTheme="minorHAnsi" w:hAnsiTheme="minorHAnsi" w:cstheme="minorHAnsi"/>
        </w:rPr>
        <w:t>will</w:t>
      </w:r>
      <w:r w:rsidRPr="00622861">
        <w:rPr>
          <w:rFonts w:asciiTheme="minorHAnsi" w:hAnsiTheme="minorHAnsi" w:cstheme="minorHAnsi"/>
          <w:spacing w:val="-3"/>
        </w:rPr>
        <w:t xml:space="preserve"> </w:t>
      </w:r>
      <w:r w:rsidRPr="00622861">
        <w:rPr>
          <w:rFonts w:asciiTheme="minorHAnsi" w:hAnsiTheme="minorHAnsi" w:cstheme="minorHAnsi"/>
        </w:rPr>
        <w:t>need</w:t>
      </w:r>
      <w:r w:rsidRPr="00622861">
        <w:rPr>
          <w:rFonts w:asciiTheme="minorHAnsi" w:hAnsiTheme="minorHAnsi" w:cstheme="minorHAnsi"/>
          <w:spacing w:val="-1"/>
        </w:rPr>
        <w:t xml:space="preserve"> </w:t>
      </w:r>
      <w:r w:rsidRPr="00622861">
        <w:rPr>
          <w:rFonts w:asciiTheme="minorHAnsi" w:hAnsiTheme="minorHAnsi" w:cstheme="minorHAnsi"/>
        </w:rPr>
        <w:t>to</w:t>
      </w:r>
      <w:r w:rsidRPr="00622861">
        <w:rPr>
          <w:rFonts w:asciiTheme="minorHAnsi" w:hAnsiTheme="minorHAnsi" w:cstheme="minorHAnsi"/>
          <w:spacing w:val="-3"/>
        </w:rPr>
        <w:t xml:space="preserve"> </w:t>
      </w:r>
      <w:r w:rsidRPr="00622861">
        <w:rPr>
          <w:rFonts w:asciiTheme="minorHAnsi" w:hAnsiTheme="minorHAnsi" w:cstheme="minorHAnsi"/>
        </w:rPr>
        <w:t>consider</w:t>
      </w:r>
      <w:r w:rsidRPr="00622861">
        <w:rPr>
          <w:rFonts w:asciiTheme="minorHAnsi" w:hAnsiTheme="minorHAnsi" w:cstheme="minorHAnsi"/>
          <w:spacing w:val="-3"/>
        </w:rPr>
        <w:t xml:space="preserve"> </w:t>
      </w:r>
      <w:r w:rsidRPr="00622861">
        <w:rPr>
          <w:rFonts w:asciiTheme="minorHAnsi" w:hAnsiTheme="minorHAnsi" w:cstheme="minorHAnsi"/>
        </w:rPr>
        <w:t>when</w:t>
      </w:r>
      <w:r w:rsidRPr="00622861">
        <w:rPr>
          <w:rFonts w:asciiTheme="minorHAnsi" w:hAnsiTheme="minorHAnsi" w:cstheme="minorHAnsi"/>
          <w:spacing w:val="-2"/>
        </w:rPr>
        <w:t xml:space="preserve"> </w:t>
      </w:r>
      <w:r w:rsidRPr="00622861">
        <w:rPr>
          <w:rFonts w:asciiTheme="minorHAnsi" w:hAnsiTheme="minorHAnsi" w:cstheme="minorHAnsi"/>
        </w:rPr>
        <w:t>applying</w:t>
      </w:r>
      <w:r w:rsidRPr="00622861">
        <w:rPr>
          <w:rFonts w:asciiTheme="minorHAnsi" w:hAnsiTheme="minorHAnsi" w:cstheme="minorHAnsi"/>
          <w:spacing w:val="-3"/>
        </w:rPr>
        <w:t xml:space="preserve"> </w:t>
      </w:r>
      <w:r w:rsidRPr="00622861">
        <w:rPr>
          <w:rFonts w:asciiTheme="minorHAnsi" w:hAnsiTheme="minorHAnsi" w:cstheme="minorHAnsi"/>
        </w:rPr>
        <w:t>for</w:t>
      </w:r>
      <w:r w:rsidRPr="00622861">
        <w:rPr>
          <w:rFonts w:asciiTheme="minorHAnsi" w:hAnsiTheme="minorHAnsi" w:cstheme="minorHAnsi"/>
          <w:spacing w:val="-3"/>
        </w:rPr>
        <w:t xml:space="preserve"> </w:t>
      </w:r>
      <w:r w:rsidRPr="00622861">
        <w:rPr>
          <w:rFonts w:asciiTheme="minorHAnsi" w:hAnsiTheme="minorHAnsi" w:cstheme="minorHAnsi"/>
        </w:rPr>
        <w:t xml:space="preserve">Federal </w:t>
      </w:r>
      <w:r w:rsidRPr="00622861">
        <w:rPr>
          <w:rFonts w:asciiTheme="minorHAnsi" w:hAnsiTheme="minorHAnsi" w:cstheme="minorHAnsi"/>
          <w:spacing w:val="-2"/>
        </w:rPr>
        <w:t>funding</w:t>
      </w:r>
      <w:r w:rsidR="00FC4812" w:rsidRPr="00622861">
        <w:rPr>
          <w:rFonts w:asciiTheme="minorHAnsi" w:hAnsiTheme="minorHAnsi" w:cstheme="minorHAnsi"/>
          <w:spacing w:val="-2"/>
        </w:rPr>
        <w:t xml:space="preserve">. </w:t>
      </w:r>
      <w:r w:rsidR="00FC4812" w:rsidRPr="00622861">
        <w:rPr>
          <w:rFonts w:asciiTheme="minorHAnsi" w:hAnsiTheme="minorHAnsi" w:cstheme="minorHAnsi"/>
          <w:i/>
          <w:iCs/>
          <w:spacing w:val="-2"/>
        </w:rPr>
        <w:t xml:space="preserve">Note: All answers should be an affirmative response and applicants must have documentation supporting each response. ADECA may request a copy of supporting </w:t>
      </w:r>
    </w:p>
    <w:p w14:paraId="219385B5" w14:textId="583EC4FB" w:rsidR="00016D9F" w:rsidRPr="00622861" w:rsidRDefault="00FC4812">
      <w:pPr>
        <w:pStyle w:val="BodyText"/>
        <w:ind w:left="551"/>
        <w:rPr>
          <w:rFonts w:asciiTheme="minorHAnsi" w:hAnsiTheme="minorHAnsi" w:cstheme="minorHAnsi"/>
        </w:rPr>
      </w:pPr>
      <w:r w:rsidRPr="00622861">
        <w:rPr>
          <w:rFonts w:asciiTheme="minorHAnsi" w:hAnsiTheme="minorHAnsi" w:cstheme="minorHAnsi"/>
          <w:i/>
          <w:iCs/>
          <w:spacing w:val="-2"/>
        </w:rPr>
        <w:t>documentation as to any and/or all responses during the application/award process or as part of the grant monitoring process.</w:t>
      </w:r>
    </w:p>
    <w:p w14:paraId="35A7E53D" w14:textId="41BC71A4" w:rsidR="00DD4485" w:rsidRPr="00622861" w:rsidRDefault="00DD4485" w:rsidP="00DD4485">
      <w:pPr>
        <w:pStyle w:val="BodyText"/>
        <w:spacing w:before="11"/>
        <w:rPr>
          <w:rFonts w:asciiTheme="minorHAnsi" w:hAnsiTheme="minorHAnsi" w:cstheme="minorHAnsi"/>
          <w:sz w:val="23"/>
        </w:rPr>
      </w:pPr>
    </w:p>
    <w:p w14:paraId="219385B7" w14:textId="301E1FE9" w:rsidR="00016D9F" w:rsidRPr="000325B3" w:rsidRDefault="005B189C" w:rsidP="000325B3">
      <w:pPr>
        <w:pStyle w:val="ListParagraph"/>
        <w:numPr>
          <w:ilvl w:val="1"/>
          <w:numId w:val="1"/>
        </w:numPr>
        <w:tabs>
          <w:tab w:val="left" w:pos="911"/>
          <w:tab w:val="left" w:pos="912"/>
        </w:tabs>
        <w:ind w:right="1189"/>
        <w:rPr>
          <w:rFonts w:asciiTheme="minorHAnsi" w:hAnsiTheme="minorHAnsi" w:cstheme="minorHAnsi"/>
          <w:sz w:val="24"/>
        </w:rPr>
      </w:pPr>
      <w:r w:rsidRPr="000325B3">
        <w:rPr>
          <w:rFonts w:asciiTheme="minorHAnsi" w:hAnsiTheme="minorHAnsi" w:cstheme="minorHAnsi"/>
          <w:sz w:val="24"/>
        </w:rPr>
        <w:t>Will</w:t>
      </w:r>
      <w:r w:rsidRPr="000325B3">
        <w:rPr>
          <w:rFonts w:asciiTheme="minorHAnsi" w:hAnsiTheme="minorHAnsi" w:cstheme="minorHAnsi"/>
          <w:spacing w:val="-3"/>
          <w:sz w:val="24"/>
        </w:rPr>
        <w:t xml:space="preserve"> </w:t>
      </w:r>
      <w:r w:rsidRPr="000325B3">
        <w:rPr>
          <w:rFonts w:asciiTheme="minorHAnsi" w:hAnsiTheme="minorHAnsi" w:cstheme="minorHAnsi"/>
          <w:sz w:val="24"/>
        </w:rPr>
        <w:t>all</w:t>
      </w:r>
      <w:r w:rsidRPr="000325B3">
        <w:rPr>
          <w:rFonts w:asciiTheme="minorHAnsi" w:hAnsiTheme="minorHAnsi" w:cstheme="minorHAnsi"/>
          <w:spacing w:val="-3"/>
          <w:sz w:val="24"/>
        </w:rPr>
        <w:t xml:space="preserve"> </w:t>
      </w:r>
      <w:r w:rsidRPr="000325B3">
        <w:rPr>
          <w:rFonts w:asciiTheme="minorHAnsi" w:hAnsiTheme="minorHAnsi" w:cstheme="minorHAnsi"/>
          <w:sz w:val="24"/>
        </w:rPr>
        <w:t>funds</w:t>
      </w:r>
      <w:r w:rsidRPr="000325B3">
        <w:rPr>
          <w:rFonts w:asciiTheme="minorHAnsi" w:hAnsiTheme="minorHAnsi" w:cstheme="minorHAnsi"/>
          <w:spacing w:val="-2"/>
          <w:sz w:val="24"/>
        </w:rPr>
        <w:t xml:space="preserve"> </w:t>
      </w:r>
      <w:r w:rsidRPr="000325B3">
        <w:rPr>
          <w:rFonts w:asciiTheme="minorHAnsi" w:hAnsiTheme="minorHAnsi" w:cstheme="minorHAnsi"/>
          <w:sz w:val="24"/>
        </w:rPr>
        <w:t>awarded</w:t>
      </w:r>
      <w:r w:rsidRPr="000325B3">
        <w:rPr>
          <w:rFonts w:asciiTheme="minorHAnsi" w:hAnsiTheme="minorHAnsi" w:cstheme="minorHAnsi"/>
          <w:spacing w:val="-4"/>
          <w:sz w:val="24"/>
        </w:rPr>
        <w:t xml:space="preserve"> </w:t>
      </w:r>
      <w:r w:rsidRPr="000325B3">
        <w:rPr>
          <w:rFonts w:asciiTheme="minorHAnsi" w:hAnsiTheme="minorHAnsi" w:cstheme="minorHAnsi"/>
          <w:sz w:val="24"/>
        </w:rPr>
        <w:t>under</w:t>
      </w:r>
      <w:r w:rsidRPr="000325B3">
        <w:rPr>
          <w:rFonts w:asciiTheme="minorHAnsi" w:hAnsiTheme="minorHAnsi" w:cstheme="minorHAnsi"/>
          <w:spacing w:val="-3"/>
          <w:sz w:val="24"/>
        </w:rPr>
        <w:t xml:space="preserve"> </w:t>
      </w:r>
      <w:r w:rsidRPr="000325B3">
        <w:rPr>
          <w:rFonts w:asciiTheme="minorHAnsi" w:hAnsiTheme="minorHAnsi" w:cstheme="minorHAnsi"/>
          <w:sz w:val="24"/>
        </w:rPr>
        <w:t>this</w:t>
      </w:r>
      <w:r w:rsidRPr="000325B3">
        <w:rPr>
          <w:rFonts w:asciiTheme="minorHAnsi" w:hAnsiTheme="minorHAnsi" w:cstheme="minorHAnsi"/>
          <w:spacing w:val="-3"/>
          <w:sz w:val="24"/>
        </w:rPr>
        <w:t xml:space="preserve"> </w:t>
      </w:r>
      <w:r w:rsidRPr="000325B3">
        <w:rPr>
          <w:rFonts w:asciiTheme="minorHAnsi" w:hAnsiTheme="minorHAnsi" w:cstheme="minorHAnsi"/>
          <w:sz w:val="24"/>
        </w:rPr>
        <w:t>program</w:t>
      </w:r>
      <w:r w:rsidRPr="000325B3">
        <w:rPr>
          <w:rFonts w:asciiTheme="minorHAnsi" w:hAnsiTheme="minorHAnsi" w:cstheme="minorHAnsi"/>
          <w:spacing w:val="-3"/>
          <w:sz w:val="24"/>
        </w:rPr>
        <w:t xml:space="preserve"> </w:t>
      </w:r>
      <w:r w:rsidRPr="000325B3">
        <w:rPr>
          <w:rFonts w:asciiTheme="minorHAnsi" w:hAnsiTheme="minorHAnsi" w:cstheme="minorHAnsi"/>
          <w:sz w:val="24"/>
        </w:rPr>
        <w:t>be</w:t>
      </w:r>
      <w:r w:rsidRPr="000325B3">
        <w:rPr>
          <w:rFonts w:asciiTheme="minorHAnsi" w:hAnsiTheme="minorHAnsi" w:cstheme="minorHAnsi"/>
          <w:spacing w:val="-2"/>
          <w:sz w:val="24"/>
        </w:rPr>
        <w:t xml:space="preserve"> </w:t>
      </w:r>
      <w:r w:rsidRPr="000325B3">
        <w:rPr>
          <w:rFonts w:asciiTheme="minorHAnsi" w:hAnsiTheme="minorHAnsi" w:cstheme="minorHAnsi"/>
          <w:sz w:val="24"/>
        </w:rPr>
        <w:t>maintained</w:t>
      </w:r>
      <w:r w:rsidRPr="000325B3">
        <w:rPr>
          <w:rFonts w:asciiTheme="minorHAnsi" w:hAnsiTheme="minorHAnsi" w:cstheme="minorHAnsi"/>
          <w:spacing w:val="-1"/>
          <w:sz w:val="24"/>
        </w:rPr>
        <w:t xml:space="preserve"> </w:t>
      </w:r>
      <w:r w:rsidRPr="000325B3">
        <w:rPr>
          <w:rFonts w:asciiTheme="minorHAnsi" w:hAnsiTheme="minorHAnsi" w:cstheme="minorHAnsi"/>
          <w:sz w:val="24"/>
        </w:rPr>
        <w:t>in</w:t>
      </w:r>
      <w:r w:rsidRPr="000325B3">
        <w:rPr>
          <w:rFonts w:asciiTheme="minorHAnsi" w:hAnsiTheme="minorHAnsi" w:cstheme="minorHAnsi"/>
          <w:spacing w:val="-2"/>
          <w:sz w:val="24"/>
        </w:rPr>
        <w:t xml:space="preserve"> </w:t>
      </w:r>
      <w:r w:rsidRPr="000325B3">
        <w:rPr>
          <w:rFonts w:asciiTheme="minorHAnsi" w:hAnsiTheme="minorHAnsi" w:cstheme="minorHAnsi"/>
          <w:sz w:val="24"/>
        </w:rPr>
        <w:t>a</w:t>
      </w:r>
      <w:r w:rsidRPr="000325B3">
        <w:rPr>
          <w:rFonts w:asciiTheme="minorHAnsi" w:hAnsiTheme="minorHAnsi" w:cstheme="minorHAnsi"/>
          <w:spacing w:val="-2"/>
          <w:sz w:val="24"/>
        </w:rPr>
        <w:t xml:space="preserve"> </w:t>
      </w:r>
      <w:r w:rsidRPr="000325B3">
        <w:rPr>
          <w:rFonts w:asciiTheme="minorHAnsi" w:hAnsiTheme="minorHAnsi" w:cstheme="minorHAnsi"/>
          <w:sz w:val="24"/>
        </w:rPr>
        <w:t>manner</w:t>
      </w:r>
      <w:r w:rsidRPr="000325B3">
        <w:rPr>
          <w:rFonts w:asciiTheme="minorHAnsi" w:hAnsiTheme="minorHAnsi" w:cstheme="minorHAnsi"/>
          <w:spacing w:val="-6"/>
          <w:sz w:val="24"/>
        </w:rPr>
        <w:t xml:space="preserve"> </w:t>
      </w:r>
      <w:r w:rsidRPr="000325B3">
        <w:rPr>
          <w:rFonts w:asciiTheme="minorHAnsi" w:hAnsiTheme="minorHAnsi" w:cstheme="minorHAnsi"/>
          <w:sz w:val="24"/>
        </w:rPr>
        <w:t>that</w:t>
      </w:r>
      <w:r w:rsidRPr="000325B3">
        <w:rPr>
          <w:rFonts w:asciiTheme="minorHAnsi" w:hAnsiTheme="minorHAnsi" w:cstheme="minorHAnsi"/>
          <w:spacing w:val="-2"/>
          <w:sz w:val="24"/>
        </w:rPr>
        <w:t xml:space="preserve"> </w:t>
      </w:r>
      <w:r w:rsidRPr="000325B3">
        <w:rPr>
          <w:rFonts w:asciiTheme="minorHAnsi" w:hAnsiTheme="minorHAnsi" w:cstheme="minorHAnsi"/>
          <w:sz w:val="24"/>
        </w:rPr>
        <w:t>they</w:t>
      </w:r>
      <w:r w:rsidRPr="000325B3">
        <w:rPr>
          <w:rFonts w:asciiTheme="minorHAnsi" w:hAnsiTheme="minorHAnsi" w:cstheme="minorHAnsi"/>
          <w:spacing w:val="-3"/>
          <w:sz w:val="24"/>
        </w:rPr>
        <w:t xml:space="preserve"> </w:t>
      </w:r>
      <w:r w:rsidRPr="000325B3">
        <w:rPr>
          <w:rFonts w:asciiTheme="minorHAnsi" w:hAnsiTheme="minorHAnsi" w:cstheme="minorHAnsi"/>
          <w:sz w:val="24"/>
        </w:rPr>
        <w:t>will</w:t>
      </w:r>
      <w:r w:rsidRPr="000325B3">
        <w:rPr>
          <w:rFonts w:asciiTheme="minorHAnsi" w:hAnsiTheme="minorHAnsi" w:cstheme="minorHAnsi"/>
          <w:spacing w:val="-3"/>
          <w:sz w:val="24"/>
        </w:rPr>
        <w:t xml:space="preserve"> </w:t>
      </w:r>
      <w:r w:rsidRPr="000325B3">
        <w:rPr>
          <w:rFonts w:asciiTheme="minorHAnsi" w:hAnsiTheme="minorHAnsi" w:cstheme="minorHAnsi"/>
          <w:sz w:val="24"/>
        </w:rPr>
        <w:t>be accounted for, separately and distinctly, from other sources of revenue/funding?</w:t>
      </w:r>
    </w:p>
    <w:p w14:paraId="7ED44ACC" w14:textId="77777777" w:rsidR="00650397" w:rsidRPr="00622861" w:rsidRDefault="00650397" w:rsidP="00650397">
      <w:pPr>
        <w:pStyle w:val="ListParagraph"/>
        <w:tabs>
          <w:tab w:val="left" w:pos="911"/>
          <w:tab w:val="left" w:pos="912"/>
        </w:tabs>
        <w:ind w:right="1189" w:firstLine="0"/>
        <w:rPr>
          <w:rFonts w:asciiTheme="minorHAnsi" w:hAnsiTheme="minorHAnsi" w:cstheme="minorHAnsi"/>
          <w:sz w:val="24"/>
        </w:rPr>
      </w:pPr>
    </w:p>
    <w:p w14:paraId="219385B8" w14:textId="42325EFF" w:rsidR="00016D9F" w:rsidRPr="000551BC" w:rsidRDefault="005B189C" w:rsidP="000551BC">
      <w:pPr>
        <w:pStyle w:val="ListParagraph"/>
        <w:numPr>
          <w:ilvl w:val="1"/>
          <w:numId w:val="1"/>
        </w:numPr>
        <w:tabs>
          <w:tab w:val="left" w:pos="911"/>
          <w:tab w:val="left" w:pos="912"/>
        </w:tabs>
        <w:ind w:right="855"/>
        <w:rPr>
          <w:rFonts w:asciiTheme="minorHAnsi" w:hAnsiTheme="minorHAnsi" w:cstheme="minorHAnsi"/>
          <w:sz w:val="24"/>
        </w:rPr>
      </w:pPr>
      <w:r w:rsidRPr="000551BC">
        <w:rPr>
          <w:rFonts w:asciiTheme="minorHAnsi" w:hAnsiTheme="minorHAnsi" w:cstheme="minorHAnsi"/>
          <w:sz w:val="24"/>
        </w:rPr>
        <w:t>Does</w:t>
      </w:r>
      <w:r w:rsidRPr="000551BC">
        <w:rPr>
          <w:rFonts w:asciiTheme="minorHAnsi" w:hAnsiTheme="minorHAnsi" w:cstheme="minorHAnsi"/>
          <w:spacing w:val="-2"/>
          <w:sz w:val="24"/>
        </w:rPr>
        <w:t xml:space="preserve"> </w:t>
      </w:r>
      <w:r w:rsidRPr="000551BC">
        <w:rPr>
          <w:rFonts w:asciiTheme="minorHAnsi" w:hAnsiTheme="minorHAnsi" w:cstheme="minorHAnsi"/>
          <w:sz w:val="24"/>
        </w:rPr>
        <w:t>the</w:t>
      </w:r>
      <w:r w:rsidRPr="000551BC">
        <w:rPr>
          <w:rFonts w:asciiTheme="minorHAnsi" w:hAnsiTheme="minorHAnsi" w:cstheme="minorHAnsi"/>
          <w:spacing w:val="-2"/>
          <w:sz w:val="24"/>
        </w:rPr>
        <w:t xml:space="preserve"> </w:t>
      </w:r>
      <w:r w:rsidRPr="000551BC">
        <w:rPr>
          <w:rFonts w:asciiTheme="minorHAnsi" w:hAnsiTheme="minorHAnsi" w:cstheme="minorHAnsi"/>
          <w:sz w:val="24"/>
        </w:rPr>
        <w:t>applicant</w:t>
      </w:r>
      <w:r w:rsidRPr="000551BC">
        <w:rPr>
          <w:rFonts w:asciiTheme="minorHAnsi" w:hAnsiTheme="minorHAnsi" w:cstheme="minorHAnsi"/>
          <w:spacing w:val="-2"/>
          <w:sz w:val="24"/>
        </w:rPr>
        <w:t xml:space="preserve"> </w:t>
      </w:r>
      <w:r w:rsidRPr="000551BC">
        <w:rPr>
          <w:rFonts w:asciiTheme="minorHAnsi" w:hAnsiTheme="minorHAnsi" w:cstheme="minorHAnsi"/>
          <w:sz w:val="24"/>
        </w:rPr>
        <w:t>have</w:t>
      </w:r>
      <w:r w:rsidRPr="000551BC">
        <w:rPr>
          <w:rFonts w:asciiTheme="minorHAnsi" w:hAnsiTheme="minorHAnsi" w:cstheme="minorHAnsi"/>
          <w:spacing w:val="-2"/>
          <w:sz w:val="24"/>
        </w:rPr>
        <w:t xml:space="preserve"> </w:t>
      </w:r>
      <w:r w:rsidRPr="000551BC">
        <w:rPr>
          <w:rFonts w:asciiTheme="minorHAnsi" w:hAnsiTheme="minorHAnsi" w:cstheme="minorHAnsi"/>
          <w:sz w:val="24"/>
        </w:rPr>
        <w:t>written</w:t>
      </w:r>
      <w:r w:rsidRPr="000551BC">
        <w:rPr>
          <w:rFonts w:asciiTheme="minorHAnsi" w:hAnsiTheme="minorHAnsi" w:cstheme="minorHAnsi"/>
          <w:spacing w:val="-2"/>
          <w:sz w:val="24"/>
        </w:rPr>
        <w:t xml:space="preserve"> </w:t>
      </w:r>
      <w:r w:rsidRPr="000551BC">
        <w:rPr>
          <w:rFonts w:asciiTheme="minorHAnsi" w:hAnsiTheme="minorHAnsi" w:cstheme="minorHAnsi"/>
          <w:sz w:val="24"/>
        </w:rPr>
        <w:t>accounting</w:t>
      </w:r>
      <w:r w:rsidRPr="000551BC">
        <w:rPr>
          <w:rFonts w:asciiTheme="minorHAnsi" w:hAnsiTheme="minorHAnsi" w:cstheme="minorHAnsi"/>
          <w:spacing w:val="-4"/>
          <w:sz w:val="24"/>
        </w:rPr>
        <w:t xml:space="preserve"> </w:t>
      </w:r>
      <w:r w:rsidRPr="000551BC">
        <w:rPr>
          <w:rFonts w:asciiTheme="minorHAnsi" w:hAnsiTheme="minorHAnsi" w:cstheme="minorHAnsi"/>
          <w:sz w:val="24"/>
        </w:rPr>
        <w:t>policies</w:t>
      </w:r>
      <w:r w:rsidRPr="000551BC">
        <w:rPr>
          <w:rFonts w:asciiTheme="minorHAnsi" w:hAnsiTheme="minorHAnsi" w:cstheme="minorHAnsi"/>
          <w:spacing w:val="-3"/>
          <w:sz w:val="24"/>
        </w:rPr>
        <w:t xml:space="preserve"> </w:t>
      </w:r>
      <w:r w:rsidRPr="000551BC">
        <w:rPr>
          <w:rFonts w:asciiTheme="minorHAnsi" w:hAnsiTheme="minorHAnsi" w:cstheme="minorHAnsi"/>
          <w:sz w:val="24"/>
        </w:rPr>
        <w:t>and</w:t>
      </w:r>
      <w:r w:rsidRPr="000551BC">
        <w:rPr>
          <w:rFonts w:asciiTheme="minorHAnsi" w:hAnsiTheme="minorHAnsi" w:cstheme="minorHAnsi"/>
          <w:spacing w:val="-4"/>
          <w:sz w:val="24"/>
        </w:rPr>
        <w:t xml:space="preserve"> </w:t>
      </w:r>
      <w:r w:rsidRPr="000551BC">
        <w:rPr>
          <w:rFonts w:asciiTheme="minorHAnsi" w:hAnsiTheme="minorHAnsi" w:cstheme="minorHAnsi"/>
          <w:sz w:val="24"/>
        </w:rPr>
        <w:t>procedures?</w:t>
      </w:r>
      <w:r w:rsidR="00650397" w:rsidRPr="000551BC">
        <w:rPr>
          <w:rFonts w:asciiTheme="minorHAnsi" w:hAnsiTheme="minorHAnsi" w:cstheme="minorHAnsi"/>
          <w:spacing w:val="40"/>
          <w:sz w:val="24"/>
        </w:rPr>
        <w:t xml:space="preserve"> </w:t>
      </w:r>
      <w:r w:rsidRPr="000551BC">
        <w:rPr>
          <w:rFonts w:asciiTheme="minorHAnsi" w:hAnsiTheme="minorHAnsi" w:cstheme="minorHAnsi"/>
          <w:sz w:val="24"/>
        </w:rPr>
        <w:t>How</w:t>
      </w:r>
      <w:r w:rsidRPr="000551BC">
        <w:rPr>
          <w:rFonts w:asciiTheme="minorHAnsi" w:hAnsiTheme="minorHAnsi" w:cstheme="minorHAnsi"/>
          <w:spacing w:val="-4"/>
          <w:sz w:val="24"/>
        </w:rPr>
        <w:t xml:space="preserve"> </w:t>
      </w:r>
      <w:r w:rsidRPr="000551BC">
        <w:rPr>
          <w:rFonts w:asciiTheme="minorHAnsi" w:hAnsiTheme="minorHAnsi" w:cstheme="minorHAnsi"/>
          <w:sz w:val="24"/>
        </w:rPr>
        <w:t>often</w:t>
      </w:r>
      <w:r w:rsidRPr="000551BC">
        <w:rPr>
          <w:rFonts w:asciiTheme="minorHAnsi" w:hAnsiTheme="minorHAnsi" w:cstheme="minorHAnsi"/>
          <w:spacing w:val="-2"/>
          <w:sz w:val="24"/>
        </w:rPr>
        <w:t xml:space="preserve"> </w:t>
      </w:r>
      <w:r w:rsidRPr="000551BC">
        <w:rPr>
          <w:rFonts w:asciiTheme="minorHAnsi" w:hAnsiTheme="minorHAnsi" w:cstheme="minorHAnsi"/>
          <w:sz w:val="24"/>
        </w:rPr>
        <w:t>are</w:t>
      </w:r>
      <w:r w:rsidRPr="000551BC">
        <w:rPr>
          <w:rFonts w:asciiTheme="minorHAnsi" w:hAnsiTheme="minorHAnsi" w:cstheme="minorHAnsi"/>
          <w:spacing w:val="-2"/>
          <w:sz w:val="24"/>
        </w:rPr>
        <w:t xml:space="preserve"> </w:t>
      </w:r>
      <w:r w:rsidRPr="000551BC">
        <w:rPr>
          <w:rFonts w:asciiTheme="minorHAnsi" w:hAnsiTheme="minorHAnsi" w:cstheme="minorHAnsi"/>
          <w:sz w:val="24"/>
        </w:rPr>
        <w:t>these policies and procedures updated?</w:t>
      </w:r>
      <w:r w:rsidRPr="000551BC">
        <w:rPr>
          <w:rFonts w:asciiTheme="minorHAnsi" w:hAnsiTheme="minorHAnsi" w:cstheme="minorHAnsi"/>
          <w:spacing w:val="40"/>
          <w:sz w:val="24"/>
        </w:rPr>
        <w:t xml:space="preserve"> </w:t>
      </w:r>
      <w:r w:rsidRPr="000551BC">
        <w:rPr>
          <w:rFonts w:asciiTheme="minorHAnsi" w:hAnsiTheme="minorHAnsi" w:cstheme="minorHAnsi"/>
          <w:sz w:val="24"/>
        </w:rPr>
        <w:t>Please provide a brief list of the topics covered in the organization’s policies and procedures.</w:t>
      </w:r>
      <w:r w:rsidRPr="000551BC">
        <w:rPr>
          <w:rFonts w:asciiTheme="minorHAnsi" w:hAnsiTheme="minorHAnsi" w:cstheme="minorHAnsi"/>
          <w:spacing w:val="40"/>
          <w:sz w:val="24"/>
        </w:rPr>
        <w:t xml:space="preserve"> </w:t>
      </w:r>
      <w:r w:rsidRPr="000551BC">
        <w:rPr>
          <w:rFonts w:asciiTheme="minorHAnsi" w:hAnsiTheme="minorHAnsi" w:cstheme="minorHAnsi"/>
          <w:sz w:val="24"/>
        </w:rPr>
        <w:t>ADECA may request a copy for review during the application/award process or as part of the grant monitoring process.</w:t>
      </w:r>
    </w:p>
    <w:p w14:paraId="1DC409C3" w14:textId="77777777" w:rsidR="00650397" w:rsidRPr="00650397" w:rsidRDefault="00650397" w:rsidP="00650397">
      <w:pPr>
        <w:tabs>
          <w:tab w:val="left" w:pos="911"/>
          <w:tab w:val="left" w:pos="912"/>
        </w:tabs>
        <w:ind w:right="855"/>
        <w:rPr>
          <w:rFonts w:asciiTheme="minorHAnsi" w:hAnsiTheme="minorHAnsi" w:cstheme="minorHAnsi"/>
          <w:sz w:val="24"/>
        </w:rPr>
      </w:pPr>
    </w:p>
    <w:p w14:paraId="219385B9" w14:textId="2DCFC178" w:rsidR="00016D9F" w:rsidRPr="000551BC" w:rsidRDefault="005B189C" w:rsidP="000551BC">
      <w:pPr>
        <w:pStyle w:val="ListParagraph"/>
        <w:numPr>
          <w:ilvl w:val="1"/>
          <w:numId w:val="1"/>
        </w:numPr>
        <w:tabs>
          <w:tab w:val="left" w:pos="911"/>
          <w:tab w:val="left" w:pos="912"/>
        </w:tabs>
        <w:spacing w:before="1"/>
        <w:ind w:right="575"/>
        <w:rPr>
          <w:rFonts w:asciiTheme="minorHAnsi" w:hAnsiTheme="minorHAnsi" w:cstheme="minorHAnsi"/>
          <w:sz w:val="24"/>
        </w:rPr>
      </w:pPr>
      <w:r w:rsidRPr="000551BC">
        <w:rPr>
          <w:rFonts w:asciiTheme="minorHAnsi" w:hAnsiTheme="minorHAnsi" w:cstheme="minorHAnsi"/>
          <w:sz w:val="24"/>
        </w:rPr>
        <w:t>Is</w:t>
      </w:r>
      <w:r w:rsidRPr="000551BC">
        <w:rPr>
          <w:rFonts w:asciiTheme="minorHAnsi" w:hAnsiTheme="minorHAnsi" w:cstheme="minorHAnsi"/>
          <w:spacing w:val="-3"/>
          <w:sz w:val="24"/>
        </w:rPr>
        <w:t xml:space="preserve"> </w:t>
      </w:r>
      <w:r w:rsidRPr="000551BC">
        <w:rPr>
          <w:rFonts w:asciiTheme="minorHAnsi" w:hAnsiTheme="minorHAnsi" w:cstheme="minorHAnsi"/>
          <w:sz w:val="24"/>
        </w:rPr>
        <w:t>the</w:t>
      </w:r>
      <w:r w:rsidRPr="000551BC">
        <w:rPr>
          <w:rFonts w:asciiTheme="minorHAnsi" w:hAnsiTheme="minorHAnsi" w:cstheme="minorHAnsi"/>
          <w:spacing w:val="-3"/>
          <w:sz w:val="24"/>
        </w:rPr>
        <w:t xml:space="preserve"> </w:t>
      </w:r>
      <w:r w:rsidRPr="000551BC">
        <w:rPr>
          <w:rFonts w:asciiTheme="minorHAnsi" w:hAnsiTheme="minorHAnsi" w:cstheme="minorHAnsi"/>
          <w:sz w:val="24"/>
        </w:rPr>
        <w:t>applicants’</w:t>
      </w:r>
      <w:r w:rsidRPr="000551BC">
        <w:rPr>
          <w:rFonts w:asciiTheme="minorHAnsi" w:hAnsiTheme="minorHAnsi" w:cstheme="minorHAnsi"/>
          <w:spacing w:val="-4"/>
          <w:sz w:val="24"/>
        </w:rPr>
        <w:t xml:space="preserve"> </w:t>
      </w:r>
      <w:r w:rsidRPr="000551BC">
        <w:rPr>
          <w:rFonts w:asciiTheme="minorHAnsi" w:hAnsiTheme="minorHAnsi" w:cstheme="minorHAnsi"/>
          <w:sz w:val="24"/>
        </w:rPr>
        <w:t>financial</w:t>
      </w:r>
      <w:r w:rsidRPr="000551BC">
        <w:rPr>
          <w:rFonts w:asciiTheme="minorHAnsi" w:hAnsiTheme="minorHAnsi" w:cstheme="minorHAnsi"/>
          <w:spacing w:val="-4"/>
          <w:sz w:val="24"/>
        </w:rPr>
        <w:t xml:space="preserve"> </w:t>
      </w:r>
      <w:r w:rsidRPr="000551BC">
        <w:rPr>
          <w:rFonts w:asciiTheme="minorHAnsi" w:hAnsiTheme="minorHAnsi" w:cstheme="minorHAnsi"/>
          <w:sz w:val="24"/>
        </w:rPr>
        <w:t>management</w:t>
      </w:r>
      <w:r w:rsidRPr="000551BC">
        <w:rPr>
          <w:rFonts w:asciiTheme="minorHAnsi" w:hAnsiTheme="minorHAnsi" w:cstheme="minorHAnsi"/>
          <w:spacing w:val="-3"/>
          <w:sz w:val="24"/>
        </w:rPr>
        <w:t xml:space="preserve"> </w:t>
      </w:r>
      <w:r w:rsidRPr="000551BC">
        <w:rPr>
          <w:rFonts w:asciiTheme="minorHAnsi" w:hAnsiTheme="minorHAnsi" w:cstheme="minorHAnsi"/>
          <w:sz w:val="24"/>
        </w:rPr>
        <w:t>system</w:t>
      </w:r>
      <w:r w:rsidRPr="000551BC">
        <w:rPr>
          <w:rFonts w:asciiTheme="minorHAnsi" w:hAnsiTheme="minorHAnsi" w:cstheme="minorHAnsi"/>
          <w:spacing w:val="-4"/>
          <w:sz w:val="24"/>
        </w:rPr>
        <w:t xml:space="preserve"> </w:t>
      </w:r>
      <w:r w:rsidRPr="000551BC">
        <w:rPr>
          <w:rFonts w:asciiTheme="minorHAnsi" w:hAnsiTheme="minorHAnsi" w:cstheme="minorHAnsi"/>
          <w:sz w:val="24"/>
        </w:rPr>
        <w:t>able</w:t>
      </w:r>
      <w:r w:rsidRPr="000551BC">
        <w:rPr>
          <w:rFonts w:asciiTheme="minorHAnsi" w:hAnsiTheme="minorHAnsi" w:cstheme="minorHAnsi"/>
          <w:spacing w:val="-3"/>
          <w:sz w:val="24"/>
        </w:rPr>
        <w:t xml:space="preserve"> </w:t>
      </w:r>
      <w:r w:rsidRPr="000551BC">
        <w:rPr>
          <w:rFonts w:asciiTheme="minorHAnsi" w:hAnsiTheme="minorHAnsi" w:cstheme="minorHAnsi"/>
          <w:sz w:val="24"/>
        </w:rPr>
        <w:t>to</w:t>
      </w:r>
      <w:r w:rsidRPr="000551BC">
        <w:rPr>
          <w:rFonts w:asciiTheme="minorHAnsi" w:hAnsiTheme="minorHAnsi" w:cstheme="minorHAnsi"/>
          <w:spacing w:val="-4"/>
          <w:sz w:val="24"/>
        </w:rPr>
        <w:t xml:space="preserve"> </w:t>
      </w:r>
      <w:r w:rsidRPr="000551BC">
        <w:rPr>
          <w:rFonts w:asciiTheme="minorHAnsi" w:hAnsiTheme="minorHAnsi" w:cstheme="minorHAnsi"/>
          <w:sz w:val="24"/>
        </w:rPr>
        <w:t>track</w:t>
      </w:r>
      <w:r w:rsidRPr="000551BC">
        <w:rPr>
          <w:rFonts w:asciiTheme="minorHAnsi" w:hAnsiTheme="minorHAnsi" w:cstheme="minorHAnsi"/>
          <w:spacing w:val="-5"/>
          <w:sz w:val="24"/>
        </w:rPr>
        <w:t xml:space="preserve"> </w:t>
      </w:r>
      <w:r w:rsidRPr="000551BC">
        <w:rPr>
          <w:rFonts w:asciiTheme="minorHAnsi" w:hAnsiTheme="minorHAnsi" w:cstheme="minorHAnsi"/>
          <w:sz w:val="24"/>
        </w:rPr>
        <w:t>actual</w:t>
      </w:r>
      <w:r w:rsidRPr="000551BC">
        <w:rPr>
          <w:rFonts w:asciiTheme="minorHAnsi" w:hAnsiTheme="minorHAnsi" w:cstheme="minorHAnsi"/>
          <w:spacing w:val="-4"/>
          <w:sz w:val="24"/>
        </w:rPr>
        <w:t xml:space="preserve"> </w:t>
      </w:r>
      <w:r w:rsidRPr="000551BC">
        <w:rPr>
          <w:rFonts w:asciiTheme="minorHAnsi" w:hAnsiTheme="minorHAnsi" w:cstheme="minorHAnsi"/>
          <w:sz w:val="24"/>
        </w:rPr>
        <w:t>expenditures</w:t>
      </w:r>
      <w:r w:rsidRPr="000551BC">
        <w:rPr>
          <w:rFonts w:asciiTheme="minorHAnsi" w:hAnsiTheme="minorHAnsi" w:cstheme="minorHAnsi"/>
          <w:spacing w:val="-3"/>
          <w:sz w:val="24"/>
        </w:rPr>
        <w:t xml:space="preserve"> </w:t>
      </w:r>
      <w:r w:rsidRPr="000551BC">
        <w:rPr>
          <w:rFonts w:asciiTheme="minorHAnsi" w:hAnsiTheme="minorHAnsi" w:cstheme="minorHAnsi"/>
          <w:sz w:val="24"/>
        </w:rPr>
        <w:t>and</w:t>
      </w:r>
      <w:r w:rsidRPr="000551BC">
        <w:rPr>
          <w:rFonts w:asciiTheme="minorHAnsi" w:hAnsiTheme="minorHAnsi" w:cstheme="minorHAnsi"/>
          <w:spacing w:val="-2"/>
          <w:sz w:val="24"/>
        </w:rPr>
        <w:t xml:space="preserve"> </w:t>
      </w:r>
      <w:r w:rsidRPr="000551BC">
        <w:rPr>
          <w:rFonts w:asciiTheme="minorHAnsi" w:hAnsiTheme="minorHAnsi" w:cstheme="minorHAnsi"/>
          <w:sz w:val="24"/>
        </w:rPr>
        <w:t>outlays with budgeted amounts for each grant or subgrant?</w:t>
      </w:r>
    </w:p>
    <w:p w14:paraId="70F763A6" w14:textId="77777777" w:rsidR="00650397" w:rsidRPr="00622861" w:rsidRDefault="00650397" w:rsidP="00650397">
      <w:pPr>
        <w:pStyle w:val="ListParagraph"/>
        <w:tabs>
          <w:tab w:val="left" w:pos="911"/>
          <w:tab w:val="left" w:pos="912"/>
        </w:tabs>
        <w:spacing w:before="1"/>
        <w:ind w:left="911" w:right="575" w:firstLine="0"/>
        <w:rPr>
          <w:rFonts w:asciiTheme="minorHAnsi" w:hAnsiTheme="minorHAnsi" w:cstheme="minorHAnsi"/>
          <w:sz w:val="24"/>
        </w:rPr>
      </w:pPr>
    </w:p>
    <w:p w14:paraId="219385BA" w14:textId="2AA16B12" w:rsidR="00016D9F" w:rsidRPr="000551BC" w:rsidRDefault="005B189C" w:rsidP="000551BC">
      <w:pPr>
        <w:pStyle w:val="ListParagraph"/>
        <w:numPr>
          <w:ilvl w:val="1"/>
          <w:numId w:val="1"/>
        </w:numPr>
        <w:tabs>
          <w:tab w:val="left" w:pos="911"/>
          <w:tab w:val="left" w:pos="912"/>
        </w:tabs>
        <w:ind w:right="885"/>
        <w:rPr>
          <w:rFonts w:asciiTheme="minorHAnsi" w:hAnsiTheme="minorHAnsi" w:cstheme="minorHAnsi"/>
          <w:sz w:val="24"/>
        </w:rPr>
      </w:pPr>
      <w:r w:rsidRPr="000551BC">
        <w:rPr>
          <w:rFonts w:asciiTheme="minorHAnsi" w:hAnsiTheme="minorHAnsi" w:cstheme="minorHAnsi"/>
          <w:sz w:val="24"/>
        </w:rPr>
        <w:t>Does the applicant have procedures in place for minimizing the time elapsing between transfer</w:t>
      </w:r>
      <w:r w:rsidRPr="000551BC">
        <w:rPr>
          <w:rFonts w:asciiTheme="minorHAnsi" w:hAnsiTheme="minorHAnsi" w:cstheme="minorHAnsi"/>
          <w:spacing w:val="-4"/>
          <w:sz w:val="24"/>
        </w:rPr>
        <w:t xml:space="preserve"> </w:t>
      </w:r>
      <w:r w:rsidRPr="000551BC">
        <w:rPr>
          <w:rFonts w:asciiTheme="minorHAnsi" w:hAnsiTheme="minorHAnsi" w:cstheme="minorHAnsi"/>
          <w:sz w:val="24"/>
        </w:rPr>
        <w:t>of</w:t>
      </w:r>
      <w:r w:rsidRPr="000551BC">
        <w:rPr>
          <w:rFonts w:asciiTheme="minorHAnsi" w:hAnsiTheme="minorHAnsi" w:cstheme="minorHAnsi"/>
          <w:spacing w:val="-4"/>
          <w:sz w:val="24"/>
        </w:rPr>
        <w:t xml:space="preserve"> </w:t>
      </w:r>
      <w:r w:rsidRPr="000551BC">
        <w:rPr>
          <w:rFonts w:asciiTheme="minorHAnsi" w:hAnsiTheme="minorHAnsi" w:cstheme="minorHAnsi"/>
          <w:sz w:val="24"/>
        </w:rPr>
        <w:t>funds</w:t>
      </w:r>
      <w:r w:rsidRPr="000551BC">
        <w:rPr>
          <w:rFonts w:asciiTheme="minorHAnsi" w:hAnsiTheme="minorHAnsi" w:cstheme="minorHAnsi"/>
          <w:spacing w:val="-3"/>
          <w:sz w:val="24"/>
        </w:rPr>
        <w:t xml:space="preserve"> </w:t>
      </w:r>
      <w:r w:rsidRPr="000551BC">
        <w:rPr>
          <w:rFonts w:asciiTheme="minorHAnsi" w:hAnsiTheme="minorHAnsi" w:cstheme="minorHAnsi"/>
          <w:sz w:val="24"/>
        </w:rPr>
        <w:t>from</w:t>
      </w:r>
      <w:r w:rsidRPr="000551BC">
        <w:rPr>
          <w:rFonts w:asciiTheme="minorHAnsi" w:hAnsiTheme="minorHAnsi" w:cstheme="minorHAnsi"/>
          <w:spacing w:val="-4"/>
          <w:sz w:val="24"/>
        </w:rPr>
        <w:t xml:space="preserve"> </w:t>
      </w:r>
      <w:r w:rsidRPr="000551BC">
        <w:rPr>
          <w:rFonts w:asciiTheme="minorHAnsi" w:hAnsiTheme="minorHAnsi" w:cstheme="minorHAnsi"/>
          <w:sz w:val="24"/>
        </w:rPr>
        <w:t>the</w:t>
      </w:r>
      <w:r w:rsidRPr="000551BC">
        <w:rPr>
          <w:rFonts w:asciiTheme="minorHAnsi" w:hAnsiTheme="minorHAnsi" w:cstheme="minorHAnsi"/>
          <w:spacing w:val="-3"/>
          <w:sz w:val="24"/>
        </w:rPr>
        <w:t xml:space="preserve"> </w:t>
      </w:r>
      <w:r w:rsidRPr="000551BC">
        <w:rPr>
          <w:rFonts w:asciiTheme="minorHAnsi" w:hAnsiTheme="minorHAnsi" w:cstheme="minorHAnsi"/>
          <w:sz w:val="24"/>
        </w:rPr>
        <w:t>United</w:t>
      </w:r>
      <w:r w:rsidRPr="000551BC">
        <w:rPr>
          <w:rFonts w:asciiTheme="minorHAnsi" w:hAnsiTheme="minorHAnsi" w:cstheme="minorHAnsi"/>
          <w:spacing w:val="-2"/>
          <w:sz w:val="24"/>
        </w:rPr>
        <w:t xml:space="preserve"> </w:t>
      </w:r>
      <w:r w:rsidRPr="000551BC">
        <w:rPr>
          <w:rFonts w:asciiTheme="minorHAnsi" w:hAnsiTheme="minorHAnsi" w:cstheme="minorHAnsi"/>
          <w:sz w:val="24"/>
        </w:rPr>
        <w:t>States</w:t>
      </w:r>
      <w:r w:rsidRPr="000551BC">
        <w:rPr>
          <w:rFonts w:asciiTheme="minorHAnsi" w:hAnsiTheme="minorHAnsi" w:cstheme="minorHAnsi"/>
          <w:spacing w:val="-3"/>
          <w:sz w:val="24"/>
        </w:rPr>
        <w:t xml:space="preserve"> </w:t>
      </w:r>
      <w:r w:rsidRPr="000551BC">
        <w:rPr>
          <w:rFonts w:asciiTheme="minorHAnsi" w:hAnsiTheme="minorHAnsi" w:cstheme="minorHAnsi"/>
          <w:sz w:val="24"/>
        </w:rPr>
        <w:t>Treasury</w:t>
      </w:r>
      <w:r w:rsidRPr="000551BC">
        <w:rPr>
          <w:rFonts w:asciiTheme="minorHAnsi" w:hAnsiTheme="minorHAnsi" w:cstheme="minorHAnsi"/>
          <w:spacing w:val="-4"/>
          <w:sz w:val="24"/>
        </w:rPr>
        <w:t xml:space="preserve"> </w:t>
      </w:r>
      <w:r w:rsidRPr="000551BC">
        <w:rPr>
          <w:rFonts w:asciiTheme="minorHAnsi" w:hAnsiTheme="minorHAnsi" w:cstheme="minorHAnsi"/>
          <w:sz w:val="24"/>
        </w:rPr>
        <w:t>and</w:t>
      </w:r>
      <w:r w:rsidRPr="000551BC">
        <w:rPr>
          <w:rFonts w:asciiTheme="minorHAnsi" w:hAnsiTheme="minorHAnsi" w:cstheme="minorHAnsi"/>
          <w:spacing w:val="-2"/>
          <w:sz w:val="24"/>
        </w:rPr>
        <w:t xml:space="preserve"> </w:t>
      </w:r>
      <w:r w:rsidRPr="000551BC">
        <w:rPr>
          <w:rFonts w:asciiTheme="minorHAnsi" w:hAnsiTheme="minorHAnsi" w:cstheme="minorHAnsi"/>
          <w:sz w:val="24"/>
        </w:rPr>
        <w:t>disbursement</w:t>
      </w:r>
      <w:r w:rsidRPr="000551BC">
        <w:rPr>
          <w:rFonts w:asciiTheme="minorHAnsi" w:hAnsiTheme="minorHAnsi" w:cstheme="minorHAnsi"/>
          <w:spacing w:val="-3"/>
          <w:sz w:val="24"/>
        </w:rPr>
        <w:t xml:space="preserve"> </w:t>
      </w:r>
      <w:r w:rsidRPr="000551BC">
        <w:rPr>
          <w:rFonts w:asciiTheme="minorHAnsi" w:hAnsiTheme="minorHAnsi" w:cstheme="minorHAnsi"/>
          <w:sz w:val="24"/>
        </w:rPr>
        <w:t>for</w:t>
      </w:r>
      <w:r w:rsidRPr="000551BC">
        <w:rPr>
          <w:rFonts w:asciiTheme="minorHAnsi" w:hAnsiTheme="minorHAnsi" w:cstheme="minorHAnsi"/>
          <w:spacing w:val="-4"/>
          <w:sz w:val="24"/>
        </w:rPr>
        <w:t xml:space="preserve"> </w:t>
      </w:r>
      <w:r w:rsidRPr="000551BC">
        <w:rPr>
          <w:rFonts w:asciiTheme="minorHAnsi" w:hAnsiTheme="minorHAnsi" w:cstheme="minorHAnsi"/>
          <w:sz w:val="24"/>
        </w:rPr>
        <w:t>project</w:t>
      </w:r>
      <w:r w:rsidRPr="000551BC">
        <w:rPr>
          <w:rFonts w:asciiTheme="minorHAnsi" w:hAnsiTheme="minorHAnsi" w:cstheme="minorHAnsi"/>
          <w:spacing w:val="-3"/>
          <w:sz w:val="24"/>
        </w:rPr>
        <w:t xml:space="preserve"> </w:t>
      </w:r>
      <w:r w:rsidRPr="000551BC">
        <w:rPr>
          <w:rFonts w:asciiTheme="minorHAnsi" w:hAnsiTheme="minorHAnsi" w:cstheme="minorHAnsi"/>
          <w:sz w:val="24"/>
        </w:rPr>
        <w:t>activities?</w:t>
      </w:r>
    </w:p>
    <w:p w14:paraId="5000D877" w14:textId="77777777" w:rsidR="00103313" w:rsidRPr="00103313" w:rsidRDefault="00103313" w:rsidP="00103313">
      <w:pPr>
        <w:pStyle w:val="ListParagraph"/>
        <w:rPr>
          <w:rFonts w:asciiTheme="minorHAnsi" w:hAnsiTheme="minorHAnsi" w:cstheme="minorHAnsi"/>
          <w:sz w:val="24"/>
        </w:rPr>
      </w:pPr>
    </w:p>
    <w:p w14:paraId="219385BB" w14:textId="5191889F" w:rsidR="00016D9F" w:rsidRPr="000551BC" w:rsidRDefault="005B189C" w:rsidP="000551BC">
      <w:pPr>
        <w:pStyle w:val="ListParagraph"/>
        <w:numPr>
          <w:ilvl w:val="1"/>
          <w:numId w:val="1"/>
        </w:numPr>
        <w:tabs>
          <w:tab w:val="left" w:pos="911"/>
          <w:tab w:val="left" w:pos="912"/>
        </w:tabs>
        <w:ind w:right="960"/>
        <w:rPr>
          <w:rFonts w:asciiTheme="minorHAnsi" w:hAnsiTheme="minorHAnsi" w:cstheme="minorHAnsi"/>
          <w:sz w:val="24"/>
        </w:rPr>
      </w:pPr>
      <w:r w:rsidRPr="000551BC">
        <w:rPr>
          <w:rFonts w:asciiTheme="minorHAnsi" w:hAnsiTheme="minorHAnsi" w:cstheme="minorHAnsi"/>
          <w:sz w:val="24"/>
        </w:rPr>
        <w:t>Does</w:t>
      </w:r>
      <w:r w:rsidRPr="000551BC">
        <w:rPr>
          <w:rFonts w:asciiTheme="minorHAnsi" w:hAnsiTheme="minorHAnsi" w:cstheme="minorHAnsi"/>
          <w:spacing w:val="-3"/>
          <w:sz w:val="24"/>
        </w:rPr>
        <w:t xml:space="preserve"> </w:t>
      </w:r>
      <w:r w:rsidRPr="000551BC">
        <w:rPr>
          <w:rFonts w:asciiTheme="minorHAnsi" w:hAnsiTheme="minorHAnsi" w:cstheme="minorHAnsi"/>
          <w:sz w:val="24"/>
        </w:rPr>
        <w:t>the</w:t>
      </w:r>
      <w:r w:rsidRPr="000551BC">
        <w:rPr>
          <w:rFonts w:asciiTheme="minorHAnsi" w:hAnsiTheme="minorHAnsi" w:cstheme="minorHAnsi"/>
          <w:spacing w:val="-3"/>
          <w:sz w:val="24"/>
        </w:rPr>
        <w:t xml:space="preserve"> </w:t>
      </w:r>
      <w:r w:rsidRPr="000551BC">
        <w:rPr>
          <w:rFonts w:asciiTheme="minorHAnsi" w:hAnsiTheme="minorHAnsi" w:cstheme="minorHAnsi"/>
          <w:sz w:val="24"/>
        </w:rPr>
        <w:t>applicant</w:t>
      </w:r>
      <w:r w:rsidRPr="000551BC">
        <w:rPr>
          <w:rFonts w:asciiTheme="minorHAnsi" w:hAnsiTheme="minorHAnsi" w:cstheme="minorHAnsi"/>
          <w:spacing w:val="-3"/>
          <w:sz w:val="24"/>
        </w:rPr>
        <w:t xml:space="preserve"> </w:t>
      </w:r>
      <w:r w:rsidRPr="000551BC">
        <w:rPr>
          <w:rFonts w:asciiTheme="minorHAnsi" w:hAnsiTheme="minorHAnsi" w:cstheme="minorHAnsi"/>
          <w:sz w:val="24"/>
        </w:rPr>
        <w:t>have</w:t>
      </w:r>
      <w:r w:rsidRPr="000551BC">
        <w:rPr>
          <w:rFonts w:asciiTheme="minorHAnsi" w:hAnsiTheme="minorHAnsi" w:cstheme="minorHAnsi"/>
          <w:spacing w:val="-3"/>
          <w:sz w:val="24"/>
        </w:rPr>
        <w:t xml:space="preserve"> </w:t>
      </w:r>
      <w:r w:rsidRPr="000551BC">
        <w:rPr>
          <w:rFonts w:asciiTheme="minorHAnsi" w:hAnsiTheme="minorHAnsi" w:cstheme="minorHAnsi"/>
          <w:sz w:val="24"/>
        </w:rPr>
        <w:t>effective</w:t>
      </w:r>
      <w:r w:rsidRPr="000551BC">
        <w:rPr>
          <w:rFonts w:asciiTheme="minorHAnsi" w:hAnsiTheme="minorHAnsi" w:cstheme="minorHAnsi"/>
          <w:spacing w:val="-3"/>
          <w:sz w:val="24"/>
        </w:rPr>
        <w:t xml:space="preserve"> </w:t>
      </w:r>
      <w:r w:rsidRPr="000551BC">
        <w:rPr>
          <w:rFonts w:asciiTheme="minorHAnsi" w:hAnsiTheme="minorHAnsi" w:cstheme="minorHAnsi"/>
          <w:sz w:val="24"/>
        </w:rPr>
        <w:t>internal</w:t>
      </w:r>
      <w:r w:rsidRPr="000551BC">
        <w:rPr>
          <w:rFonts w:asciiTheme="minorHAnsi" w:hAnsiTheme="minorHAnsi" w:cstheme="minorHAnsi"/>
          <w:spacing w:val="-4"/>
          <w:sz w:val="24"/>
        </w:rPr>
        <w:t xml:space="preserve"> </w:t>
      </w:r>
      <w:r w:rsidRPr="000551BC">
        <w:rPr>
          <w:rFonts w:asciiTheme="minorHAnsi" w:hAnsiTheme="minorHAnsi" w:cstheme="minorHAnsi"/>
          <w:sz w:val="24"/>
        </w:rPr>
        <w:t>controls</w:t>
      </w:r>
      <w:r w:rsidRPr="000551BC">
        <w:rPr>
          <w:rFonts w:asciiTheme="minorHAnsi" w:hAnsiTheme="minorHAnsi" w:cstheme="minorHAnsi"/>
          <w:spacing w:val="-3"/>
          <w:sz w:val="24"/>
        </w:rPr>
        <w:t xml:space="preserve"> </w:t>
      </w:r>
      <w:r w:rsidRPr="000551BC">
        <w:rPr>
          <w:rFonts w:asciiTheme="minorHAnsi" w:hAnsiTheme="minorHAnsi" w:cstheme="minorHAnsi"/>
          <w:sz w:val="24"/>
        </w:rPr>
        <w:t>in</w:t>
      </w:r>
      <w:r w:rsidRPr="000551BC">
        <w:rPr>
          <w:rFonts w:asciiTheme="minorHAnsi" w:hAnsiTheme="minorHAnsi" w:cstheme="minorHAnsi"/>
          <w:spacing w:val="-3"/>
          <w:sz w:val="24"/>
        </w:rPr>
        <w:t xml:space="preserve"> </w:t>
      </w:r>
      <w:r w:rsidRPr="000551BC">
        <w:rPr>
          <w:rFonts w:asciiTheme="minorHAnsi" w:hAnsiTheme="minorHAnsi" w:cstheme="minorHAnsi"/>
          <w:sz w:val="24"/>
        </w:rPr>
        <w:t>place</w:t>
      </w:r>
      <w:r w:rsidRPr="000551BC">
        <w:rPr>
          <w:rFonts w:asciiTheme="minorHAnsi" w:hAnsiTheme="minorHAnsi" w:cstheme="minorHAnsi"/>
          <w:spacing w:val="-3"/>
          <w:sz w:val="24"/>
        </w:rPr>
        <w:t xml:space="preserve"> </w:t>
      </w:r>
      <w:r w:rsidRPr="000551BC">
        <w:rPr>
          <w:rFonts w:asciiTheme="minorHAnsi" w:hAnsiTheme="minorHAnsi" w:cstheme="minorHAnsi"/>
          <w:sz w:val="24"/>
        </w:rPr>
        <w:t>to</w:t>
      </w:r>
      <w:r w:rsidRPr="000551BC">
        <w:rPr>
          <w:rFonts w:asciiTheme="minorHAnsi" w:hAnsiTheme="minorHAnsi" w:cstheme="minorHAnsi"/>
          <w:spacing w:val="-4"/>
          <w:sz w:val="24"/>
        </w:rPr>
        <w:t xml:space="preserve"> </w:t>
      </w:r>
      <w:r w:rsidRPr="000551BC">
        <w:rPr>
          <w:rFonts w:asciiTheme="minorHAnsi" w:hAnsiTheme="minorHAnsi" w:cstheme="minorHAnsi"/>
          <w:sz w:val="24"/>
        </w:rPr>
        <w:t>adequately</w:t>
      </w:r>
      <w:r w:rsidRPr="000551BC">
        <w:rPr>
          <w:rFonts w:asciiTheme="minorHAnsi" w:hAnsiTheme="minorHAnsi" w:cstheme="minorHAnsi"/>
          <w:spacing w:val="-4"/>
          <w:sz w:val="24"/>
        </w:rPr>
        <w:t xml:space="preserve"> </w:t>
      </w:r>
      <w:r w:rsidRPr="000551BC">
        <w:rPr>
          <w:rFonts w:asciiTheme="minorHAnsi" w:hAnsiTheme="minorHAnsi" w:cstheme="minorHAnsi"/>
          <w:sz w:val="24"/>
        </w:rPr>
        <w:t>safeguard</w:t>
      </w:r>
      <w:r w:rsidRPr="000551BC">
        <w:rPr>
          <w:rFonts w:asciiTheme="minorHAnsi" w:hAnsiTheme="minorHAnsi" w:cstheme="minorHAnsi"/>
          <w:spacing w:val="-2"/>
          <w:sz w:val="24"/>
        </w:rPr>
        <w:t xml:space="preserve"> </w:t>
      </w:r>
      <w:r w:rsidRPr="000551BC">
        <w:rPr>
          <w:rFonts w:asciiTheme="minorHAnsi" w:hAnsiTheme="minorHAnsi" w:cstheme="minorHAnsi"/>
          <w:sz w:val="24"/>
        </w:rPr>
        <w:t>grant assets and to ensure that they are used solely for authorized purposes?</w:t>
      </w:r>
    </w:p>
    <w:p w14:paraId="548252E8" w14:textId="77777777" w:rsidR="00650397" w:rsidRPr="00622861" w:rsidRDefault="00650397" w:rsidP="00650397">
      <w:pPr>
        <w:pStyle w:val="ListParagraph"/>
        <w:tabs>
          <w:tab w:val="left" w:pos="911"/>
          <w:tab w:val="left" w:pos="912"/>
        </w:tabs>
        <w:ind w:left="911" w:right="960" w:firstLine="0"/>
        <w:rPr>
          <w:rFonts w:asciiTheme="minorHAnsi" w:hAnsiTheme="minorHAnsi" w:cstheme="minorHAnsi"/>
          <w:sz w:val="24"/>
        </w:rPr>
      </w:pPr>
    </w:p>
    <w:p w14:paraId="219385BC" w14:textId="314CEBEA" w:rsidR="00016D9F" w:rsidRPr="000551BC" w:rsidRDefault="005B189C" w:rsidP="000551BC">
      <w:pPr>
        <w:pStyle w:val="ListParagraph"/>
        <w:numPr>
          <w:ilvl w:val="1"/>
          <w:numId w:val="1"/>
        </w:numPr>
        <w:tabs>
          <w:tab w:val="left" w:pos="911"/>
          <w:tab w:val="left" w:pos="912"/>
        </w:tabs>
        <w:rPr>
          <w:rFonts w:asciiTheme="minorHAnsi" w:hAnsiTheme="minorHAnsi" w:cstheme="minorHAnsi"/>
          <w:sz w:val="24"/>
        </w:rPr>
      </w:pPr>
      <w:r w:rsidRPr="000551BC">
        <w:rPr>
          <w:rFonts w:asciiTheme="minorHAnsi" w:hAnsiTheme="minorHAnsi" w:cstheme="minorHAnsi"/>
          <w:sz w:val="24"/>
        </w:rPr>
        <w:t>Does</w:t>
      </w:r>
      <w:r w:rsidRPr="000551BC">
        <w:rPr>
          <w:rFonts w:asciiTheme="minorHAnsi" w:hAnsiTheme="minorHAnsi" w:cstheme="minorHAnsi"/>
          <w:spacing w:val="-5"/>
          <w:sz w:val="24"/>
        </w:rPr>
        <w:t xml:space="preserve"> </w:t>
      </w:r>
      <w:r w:rsidRPr="000551BC">
        <w:rPr>
          <w:rFonts w:asciiTheme="minorHAnsi" w:hAnsiTheme="minorHAnsi" w:cstheme="minorHAnsi"/>
          <w:sz w:val="24"/>
        </w:rPr>
        <w:t>the</w:t>
      </w:r>
      <w:r w:rsidRPr="000551BC">
        <w:rPr>
          <w:rFonts w:asciiTheme="minorHAnsi" w:hAnsiTheme="minorHAnsi" w:cstheme="minorHAnsi"/>
          <w:spacing w:val="-2"/>
          <w:sz w:val="24"/>
        </w:rPr>
        <w:t xml:space="preserve"> </w:t>
      </w:r>
      <w:r w:rsidRPr="000551BC">
        <w:rPr>
          <w:rFonts w:asciiTheme="minorHAnsi" w:hAnsiTheme="minorHAnsi" w:cstheme="minorHAnsi"/>
          <w:sz w:val="24"/>
        </w:rPr>
        <w:t>applicant</w:t>
      </w:r>
      <w:r w:rsidRPr="000551BC">
        <w:rPr>
          <w:rFonts w:asciiTheme="minorHAnsi" w:hAnsiTheme="minorHAnsi" w:cstheme="minorHAnsi"/>
          <w:spacing w:val="-2"/>
          <w:sz w:val="24"/>
        </w:rPr>
        <w:t xml:space="preserve"> </w:t>
      </w:r>
      <w:r w:rsidRPr="000551BC">
        <w:rPr>
          <w:rFonts w:asciiTheme="minorHAnsi" w:hAnsiTheme="minorHAnsi" w:cstheme="minorHAnsi"/>
          <w:sz w:val="24"/>
        </w:rPr>
        <w:t>have</w:t>
      </w:r>
      <w:r w:rsidRPr="000551BC">
        <w:rPr>
          <w:rFonts w:asciiTheme="minorHAnsi" w:hAnsiTheme="minorHAnsi" w:cstheme="minorHAnsi"/>
          <w:spacing w:val="-3"/>
          <w:sz w:val="24"/>
        </w:rPr>
        <w:t xml:space="preserve"> </w:t>
      </w:r>
      <w:r w:rsidRPr="000551BC">
        <w:rPr>
          <w:rFonts w:asciiTheme="minorHAnsi" w:hAnsiTheme="minorHAnsi" w:cstheme="minorHAnsi"/>
          <w:sz w:val="24"/>
        </w:rPr>
        <w:t>a</w:t>
      </w:r>
      <w:r w:rsidRPr="000551BC">
        <w:rPr>
          <w:rFonts w:asciiTheme="minorHAnsi" w:hAnsiTheme="minorHAnsi" w:cstheme="minorHAnsi"/>
          <w:spacing w:val="-2"/>
          <w:sz w:val="24"/>
        </w:rPr>
        <w:t xml:space="preserve"> </w:t>
      </w:r>
      <w:r w:rsidRPr="000551BC">
        <w:rPr>
          <w:rFonts w:asciiTheme="minorHAnsi" w:hAnsiTheme="minorHAnsi" w:cstheme="minorHAnsi"/>
          <w:sz w:val="24"/>
        </w:rPr>
        <w:t>documented</w:t>
      </w:r>
      <w:r w:rsidRPr="000551BC">
        <w:rPr>
          <w:rFonts w:asciiTheme="minorHAnsi" w:hAnsiTheme="minorHAnsi" w:cstheme="minorHAnsi"/>
          <w:spacing w:val="-1"/>
          <w:sz w:val="24"/>
        </w:rPr>
        <w:t xml:space="preserve"> </w:t>
      </w:r>
      <w:r w:rsidRPr="000551BC">
        <w:rPr>
          <w:rFonts w:asciiTheme="minorHAnsi" w:hAnsiTheme="minorHAnsi" w:cstheme="minorHAnsi"/>
          <w:sz w:val="24"/>
        </w:rPr>
        <w:t>records</w:t>
      </w:r>
      <w:r w:rsidRPr="000551BC">
        <w:rPr>
          <w:rFonts w:asciiTheme="minorHAnsi" w:hAnsiTheme="minorHAnsi" w:cstheme="minorHAnsi"/>
          <w:spacing w:val="-5"/>
          <w:sz w:val="24"/>
        </w:rPr>
        <w:t xml:space="preserve"> </w:t>
      </w:r>
      <w:r w:rsidRPr="000551BC">
        <w:rPr>
          <w:rFonts w:asciiTheme="minorHAnsi" w:hAnsiTheme="minorHAnsi" w:cstheme="minorHAnsi"/>
          <w:sz w:val="24"/>
        </w:rPr>
        <w:t>retention</w:t>
      </w:r>
      <w:r w:rsidRPr="000551BC">
        <w:rPr>
          <w:rFonts w:asciiTheme="minorHAnsi" w:hAnsiTheme="minorHAnsi" w:cstheme="minorHAnsi"/>
          <w:spacing w:val="-2"/>
          <w:sz w:val="24"/>
        </w:rPr>
        <w:t xml:space="preserve"> policy?</w:t>
      </w:r>
    </w:p>
    <w:p w14:paraId="74F85573" w14:textId="77777777" w:rsidR="00650397" w:rsidRPr="00622861" w:rsidRDefault="00650397" w:rsidP="00650397">
      <w:pPr>
        <w:pStyle w:val="ListParagraph"/>
        <w:tabs>
          <w:tab w:val="left" w:pos="911"/>
          <w:tab w:val="left" w:pos="912"/>
        </w:tabs>
        <w:ind w:firstLine="0"/>
        <w:rPr>
          <w:rFonts w:asciiTheme="minorHAnsi" w:hAnsiTheme="minorHAnsi" w:cstheme="minorHAnsi"/>
          <w:sz w:val="24"/>
        </w:rPr>
      </w:pPr>
    </w:p>
    <w:p w14:paraId="219385BD" w14:textId="565E7E23" w:rsidR="00016D9F" w:rsidRPr="000551BC" w:rsidRDefault="005B189C" w:rsidP="000551BC">
      <w:pPr>
        <w:pStyle w:val="ListParagraph"/>
        <w:numPr>
          <w:ilvl w:val="1"/>
          <w:numId w:val="1"/>
        </w:numPr>
        <w:tabs>
          <w:tab w:val="left" w:pos="911"/>
          <w:tab w:val="left" w:pos="912"/>
        </w:tabs>
        <w:spacing w:before="1"/>
        <w:ind w:right="508"/>
        <w:rPr>
          <w:rFonts w:asciiTheme="minorHAnsi" w:hAnsiTheme="minorHAnsi" w:cstheme="minorHAnsi"/>
          <w:sz w:val="24"/>
        </w:rPr>
      </w:pPr>
      <w:r w:rsidRPr="000551BC">
        <w:rPr>
          <w:rFonts w:asciiTheme="minorHAnsi" w:hAnsiTheme="minorHAnsi" w:cstheme="minorHAnsi"/>
          <w:sz w:val="24"/>
        </w:rPr>
        <w:t>Is</w:t>
      </w:r>
      <w:r w:rsidRPr="000551BC">
        <w:rPr>
          <w:rFonts w:asciiTheme="minorHAnsi" w:hAnsiTheme="minorHAnsi" w:cstheme="minorHAnsi"/>
          <w:spacing w:val="-3"/>
          <w:sz w:val="24"/>
        </w:rPr>
        <w:t xml:space="preserve"> </w:t>
      </w:r>
      <w:r w:rsidRPr="000551BC">
        <w:rPr>
          <w:rFonts w:asciiTheme="minorHAnsi" w:hAnsiTheme="minorHAnsi" w:cstheme="minorHAnsi"/>
          <w:sz w:val="24"/>
        </w:rPr>
        <w:t>the</w:t>
      </w:r>
      <w:r w:rsidRPr="000551BC">
        <w:rPr>
          <w:rFonts w:asciiTheme="minorHAnsi" w:hAnsiTheme="minorHAnsi" w:cstheme="minorHAnsi"/>
          <w:spacing w:val="-3"/>
          <w:sz w:val="24"/>
        </w:rPr>
        <w:t xml:space="preserve"> </w:t>
      </w:r>
      <w:r w:rsidRPr="000551BC">
        <w:rPr>
          <w:rFonts w:asciiTheme="minorHAnsi" w:hAnsiTheme="minorHAnsi" w:cstheme="minorHAnsi"/>
          <w:sz w:val="24"/>
        </w:rPr>
        <w:t>individual</w:t>
      </w:r>
      <w:r w:rsidRPr="000551BC">
        <w:rPr>
          <w:rFonts w:asciiTheme="minorHAnsi" w:hAnsiTheme="minorHAnsi" w:cstheme="minorHAnsi"/>
          <w:spacing w:val="-4"/>
          <w:sz w:val="24"/>
        </w:rPr>
        <w:t xml:space="preserve"> </w:t>
      </w:r>
      <w:r w:rsidRPr="000551BC">
        <w:rPr>
          <w:rFonts w:asciiTheme="minorHAnsi" w:hAnsiTheme="minorHAnsi" w:cstheme="minorHAnsi"/>
          <w:sz w:val="24"/>
        </w:rPr>
        <w:t>primarily</w:t>
      </w:r>
      <w:r w:rsidRPr="000551BC">
        <w:rPr>
          <w:rFonts w:asciiTheme="minorHAnsi" w:hAnsiTheme="minorHAnsi" w:cstheme="minorHAnsi"/>
          <w:spacing w:val="-4"/>
          <w:sz w:val="24"/>
        </w:rPr>
        <w:t xml:space="preserve"> </w:t>
      </w:r>
      <w:r w:rsidRPr="000551BC">
        <w:rPr>
          <w:rFonts w:asciiTheme="minorHAnsi" w:hAnsiTheme="minorHAnsi" w:cstheme="minorHAnsi"/>
          <w:sz w:val="24"/>
        </w:rPr>
        <w:t>responsible</w:t>
      </w:r>
      <w:r w:rsidRPr="000551BC">
        <w:rPr>
          <w:rFonts w:asciiTheme="minorHAnsi" w:hAnsiTheme="minorHAnsi" w:cstheme="minorHAnsi"/>
          <w:spacing w:val="-3"/>
          <w:sz w:val="24"/>
        </w:rPr>
        <w:t xml:space="preserve"> </w:t>
      </w:r>
      <w:r w:rsidRPr="000551BC">
        <w:rPr>
          <w:rFonts w:asciiTheme="minorHAnsi" w:hAnsiTheme="minorHAnsi" w:cstheme="minorHAnsi"/>
          <w:sz w:val="24"/>
        </w:rPr>
        <w:t>for</w:t>
      </w:r>
      <w:r w:rsidRPr="000551BC">
        <w:rPr>
          <w:rFonts w:asciiTheme="minorHAnsi" w:hAnsiTheme="minorHAnsi" w:cstheme="minorHAnsi"/>
          <w:spacing w:val="-4"/>
          <w:sz w:val="24"/>
        </w:rPr>
        <w:t xml:space="preserve"> </w:t>
      </w:r>
      <w:r w:rsidRPr="000551BC">
        <w:rPr>
          <w:rFonts w:asciiTheme="minorHAnsi" w:hAnsiTheme="minorHAnsi" w:cstheme="minorHAnsi"/>
          <w:sz w:val="24"/>
        </w:rPr>
        <w:t>fiscal</w:t>
      </w:r>
      <w:r w:rsidRPr="000551BC">
        <w:rPr>
          <w:rFonts w:asciiTheme="minorHAnsi" w:hAnsiTheme="minorHAnsi" w:cstheme="minorHAnsi"/>
          <w:spacing w:val="-4"/>
          <w:sz w:val="24"/>
        </w:rPr>
        <w:t xml:space="preserve"> </w:t>
      </w:r>
      <w:r w:rsidRPr="000551BC">
        <w:rPr>
          <w:rFonts w:asciiTheme="minorHAnsi" w:hAnsiTheme="minorHAnsi" w:cstheme="minorHAnsi"/>
          <w:sz w:val="24"/>
        </w:rPr>
        <w:t>and</w:t>
      </w:r>
      <w:r w:rsidRPr="000551BC">
        <w:rPr>
          <w:rFonts w:asciiTheme="minorHAnsi" w:hAnsiTheme="minorHAnsi" w:cstheme="minorHAnsi"/>
          <w:spacing w:val="-2"/>
          <w:sz w:val="24"/>
        </w:rPr>
        <w:t xml:space="preserve"> </w:t>
      </w:r>
      <w:r w:rsidRPr="000551BC">
        <w:rPr>
          <w:rFonts w:asciiTheme="minorHAnsi" w:hAnsiTheme="minorHAnsi" w:cstheme="minorHAnsi"/>
          <w:sz w:val="24"/>
        </w:rPr>
        <w:t>administrative</w:t>
      </w:r>
      <w:r w:rsidRPr="000551BC">
        <w:rPr>
          <w:rFonts w:asciiTheme="minorHAnsi" w:hAnsiTheme="minorHAnsi" w:cstheme="minorHAnsi"/>
          <w:spacing w:val="-3"/>
          <w:sz w:val="24"/>
        </w:rPr>
        <w:t xml:space="preserve"> </w:t>
      </w:r>
      <w:r w:rsidRPr="000551BC">
        <w:rPr>
          <w:rFonts w:asciiTheme="minorHAnsi" w:hAnsiTheme="minorHAnsi" w:cstheme="minorHAnsi"/>
          <w:sz w:val="24"/>
        </w:rPr>
        <w:t>oversight</w:t>
      </w:r>
      <w:r w:rsidRPr="000551BC">
        <w:rPr>
          <w:rFonts w:asciiTheme="minorHAnsi" w:hAnsiTheme="minorHAnsi" w:cstheme="minorHAnsi"/>
          <w:spacing w:val="-3"/>
          <w:sz w:val="24"/>
        </w:rPr>
        <w:t xml:space="preserve"> </w:t>
      </w:r>
      <w:r w:rsidRPr="000551BC">
        <w:rPr>
          <w:rFonts w:asciiTheme="minorHAnsi" w:hAnsiTheme="minorHAnsi" w:cstheme="minorHAnsi"/>
          <w:sz w:val="24"/>
        </w:rPr>
        <w:t>of</w:t>
      </w:r>
      <w:r w:rsidRPr="000551BC">
        <w:rPr>
          <w:rFonts w:asciiTheme="minorHAnsi" w:hAnsiTheme="minorHAnsi" w:cstheme="minorHAnsi"/>
          <w:spacing w:val="-4"/>
          <w:sz w:val="24"/>
        </w:rPr>
        <w:t xml:space="preserve"> </w:t>
      </w:r>
      <w:r w:rsidRPr="000551BC">
        <w:rPr>
          <w:rFonts w:asciiTheme="minorHAnsi" w:hAnsiTheme="minorHAnsi" w:cstheme="minorHAnsi"/>
          <w:sz w:val="24"/>
        </w:rPr>
        <w:t>grant</w:t>
      </w:r>
      <w:r w:rsidRPr="000551BC">
        <w:rPr>
          <w:rFonts w:asciiTheme="minorHAnsi" w:hAnsiTheme="minorHAnsi" w:cstheme="minorHAnsi"/>
          <w:spacing w:val="-3"/>
          <w:sz w:val="24"/>
        </w:rPr>
        <w:t xml:space="preserve"> </w:t>
      </w:r>
      <w:r w:rsidRPr="000551BC">
        <w:rPr>
          <w:rFonts w:asciiTheme="minorHAnsi" w:hAnsiTheme="minorHAnsi" w:cstheme="minorHAnsi"/>
          <w:sz w:val="24"/>
        </w:rPr>
        <w:t>awards familiar with the applicable grants management rules, principles, and regulations including the new Uniform Administrative Requirements, Cost Principles, and Audit Requirements for Federal Awards (2 CFR Part 200) issued on December 26, 2013?</w:t>
      </w:r>
    </w:p>
    <w:p w14:paraId="0C2916E0" w14:textId="77777777" w:rsidR="00650397" w:rsidRPr="00622861" w:rsidRDefault="00650397" w:rsidP="00650397">
      <w:pPr>
        <w:pStyle w:val="ListParagraph"/>
        <w:tabs>
          <w:tab w:val="left" w:pos="911"/>
          <w:tab w:val="left" w:pos="912"/>
        </w:tabs>
        <w:spacing w:before="1"/>
        <w:ind w:left="911" w:right="508" w:firstLine="0"/>
        <w:rPr>
          <w:rFonts w:asciiTheme="minorHAnsi" w:hAnsiTheme="minorHAnsi" w:cstheme="minorHAnsi"/>
          <w:sz w:val="24"/>
        </w:rPr>
      </w:pPr>
    </w:p>
    <w:p w14:paraId="219385BE" w14:textId="1ECF9A62" w:rsidR="00016D9F" w:rsidRPr="000551BC" w:rsidRDefault="005B189C" w:rsidP="000551BC">
      <w:pPr>
        <w:pStyle w:val="ListParagraph"/>
        <w:numPr>
          <w:ilvl w:val="1"/>
          <w:numId w:val="1"/>
        </w:numPr>
        <w:tabs>
          <w:tab w:val="left" w:pos="911"/>
          <w:tab w:val="left" w:pos="912"/>
        </w:tabs>
        <w:spacing w:line="293" w:lineRule="exact"/>
        <w:rPr>
          <w:rFonts w:asciiTheme="minorHAnsi" w:hAnsiTheme="minorHAnsi" w:cstheme="minorHAnsi"/>
          <w:sz w:val="24"/>
        </w:rPr>
      </w:pPr>
      <w:r w:rsidRPr="000551BC">
        <w:rPr>
          <w:rFonts w:asciiTheme="minorHAnsi" w:hAnsiTheme="minorHAnsi" w:cstheme="minorHAnsi"/>
          <w:sz w:val="24"/>
        </w:rPr>
        <w:t>Are</w:t>
      </w:r>
      <w:r w:rsidRPr="000551BC">
        <w:rPr>
          <w:rFonts w:asciiTheme="minorHAnsi" w:hAnsiTheme="minorHAnsi" w:cstheme="minorHAnsi"/>
          <w:spacing w:val="-5"/>
          <w:sz w:val="24"/>
        </w:rPr>
        <w:t xml:space="preserve"> </w:t>
      </w:r>
      <w:r w:rsidRPr="000551BC">
        <w:rPr>
          <w:rFonts w:asciiTheme="minorHAnsi" w:hAnsiTheme="minorHAnsi" w:cstheme="minorHAnsi"/>
          <w:sz w:val="24"/>
        </w:rPr>
        <w:t>the</w:t>
      </w:r>
      <w:r w:rsidRPr="000551BC">
        <w:rPr>
          <w:rFonts w:asciiTheme="minorHAnsi" w:hAnsiTheme="minorHAnsi" w:cstheme="minorHAnsi"/>
          <w:spacing w:val="-2"/>
          <w:sz w:val="24"/>
        </w:rPr>
        <w:t xml:space="preserve"> </w:t>
      </w:r>
      <w:r w:rsidRPr="000551BC">
        <w:rPr>
          <w:rFonts w:asciiTheme="minorHAnsi" w:hAnsiTheme="minorHAnsi" w:cstheme="minorHAnsi"/>
          <w:sz w:val="24"/>
        </w:rPr>
        <w:t>officials</w:t>
      </w:r>
      <w:r w:rsidRPr="000551BC">
        <w:rPr>
          <w:rFonts w:asciiTheme="minorHAnsi" w:hAnsiTheme="minorHAnsi" w:cstheme="minorHAnsi"/>
          <w:spacing w:val="-2"/>
          <w:sz w:val="24"/>
        </w:rPr>
        <w:t xml:space="preserve"> </w:t>
      </w:r>
      <w:r w:rsidRPr="000551BC">
        <w:rPr>
          <w:rFonts w:asciiTheme="minorHAnsi" w:hAnsiTheme="minorHAnsi" w:cstheme="minorHAnsi"/>
          <w:sz w:val="24"/>
        </w:rPr>
        <w:t>and</w:t>
      </w:r>
      <w:r w:rsidRPr="000551BC">
        <w:rPr>
          <w:rFonts w:asciiTheme="minorHAnsi" w:hAnsiTheme="minorHAnsi" w:cstheme="minorHAnsi"/>
          <w:spacing w:val="-1"/>
          <w:sz w:val="24"/>
        </w:rPr>
        <w:t xml:space="preserve"> </w:t>
      </w:r>
      <w:r w:rsidRPr="000551BC">
        <w:rPr>
          <w:rFonts w:asciiTheme="minorHAnsi" w:hAnsiTheme="minorHAnsi" w:cstheme="minorHAnsi"/>
          <w:sz w:val="24"/>
        </w:rPr>
        <w:t>governing</w:t>
      </w:r>
      <w:r w:rsidRPr="000551BC">
        <w:rPr>
          <w:rFonts w:asciiTheme="minorHAnsi" w:hAnsiTheme="minorHAnsi" w:cstheme="minorHAnsi"/>
          <w:spacing w:val="-4"/>
          <w:sz w:val="24"/>
        </w:rPr>
        <w:t xml:space="preserve"> </w:t>
      </w:r>
      <w:r w:rsidRPr="000551BC">
        <w:rPr>
          <w:rFonts w:asciiTheme="minorHAnsi" w:hAnsiTheme="minorHAnsi" w:cstheme="minorHAnsi"/>
          <w:sz w:val="24"/>
        </w:rPr>
        <w:t>body</w:t>
      </w:r>
      <w:r w:rsidRPr="000551BC">
        <w:rPr>
          <w:rFonts w:asciiTheme="minorHAnsi" w:hAnsiTheme="minorHAnsi" w:cstheme="minorHAnsi"/>
          <w:spacing w:val="-2"/>
          <w:sz w:val="24"/>
        </w:rPr>
        <w:t xml:space="preserve"> </w:t>
      </w:r>
      <w:r w:rsidRPr="000551BC">
        <w:rPr>
          <w:rFonts w:asciiTheme="minorHAnsi" w:hAnsiTheme="minorHAnsi" w:cstheme="minorHAnsi"/>
          <w:sz w:val="24"/>
        </w:rPr>
        <w:t>of</w:t>
      </w:r>
      <w:r w:rsidRPr="000551BC">
        <w:rPr>
          <w:rFonts w:asciiTheme="minorHAnsi" w:hAnsiTheme="minorHAnsi" w:cstheme="minorHAnsi"/>
          <w:spacing w:val="-3"/>
          <w:sz w:val="24"/>
        </w:rPr>
        <w:t xml:space="preserve"> </w:t>
      </w:r>
      <w:r w:rsidRPr="000551BC">
        <w:rPr>
          <w:rFonts w:asciiTheme="minorHAnsi" w:hAnsiTheme="minorHAnsi" w:cstheme="minorHAnsi"/>
          <w:sz w:val="24"/>
        </w:rPr>
        <w:t>the</w:t>
      </w:r>
      <w:r w:rsidRPr="000551BC">
        <w:rPr>
          <w:rFonts w:asciiTheme="minorHAnsi" w:hAnsiTheme="minorHAnsi" w:cstheme="minorHAnsi"/>
          <w:spacing w:val="-2"/>
          <w:sz w:val="24"/>
        </w:rPr>
        <w:t xml:space="preserve"> </w:t>
      </w:r>
      <w:r w:rsidRPr="000551BC">
        <w:rPr>
          <w:rFonts w:asciiTheme="minorHAnsi" w:hAnsiTheme="minorHAnsi" w:cstheme="minorHAnsi"/>
          <w:sz w:val="24"/>
        </w:rPr>
        <w:t>organization</w:t>
      </w:r>
      <w:r w:rsidRPr="000551BC">
        <w:rPr>
          <w:rFonts w:asciiTheme="minorHAnsi" w:hAnsiTheme="minorHAnsi" w:cstheme="minorHAnsi"/>
          <w:spacing w:val="-2"/>
          <w:sz w:val="24"/>
        </w:rPr>
        <w:t xml:space="preserve"> bonded?</w:t>
      </w:r>
    </w:p>
    <w:p w14:paraId="0F82839B" w14:textId="1CFF8310" w:rsidR="00547D17" w:rsidRPr="00622861" w:rsidRDefault="00547D17" w:rsidP="00BD408D">
      <w:pPr>
        <w:tabs>
          <w:tab w:val="left" w:pos="911"/>
          <w:tab w:val="left" w:pos="912"/>
        </w:tabs>
        <w:spacing w:line="293" w:lineRule="exact"/>
        <w:rPr>
          <w:rFonts w:asciiTheme="minorHAnsi" w:hAnsiTheme="minorHAnsi" w:cstheme="minorHAnsi"/>
          <w:sz w:val="24"/>
        </w:rPr>
      </w:pPr>
    </w:p>
    <w:p w14:paraId="23DB7C3E" w14:textId="0F053998" w:rsidR="00547D17" w:rsidRPr="00622861" w:rsidRDefault="00620914" w:rsidP="006E5635">
      <w:pPr>
        <w:pStyle w:val="ListParagraph"/>
        <w:numPr>
          <w:ilvl w:val="0"/>
          <w:numId w:val="1"/>
        </w:numPr>
        <w:tabs>
          <w:tab w:val="left" w:pos="911"/>
          <w:tab w:val="left" w:pos="912"/>
        </w:tabs>
        <w:spacing w:line="293" w:lineRule="exact"/>
        <w:rPr>
          <w:rFonts w:asciiTheme="minorHAnsi" w:hAnsiTheme="minorHAnsi" w:cstheme="minorHAnsi"/>
          <w:b/>
          <w:bCs/>
          <w:sz w:val="24"/>
          <w:szCs w:val="24"/>
        </w:rPr>
      </w:pPr>
      <w:r w:rsidRPr="00622861">
        <w:rPr>
          <w:rFonts w:asciiTheme="minorHAnsi" w:hAnsiTheme="minorHAnsi" w:cstheme="minorHAnsi"/>
          <w:b/>
          <w:bCs/>
          <w:sz w:val="24"/>
          <w:szCs w:val="24"/>
        </w:rPr>
        <w:lastRenderedPageBreak/>
        <w:t>GRANT REPORTING REQUIREMENTS:</w:t>
      </w:r>
    </w:p>
    <w:p w14:paraId="71CFF6BA" w14:textId="523938E7" w:rsidR="00DB5830" w:rsidRPr="00622861" w:rsidRDefault="00DB5830" w:rsidP="00DB5830">
      <w:pPr>
        <w:pStyle w:val="ListParagraph"/>
        <w:tabs>
          <w:tab w:val="left" w:pos="911"/>
          <w:tab w:val="left" w:pos="912"/>
        </w:tabs>
        <w:spacing w:line="293" w:lineRule="exact"/>
        <w:ind w:firstLine="0"/>
        <w:rPr>
          <w:rFonts w:asciiTheme="minorHAnsi" w:hAnsiTheme="minorHAnsi" w:cstheme="minorHAnsi"/>
          <w:b/>
          <w:bCs/>
          <w:sz w:val="24"/>
          <w:szCs w:val="24"/>
        </w:rPr>
      </w:pPr>
    </w:p>
    <w:p w14:paraId="7848CF28" w14:textId="730AEDF7" w:rsidR="00DB5830" w:rsidRDefault="00275687" w:rsidP="00DB5830">
      <w:pPr>
        <w:pStyle w:val="ListParagraph"/>
        <w:tabs>
          <w:tab w:val="left" w:pos="911"/>
          <w:tab w:val="left" w:pos="912"/>
        </w:tabs>
        <w:spacing w:line="293" w:lineRule="exact"/>
        <w:ind w:firstLine="0"/>
        <w:rPr>
          <w:rFonts w:asciiTheme="minorHAnsi" w:hAnsiTheme="minorHAnsi" w:cstheme="minorHAnsi"/>
          <w:sz w:val="24"/>
          <w:szCs w:val="24"/>
        </w:rPr>
      </w:pPr>
      <w:r w:rsidRPr="00622861">
        <w:rPr>
          <w:rFonts w:asciiTheme="minorHAnsi" w:hAnsiTheme="minorHAnsi" w:cstheme="minorHAnsi"/>
          <w:sz w:val="24"/>
          <w:szCs w:val="24"/>
        </w:rPr>
        <w:t>Recipients are required to maintain appropriate programmatic and financial records that fully disclose the amount and disposition of funds received (i.e., daily time and attendance records; the total cost of the project; receipts for expenditures); the portion of the project supplied by other sources; and other records. Progress reports are to be submitted in a calendar quarter basis, regardless of the start date of the subgrant project. These reports must provide an update on the project’s objectives. Failure to submit these reports in a timely manner will delay any reimbursements submitted within the grant period. See table below for the progress reports due dates:</w:t>
      </w:r>
    </w:p>
    <w:p w14:paraId="05580376" w14:textId="77777777" w:rsidR="00B436B1" w:rsidRPr="00622861" w:rsidRDefault="00B436B1" w:rsidP="00DB5830">
      <w:pPr>
        <w:pStyle w:val="ListParagraph"/>
        <w:tabs>
          <w:tab w:val="left" w:pos="911"/>
          <w:tab w:val="left" w:pos="912"/>
        </w:tabs>
        <w:spacing w:line="293" w:lineRule="exact"/>
        <w:ind w:firstLine="0"/>
        <w:rPr>
          <w:rFonts w:asciiTheme="minorHAnsi" w:hAnsiTheme="minorHAnsi" w:cstheme="minorHAnsi"/>
          <w:sz w:val="24"/>
          <w:szCs w:val="24"/>
        </w:rPr>
      </w:pPr>
    </w:p>
    <w:tbl>
      <w:tblPr>
        <w:tblStyle w:val="TableGrid"/>
        <w:tblW w:w="8005" w:type="dxa"/>
        <w:jc w:val="center"/>
        <w:tblLook w:val="04A0" w:firstRow="1" w:lastRow="0" w:firstColumn="1" w:lastColumn="0" w:noHBand="0" w:noVBand="1"/>
      </w:tblPr>
      <w:tblGrid>
        <w:gridCol w:w="2996"/>
        <w:gridCol w:w="5009"/>
      </w:tblGrid>
      <w:tr w:rsidR="00CC5B8E" w:rsidRPr="00622861" w14:paraId="1C8C596A" w14:textId="77777777" w:rsidTr="006E5635">
        <w:trPr>
          <w:trHeight w:val="542"/>
          <w:jc w:val="center"/>
        </w:trPr>
        <w:tc>
          <w:tcPr>
            <w:tcW w:w="2996" w:type="dxa"/>
          </w:tcPr>
          <w:p w14:paraId="743A8903" w14:textId="77777777" w:rsidR="00CC5B8E" w:rsidRPr="00622861" w:rsidRDefault="00CC5B8E" w:rsidP="00CC5B8E">
            <w:pPr>
              <w:spacing w:line="293" w:lineRule="exact"/>
              <w:rPr>
                <w:rFonts w:asciiTheme="minorHAnsi" w:hAnsiTheme="minorHAnsi" w:cstheme="minorHAnsi"/>
                <w:b/>
                <w:sz w:val="24"/>
              </w:rPr>
            </w:pPr>
            <w:r w:rsidRPr="00622861">
              <w:rPr>
                <w:rFonts w:asciiTheme="minorHAnsi" w:hAnsiTheme="minorHAnsi" w:cstheme="minorHAnsi"/>
                <w:b/>
                <w:sz w:val="24"/>
              </w:rPr>
              <w:t>Report Period</w:t>
            </w:r>
          </w:p>
        </w:tc>
        <w:tc>
          <w:tcPr>
            <w:tcW w:w="5009" w:type="dxa"/>
          </w:tcPr>
          <w:p w14:paraId="04A72D95" w14:textId="77777777" w:rsidR="00CC5B8E" w:rsidRPr="00622861" w:rsidRDefault="00CC5B8E" w:rsidP="00CC5B8E">
            <w:pPr>
              <w:spacing w:line="293" w:lineRule="exact"/>
              <w:rPr>
                <w:rFonts w:asciiTheme="minorHAnsi" w:hAnsiTheme="minorHAnsi" w:cstheme="minorHAnsi"/>
                <w:b/>
                <w:sz w:val="24"/>
              </w:rPr>
            </w:pPr>
            <w:r w:rsidRPr="00622861">
              <w:rPr>
                <w:rFonts w:asciiTheme="minorHAnsi" w:hAnsiTheme="minorHAnsi" w:cstheme="minorHAnsi"/>
                <w:b/>
                <w:sz w:val="24"/>
              </w:rPr>
              <w:t>Due on or before the following dates</w:t>
            </w:r>
          </w:p>
        </w:tc>
      </w:tr>
      <w:tr w:rsidR="00CC5B8E" w:rsidRPr="00622861" w14:paraId="3787232A" w14:textId="77777777" w:rsidTr="006E5635">
        <w:trPr>
          <w:trHeight w:val="542"/>
          <w:jc w:val="center"/>
        </w:trPr>
        <w:tc>
          <w:tcPr>
            <w:tcW w:w="2996" w:type="dxa"/>
          </w:tcPr>
          <w:p w14:paraId="4F4EF865"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October 1</w:t>
            </w:r>
            <w:r w:rsidRPr="00622861">
              <w:rPr>
                <w:rFonts w:asciiTheme="minorHAnsi" w:hAnsiTheme="minorHAnsi" w:cstheme="minorHAnsi"/>
                <w:sz w:val="24"/>
                <w:vertAlign w:val="superscript"/>
              </w:rPr>
              <w:t>st</w:t>
            </w:r>
            <w:r w:rsidRPr="00622861">
              <w:rPr>
                <w:rFonts w:asciiTheme="minorHAnsi" w:hAnsiTheme="minorHAnsi" w:cstheme="minorHAnsi"/>
                <w:sz w:val="24"/>
              </w:rPr>
              <w:t xml:space="preserve"> through December 31</w:t>
            </w:r>
            <w:r w:rsidRPr="00622861">
              <w:rPr>
                <w:rFonts w:asciiTheme="minorHAnsi" w:hAnsiTheme="minorHAnsi" w:cstheme="minorHAnsi"/>
                <w:sz w:val="24"/>
                <w:vertAlign w:val="superscript"/>
              </w:rPr>
              <w:t>st</w:t>
            </w:r>
          </w:p>
        </w:tc>
        <w:tc>
          <w:tcPr>
            <w:tcW w:w="5009" w:type="dxa"/>
          </w:tcPr>
          <w:p w14:paraId="239C2012"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January 15</w:t>
            </w:r>
            <w:r w:rsidRPr="00622861">
              <w:rPr>
                <w:rFonts w:asciiTheme="minorHAnsi" w:hAnsiTheme="minorHAnsi" w:cstheme="minorHAnsi"/>
                <w:sz w:val="24"/>
                <w:vertAlign w:val="superscript"/>
              </w:rPr>
              <w:t>th</w:t>
            </w:r>
          </w:p>
        </w:tc>
      </w:tr>
      <w:tr w:rsidR="00CC5B8E" w:rsidRPr="00622861" w14:paraId="10C5588F" w14:textId="77777777" w:rsidTr="006E5635">
        <w:trPr>
          <w:trHeight w:val="542"/>
          <w:jc w:val="center"/>
        </w:trPr>
        <w:tc>
          <w:tcPr>
            <w:tcW w:w="2996" w:type="dxa"/>
          </w:tcPr>
          <w:p w14:paraId="565CC6D1"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January 1</w:t>
            </w:r>
            <w:r w:rsidRPr="00622861">
              <w:rPr>
                <w:rFonts w:asciiTheme="minorHAnsi" w:hAnsiTheme="minorHAnsi" w:cstheme="minorHAnsi"/>
                <w:sz w:val="24"/>
                <w:vertAlign w:val="superscript"/>
              </w:rPr>
              <w:t>st</w:t>
            </w:r>
            <w:r w:rsidRPr="00622861">
              <w:rPr>
                <w:rFonts w:asciiTheme="minorHAnsi" w:hAnsiTheme="minorHAnsi" w:cstheme="minorHAnsi"/>
                <w:sz w:val="24"/>
              </w:rPr>
              <w:t xml:space="preserve"> through March 31</w:t>
            </w:r>
            <w:r w:rsidRPr="00622861">
              <w:rPr>
                <w:rFonts w:asciiTheme="minorHAnsi" w:hAnsiTheme="minorHAnsi" w:cstheme="minorHAnsi"/>
                <w:sz w:val="24"/>
                <w:vertAlign w:val="superscript"/>
              </w:rPr>
              <w:t>st</w:t>
            </w:r>
          </w:p>
        </w:tc>
        <w:tc>
          <w:tcPr>
            <w:tcW w:w="5009" w:type="dxa"/>
          </w:tcPr>
          <w:p w14:paraId="4044217C"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April 15</w:t>
            </w:r>
            <w:r w:rsidRPr="00622861">
              <w:rPr>
                <w:rFonts w:asciiTheme="minorHAnsi" w:hAnsiTheme="minorHAnsi" w:cstheme="minorHAnsi"/>
                <w:sz w:val="24"/>
                <w:vertAlign w:val="superscript"/>
              </w:rPr>
              <w:t>th</w:t>
            </w:r>
          </w:p>
        </w:tc>
      </w:tr>
      <w:tr w:rsidR="00CC5B8E" w:rsidRPr="00622861" w14:paraId="2381DACC" w14:textId="77777777" w:rsidTr="006E5635">
        <w:trPr>
          <w:trHeight w:val="570"/>
          <w:jc w:val="center"/>
        </w:trPr>
        <w:tc>
          <w:tcPr>
            <w:tcW w:w="2996" w:type="dxa"/>
          </w:tcPr>
          <w:p w14:paraId="7DE31680"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April 1</w:t>
            </w:r>
            <w:r w:rsidRPr="00622861">
              <w:rPr>
                <w:rFonts w:asciiTheme="minorHAnsi" w:hAnsiTheme="minorHAnsi" w:cstheme="minorHAnsi"/>
                <w:sz w:val="24"/>
                <w:vertAlign w:val="superscript"/>
              </w:rPr>
              <w:t>st</w:t>
            </w:r>
            <w:r w:rsidRPr="00622861">
              <w:rPr>
                <w:rFonts w:asciiTheme="minorHAnsi" w:hAnsiTheme="minorHAnsi" w:cstheme="minorHAnsi"/>
                <w:sz w:val="24"/>
              </w:rPr>
              <w:t xml:space="preserve"> through June 30</w:t>
            </w:r>
            <w:r w:rsidRPr="00622861">
              <w:rPr>
                <w:rFonts w:asciiTheme="minorHAnsi" w:hAnsiTheme="minorHAnsi" w:cstheme="minorHAnsi"/>
                <w:sz w:val="24"/>
                <w:vertAlign w:val="superscript"/>
              </w:rPr>
              <w:t>th</w:t>
            </w:r>
          </w:p>
        </w:tc>
        <w:tc>
          <w:tcPr>
            <w:tcW w:w="5009" w:type="dxa"/>
          </w:tcPr>
          <w:p w14:paraId="0BE32151"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July 15</w:t>
            </w:r>
            <w:r w:rsidRPr="00622861">
              <w:rPr>
                <w:rFonts w:asciiTheme="minorHAnsi" w:hAnsiTheme="minorHAnsi" w:cstheme="minorHAnsi"/>
                <w:sz w:val="24"/>
                <w:vertAlign w:val="superscript"/>
              </w:rPr>
              <w:t>th</w:t>
            </w:r>
          </w:p>
        </w:tc>
      </w:tr>
      <w:tr w:rsidR="00CC5B8E" w:rsidRPr="00622861" w14:paraId="2014A9C5" w14:textId="77777777" w:rsidTr="006E5635">
        <w:trPr>
          <w:trHeight w:val="45"/>
          <w:jc w:val="center"/>
        </w:trPr>
        <w:tc>
          <w:tcPr>
            <w:tcW w:w="2996" w:type="dxa"/>
          </w:tcPr>
          <w:p w14:paraId="47B38AB1"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July 1</w:t>
            </w:r>
            <w:r w:rsidRPr="00622861">
              <w:rPr>
                <w:rFonts w:asciiTheme="minorHAnsi" w:hAnsiTheme="minorHAnsi" w:cstheme="minorHAnsi"/>
                <w:sz w:val="24"/>
                <w:vertAlign w:val="superscript"/>
              </w:rPr>
              <w:t>st</w:t>
            </w:r>
            <w:r w:rsidRPr="00622861">
              <w:rPr>
                <w:rFonts w:asciiTheme="minorHAnsi" w:hAnsiTheme="minorHAnsi" w:cstheme="minorHAnsi"/>
                <w:sz w:val="24"/>
              </w:rPr>
              <w:t xml:space="preserve"> through September 30</w:t>
            </w:r>
            <w:r w:rsidRPr="00622861">
              <w:rPr>
                <w:rFonts w:asciiTheme="minorHAnsi" w:hAnsiTheme="minorHAnsi" w:cstheme="minorHAnsi"/>
                <w:sz w:val="24"/>
                <w:vertAlign w:val="superscript"/>
              </w:rPr>
              <w:t>th</w:t>
            </w:r>
          </w:p>
        </w:tc>
        <w:tc>
          <w:tcPr>
            <w:tcW w:w="5009" w:type="dxa"/>
          </w:tcPr>
          <w:p w14:paraId="4DDC862F" w14:textId="77777777" w:rsidR="00CC5B8E" w:rsidRPr="00622861" w:rsidRDefault="00CC5B8E" w:rsidP="00CC5B8E">
            <w:pPr>
              <w:spacing w:line="293" w:lineRule="exact"/>
              <w:rPr>
                <w:rFonts w:asciiTheme="minorHAnsi" w:hAnsiTheme="minorHAnsi" w:cstheme="minorHAnsi"/>
                <w:sz w:val="24"/>
              </w:rPr>
            </w:pPr>
            <w:r w:rsidRPr="00622861">
              <w:rPr>
                <w:rFonts w:asciiTheme="minorHAnsi" w:hAnsiTheme="minorHAnsi" w:cstheme="minorHAnsi"/>
                <w:sz w:val="24"/>
              </w:rPr>
              <w:t>October 15</w:t>
            </w:r>
            <w:r w:rsidRPr="00622861">
              <w:rPr>
                <w:rFonts w:asciiTheme="minorHAnsi" w:hAnsiTheme="minorHAnsi" w:cstheme="minorHAnsi"/>
                <w:sz w:val="24"/>
                <w:vertAlign w:val="superscript"/>
              </w:rPr>
              <w:t>th</w:t>
            </w:r>
          </w:p>
        </w:tc>
      </w:tr>
    </w:tbl>
    <w:p w14:paraId="5AB1AADB" w14:textId="23236BCC" w:rsidR="00CC5B8E" w:rsidRPr="00622861" w:rsidRDefault="00FA58A9">
      <w:pPr>
        <w:spacing w:line="293" w:lineRule="exact"/>
        <w:rPr>
          <w:rFonts w:asciiTheme="minorHAnsi" w:hAnsiTheme="minorHAnsi" w:cstheme="minorHAnsi"/>
          <w:sz w:val="24"/>
        </w:rPr>
      </w:pPr>
      <w:r w:rsidRPr="00622861">
        <w:rPr>
          <w:rFonts w:asciiTheme="minorHAnsi" w:hAnsiTheme="minorHAnsi" w:cstheme="minorHAnsi"/>
          <w:sz w:val="24"/>
        </w:rPr>
        <w:tab/>
      </w:r>
    </w:p>
    <w:p w14:paraId="20EB361F" w14:textId="727B566E" w:rsidR="00EB3A3E" w:rsidRDefault="00EB3A3E" w:rsidP="009A7334">
      <w:pPr>
        <w:spacing w:line="293" w:lineRule="exact"/>
        <w:ind w:left="720"/>
        <w:rPr>
          <w:rFonts w:asciiTheme="minorHAnsi" w:hAnsiTheme="minorHAnsi" w:cstheme="minorHAnsi"/>
          <w:b/>
          <w:bCs/>
          <w:sz w:val="24"/>
        </w:rPr>
      </w:pPr>
      <w:r w:rsidRPr="00622861">
        <w:rPr>
          <w:rFonts w:asciiTheme="minorHAnsi" w:hAnsiTheme="minorHAnsi" w:cstheme="minorHAnsi"/>
          <w:b/>
          <w:bCs/>
          <w:sz w:val="24"/>
        </w:rPr>
        <w:t xml:space="preserve">Note: </w:t>
      </w:r>
      <w:r w:rsidR="004A1E74" w:rsidRPr="00622861">
        <w:rPr>
          <w:rFonts w:asciiTheme="minorHAnsi" w:hAnsiTheme="minorHAnsi" w:cstheme="minorHAnsi"/>
          <w:b/>
          <w:bCs/>
          <w:sz w:val="24"/>
        </w:rPr>
        <w:t xml:space="preserve">Any subrecipient receiving Byrne JAG funding will be required to </w:t>
      </w:r>
      <w:r w:rsidR="009A7334" w:rsidRPr="00622861">
        <w:rPr>
          <w:rFonts w:asciiTheme="minorHAnsi" w:hAnsiTheme="minorHAnsi" w:cstheme="minorHAnsi"/>
          <w:b/>
          <w:bCs/>
          <w:sz w:val="24"/>
        </w:rPr>
        <w:t xml:space="preserve">enter the quarterly reporting data into the </w:t>
      </w:r>
      <w:r w:rsidR="00C200D6" w:rsidRPr="00622861">
        <w:rPr>
          <w:rFonts w:asciiTheme="minorHAnsi" w:hAnsiTheme="minorHAnsi" w:cstheme="minorHAnsi"/>
          <w:b/>
          <w:bCs/>
          <w:sz w:val="24"/>
        </w:rPr>
        <w:t xml:space="preserve">Bureau of Justice Assistance (BJA) Performance </w:t>
      </w:r>
      <w:r w:rsidR="009028EE">
        <w:rPr>
          <w:rFonts w:asciiTheme="minorHAnsi" w:hAnsiTheme="minorHAnsi" w:cstheme="minorHAnsi"/>
          <w:b/>
          <w:bCs/>
          <w:sz w:val="24"/>
        </w:rPr>
        <w:t>M</w:t>
      </w:r>
      <w:r w:rsidR="00C200D6" w:rsidRPr="00622861">
        <w:rPr>
          <w:rFonts w:asciiTheme="minorHAnsi" w:hAnsiTheme="minorHAnsi" w:cstheme="minorHAnsi"/>
          <w:b/>
          <w:bCs/>
          <w:sz w:val="24"/>
        </w:rPr>
        <w:t xml:space="preserve">easurement Tool (PMT). </w:t>
      </w:r>
      <w:r w:rsidR="009A7334" w:rsidRPr="00622861">
        <w:rPr>
          <w:rFonts w:asciiTheme="minorHAnsi" w:hAnsiTheme="minorHAnsi" w:cstheme="minorHAnsi"/>
          <w:b/>
          <w:bCs/>
          <w:sz w:val="24"/>
        </w:rPr>
        <w:t xml:space="preserve"> </w:t>
      </w:r>
    </w:p>
    <w:p w14:paraId="00AF9DEB" w14:textId="6C49FFD5" w:rsidR="001710C0" w:rsidRDefault="001710C0" w:rsidP="009A7334">
      <w:pPr>
        <w:spacing w:line="293" w:lineRule="exact"/>
        <w:ind w:left="720"/>
        <w:rPr>
          <w:rFonts w:asciiTheme="minorHAnsi" w:hAnsiTheme="minorHAnsi" w:cstheme="minorHAnsi"/>
          <w:b/>
          <w:bCs/>
          <w:sz w:val="24"/>
        </w:rPr>
      </w:pPr>
    </w:p>
    <w:p w14:paraId="6DE888CF" w14:textId="0CD5714D" w:rsidR="001710C0" w:rsidRDefault="001710C0" w:rsidP="009A7334">
      <w:pPr>
        <w:spacing w:line="293" w:lineRule="exact"/>
        <w:ind w:left="720"/>
        <w:rPr>
          <w:rFonts w:asciiTheme="minorHAnsi" w:hAnsiTheme="minorHAnsi" w:cstheme="minorHAnsi"/>
          <w:b/>
          <w:bCs/>
          <w:sz w:val="24"/>
        </w:rPr>
      </w:pPr>
    </w:p>
    <w:p w14:paraId="73685370" w14:textId="0455DFEF" w:rsidR="001710C0" w:rsidRDefault="001710C0" w:rsidP="009A7334">
      <w:pPr>
        <w:spacing w:line="293" w:lineRule="exact"/>
        <w:ind w:left="720"/>
        <w:rPr>
          <w:rFonts w:asciiTheme="minorHAnsi" w:hAnsiTheme="minorHAnsi" w:cstheme="minorHAnsi"/>
          <w:b/>
          <w:bCs/>
          <w:sz w:val="24"/>
        </w:rPr>
      </w:pPr>
    </w:p>
    <w:p w14:paraId="6D7C8B32" w14:textId="5DF4DFEB" w:rsidR="001710C0" w:rsidRDefault="001710C0" w:rsidP="009A7334">
      <w:pPr>
        <w:spacing w:line="293" w:lineRule="exact"/>
        <w:ind w:left="720"/>
        <w:rPr>
          <w:rFonts w:asciiTheme="minorHAnsi" w:hAnsiTheme="minorHAnsi" w:cstheme="minorHAnsi"/>
          <w:b/>
          <w:bCs/>
          <w:sz w:val="24"/>
        </w:rPr>
      </w:pPr>
    </w:p>
    <w:p w14:paraId="163F23CC" w14:textId="0F4D1264" w:rsidR="001710C0" w:rsidRDefault="001710C0" w:rsidP="009A7334">
      <w:pPr>
        <w:spacing w:line="293" w:lineRule="exact"/>
        <w:ind w:left="720"/>
        <w:rPr>
          <w:rFonts w:asciiTheme="minorHAnsi" w:hAnsiTheme="minorHAnsi" w:cstheme="minorHAnsi"/>
          <w:b/>
          <w:bCs/>
          <w:sz w:val="24"/>
        </w:rPr>
      </w:pPr>
    </w:p>
    <w:p w14:paraId="2154E185" w14:textId="77777777" w:rsidR="001710C0" w:rsidRDefault="001710C0">
      <w:pPr>
        <w:spacing w:line="293" w:lineRule="exact"/>
        <w:rPr>
          <w:rFonts w:asciiTheme="minorHAnsi" w:hAnsiTheme="minorHAnsi" w:cstheme="minorHAnsi"/>
          <w:sz w:val="24"/>
        </w:rPr>
      </w:pPr>
    </w:p>
    <w:p w14:paraId="219385BF" w14:textId="0E63AF9D" w:rsidR="00CC5B8E" w:rsidRPr="00622861" w:rsidRDefault="00A33A20">
      <w:pPr>
        <w:spacing w:line="293" w:lineRule="exact"/>
        <w:rPr>
          <w:rFonts w:asciiTheme="minorHAnsi" w:hAnsiTheme="minorHAnsi" w:cstheme="minorHAnsi"/>
          <w:sz w:val="24"/>
        </w:rPr>
        <w:sectPr w:rsidR="00CC5B8E" w:rsidRPr="00622861" w:rsidSect="00622861">
          <w:type w:val="continuous"/>
          <w:pgSz w:w="12240" w:h="15840"/>
          <w:pgMar w:top="1440" w:right="1440" w:bottom="1440" w:left="1440" w:header="0" w:footer="432" w:gutter="0"/>
          <w:cols w:space="720"/>
        </w:sectPr>
      </w:pPr>
      <w:r>
        <w:rPr>
          <w:noProof/>
        </w:rPr>
        <mc:AlternateContent>
          <mc:Choice Requires="wps">
            <w:drawing>
              <wp:anchor distT="0" distB="0" distL="114300" distR="114300" simplePos="0" relativeHeight="251658240" behindDoc="1" locked="0" layoutInCell="1" allowOverlap="1" wp14:anchorId="13B45040" wp14:editId="15D5DE08">
                <wp:simplePos x="0" y="0"/>
                <wp:positionH relativeFrom="column">
                  <wp:posOffset>-85725</wp:posOffset>
                </wp:positionH>
                <wp:positionV relativeFrom="paragraph">
                  <wp:posOffset>203835</wp:posOffset>
                </wp:positionV>
                <wp:extent cx="6032500" cy="13335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333500"/>
                        </a:xfrm>
                        <a:prstGeom prst="rect">
                          <a:avLst/>
                        </a:prstGeom>
                        <a:noFill/>
                        <a:ln w="6096">
                          <a:solidFill>
                            <a:srgbClr val="000000"/>
                          </a:solidFill>
                          <a:prstDash val="solid"/>
                          <a:miter lim="800000"/>
                          <a:headEnd/>
                          <a:tailEnd/>
                        </a:ln>
                      </wps:spPr>
                      <wps:txbx>
                        <w:txbxContent>
                          <w:p w14:paraId="20741C07" w14:textId="77777777" w:rsidR="00506FA8" w:rsidRDefault="00506FA8" w:rsidP="002C23B7">
                            <w:pPr>
                              <w:pStyle w:val="BodyText"/>
                              <w:ind w:left="173" w:right="167"/>
                              <w:rPr>
                                <w:sz w:val="23"/>
                              </w:rPr>
                            </w:pPr>
                          </w:p>
                          <w:p w14:paraId="219385E3" w14:textId="085ADA44" w:rsidR="00016D9F" w:rsidRPr="0048588B" w:rsidRDefault="005B189C" w:rsidP="002C23B7">
                            <w:pPr>
                              <w:pStyle w:val="BodyText"/>
                              <w:ind w:left="173" w:right="167"/>
                              <w:jc w:val="both"/>
                              <w:rPr>
                                <w:rFonts w:asciiTheme="minorHAnsi" w:hAnsiTheme="minorHAnsi" w:cstheme="minorHAnsi"/>
                              </w:rPr>
                            </w:pPr>
                            <w:r w:rsidRPr="0048588B">
                              <w:rPr>
                                <w:rFonts w:asciiTheme="minorHAnsi" w:hAnsiTheme="minorHAnsi" w:cstheme="minorHAnsi"/>
                              </w:rPr>
                              <w:t xml:space="preserve">This ‘Request for </w:t>
                            </w:r>
                            <w:r w:rsidR="00521DD0" w:rsidRPr="0048588B">
                              <w:rPr>
                                <w:rFonts w:asciiTheme="minorHAnsi" w:hAnsiTheme="minorHAnsi" w:cstheme="minorHAnsi"/>
                              </w:rPr>
                              <w:t>Application</w:t>
                            </w:r>
                            <w:r w:rsidRPr="0048588B">
                              <w:rPr>
                                <w:rFonts w:asciiTheme="minorHAnsi" w:hAnsiTheme="minorHAnsi" w:cstheme="minorHAnsi"/>
                              </w:rPr>
                              <w:t xml:space="preserve">’ does not indicate acceptance or approval of any </w:t>
                            </w:r>
                            <w:r w:rsidR="00521DD0" w:rsidRPr="0048588B">
                              <w:rPr>
                                <w:rFonts w:asciiTheme="minorHAnsi" w:hAnsiTheme="minorHAnsi" w:cstheme="minorHAnsi"/>
                              </w:rPr>
                              <w:t>application</w:t>
                            </w:r>
                            <w:r w:rsidRPr="0048588B">
                              <w:rPr>
                                <w:rFonts w:asciiTheme="minorHAnsi" w:hAnsiTheme="minorHAnsi" w:cstheme="minorHAnsi"/>
                              </w:rPr>
                              <w:t xml:space="preserve"> in response</w:t>
                            </w:r>
                            <w:r w:rsidRPr="0048588B">
                              <w:rPr>
                                <w:rFonts w:asciiTheme="minorHAnsi" w:hAnsiTheme="minorHAnsi" w:cstheme="minorHAnsi"/>
                                <w:spacing w:val="-2"/>
                              </w:rPr>
                              <w:t xml:space="preserve"> </w:t>
                            </w:r>
                            <w:r w:rsidRPr="0048588B">
                              <w:rPr>
                                <w:rFonts w:asciiTheme="minorHAnsi" w:hAnsiTheme="minorHAnsi" w:cstheme="minorHAnsi"/>
                              </w:rPr>
                              <w:t>to</w:t>
                            </w:r>
                            <w:r w:rsidRPr="0048588B">
                              <w:rPr>
                                <w:rFonts w:asciiTheme="minorHAnsi" w:hAnsiTheme="minorHAnsi" w:cstheme="minorHAnsi"/>
                                <w:spacing w:val="-3"/>
                              </w:rPr>
                              <w:t xml:space="preserve"> </w:t>
                            </w:r>
                            <w:r w:rsidRPr="0048588B">
                              <w:rPr>
                                <w:rFonts w:asciiTheme="minorHAnsi" w:hAnsiTheme="minorHAnsi" w:cstheme="minorHAnsi"/>
                              </w:rPr>
                              <w:t>this</w:t>
                            </w:r>
                            <w:r w:rsidRPr="0048588B">
                              <w:rPr>
                                <w:rFonts w:asciiTheme="minorHAnsi" w:hAnsiTheme="minorHAnsi" w:cstheme="minorHAnsi"/>
                                <w:spacing w:val="-3"/>
                              </w:rPr>
                              <w:t xml:space="preserve"> </w:t>
                            </w:r>
                            <w:r w:rsidRPr="0048588B">
                              <w:rPr>
                                <w:rFonts w:asciiTheme="minorHAnsi" w:hAnsiTheme="minorHAnsi" w:cstheme="minorHAnsi"/>
                              </w:rPr>
                              <w:t>request.</w:t>
                            </w:r>
                            <w:r w:rsidRPr="0048588B">
                              <w:rPr>
                                <w:rFonts w:asciiTheme="minorHAnsi" w:hAnsiTheme="minorHAnsi" w:cstheme="minorHAnsi"/>
                                <w:spacing w:val="40"/>
                              </w:rPr>
                              <w:t xml:space="preserve"> </w:t>
                            </w:r>
                            <w:r w:rsidRPr="0048588B">
                              <w:rPr>
                                <w:rFonts w:asciiTheme="minorHAnsi" w:hAnsiTheme="minorHAnsi" w:cstheme="minorHAnsi"/>
                              </w:rPr>
                              <w:t>No</w:t>
                            </w:r>
                            <w:r w:rsidRPr="0048588B">
                              <w:rPr>
                                <w:rFonts w:asciiTheme="minorHAnsi" w:hAnsiTheme="minorHAnsi" w:cstheme="minorHAnsi"/>
                                <w:spacing w:val="-3"/>
                              </w:rPr>
                              <w:t xml:space="preserve"> </w:t>
                            </w:r>
                            <w:r w:rsidRPr="0048588B">
                              <w:rPr>
                                <w:rFonts w:asciiTheme="minorHAnsi" w:hAnsiTheme="minorHAnsi" w:cstheme="minorHAnsi"/>
                              </w:rPr>
                              <w:t>grant</w:t>
                            </w:r>
                            <w:r w:rsidRPr="0048588B">
                              <w:rPr>
                                <w:rFonts w:asciiTheme="minorHAnsi" w:hAnsiTheme="minorHAnsi" w:cstheme="minorHAnsi"/>
                                <w:spacing w:val="-2"/>
                              </w:rPr>
                              <w:t xml:space="preserve"> </w:t>
                            </w:r>
                            <w:r w:rsidRPr="0048588B">
                              <w:rPr>
                                <w:rFonts w:asciiTheme="minorHAnsi" w:hAnsiTheme="minorHAnsi" w:cstheme="minorHAnsi"/>
                              </w:rPr>
                              <w:t>or</w:t>
                            </w:r>
                            <w:r w:rsidRPr="0048588B">
                              <w:rPr>
                                <w:rFonts w:asciiTheme="minorHAnsi" w:hAnsiTheme="minorHAnsi" w:cstheme="minorHAnsi"/>
                                <w:spacing w:val="-3"/>
                              </w:rPr>
                              <w:t xml:space="preserve"> </w:t>
                            </w:r>
                            <w:r w:rsidRPr="0048588B">
                              <w:rPr>
                                <w:rFonts w:asciiTheme="minorHAnsi" w:hAnsiTheme="minorHAnsi" w:cstheme="minorHAnsi"/>
                              </w:rPr>
                              <w:t>contract</w:t>
                            </w:r>
                            <w:r w:rsidRPr="0048588B">
                              <w:rPr>
                                <w:rFonts w:asciiTheme="minorHAnsi" w:hAnsiTheme="minorHAnsi" w:cstheme="minorHAnsi"/>
                                <w:spacing w:val="-2"/>
                              </w:rPr>
                              <w:t xml:space="preserve"> </w:t>
                            </w:r>
                            <w:r w:rsidRPr="0048588B">
                              <w:rPr>
                                <w:rFonts w:asciiTheme="minorHAnsi" w:hAnsiTheme="minorHAnsi" w:cstheme="minorHAnsi"/>
                              </w:rPr>
                              <w:t>payment</w:t>
                            </w:r>
                            <w:r w:rsidRPr="0048588B">
                              <w:rPr>
                                <w:rFonts w:asciiTheme="minorHAnsi" w:hAnsiTheme="minorHAnsi" w:cstheme="minorHAnsi"/>
                                <w:spacing w:val="-2"/>
                              </w:rPr>
                              <w:t xml:space="preserve"> </w:t>
                            </w:r>
                            <w:r w:rsidRPr="0048588B">
                              <w:rPr>
                                <w:rFonts w:asciiTheme="minorHAnsi" w:hAnsiTheme="minorHAnsi" w:cstheme="minorHAnsi"/>
                              </w:rPr>
                              <w:t>can</w:t>
                            </w:r>
                            <w:r w:rsidRPr="0048588B">
                              <w:rPr>
                                <w:rFonts w:asciiTheme="minorHAnsi" w:hAnsiTheme="minorHAnsi" w:cstheme="minorHAnsi"/>
                                <w:spacing w:val="-2"/>
                              </w:rPr>
                              <w:t xml:space="preserve"> </w:t>
                            </w:r>
                            <w:r w:rsidRPr="0048588B">
                              <w:rPr>
                                <w:rFonts w:asciiTheme="minorHAnsi" w:hAnsiTheme="minorHAnsi" w:cstheme="minorHAnsi"/>
                              </w:rPr>
                              <w:t>be</w:t>
                            </w:r>
                            <w:r w:rsidRPr="0048588B">
                              <w:rPr>
                                <w:rFonts w:asciiTheme="minorHAnsi" w:hAnsiTheme="minorHAnsi" w:cstheme="minorHAnsi"/>
                                <w:spacing w:val="-2"/>
                              </w:rPr>
                              <w:t xml:space="preserve"> </w:t>
                            </w:r>
                            <w:r w:rsidRPr="0048588B">
                              <w:rPr>
                                <w:rFonts w:asciiTheme="minorHAnsi" w:hAnsiTheme="minorHAnsi" w:cstheme="minorHAnsi"/>
                              </w:rPr>
                              <w:t>made</w:t>
                            </w:r>
                            <w:r w:rsidRPr="0048588B">
                              <w:rPr>
                                <w:rFonts w:asciiTheme="minorHAnsi" w:hAnsiTheme="minorHAnsi" w:cstheme="minorHAnsi"/>
                                <w:spacing w:val="-2"/>
                              </w:rPr>
                              <w:t xml:space="preserve"> </w:t>
                            </w:r>
                            <w:r w:rsidRPr="0048588B">
                              <w:rPr>
                                <w:rFonts w:asciiTheme="minorHAnsi" w:hAnsiTheme="minorHAnsi" w:cstheme="minorHAnsi"/>
                              </w:rPr>
                              <w:t>until</w:t>
                            </w:r>
                            <w:r w:rsidRPr="0048588B">
                              <w:rPr>
                                <w:rFonts w:asciiTheme="minorHAnsi" w:hAnsiTheme="minorHAnsi" w:cstheme="minorHAnsi"/>
                                <w:spacing w:val="-3"/>
                              </w:rPr>
                              <w:t xml:space="preserve"> </w:t>
                            </w:r>
                            <w:r w:rsidRPr="0048588B">
                              <w:rPr>
                                <w:rFonts w:asciiTheme="minorHAnsi" w:hAnsiTheme="minorHAnsi" w:cstheme="minorHAnsi"/>
                              </w:rPr>
                              <w:t>an</w:t>
                            </w:r>
                            <w:r w:rsidRPr="0048588B">
                              <w:rPr>
                                <w:rFonts w:asciiTheme="minorHAnsi" w:hAnsiTheme="minorHAnsi" w:cstheme="minorHAnsi"/>
                                <w:spacing w:val="-2"/>
                              </w:rPr>
                              <w:t xml:space="preserve"> </w:t>
                            </w:r>
                            <w:r w:rsidRPr="0048588B">
                              <w:rPr>
                                <w:rFonts w:asciiTheme="minorHAnsi" w:hAnsiTheme="minorHAnsi" w:cstheme="minorHAnsi"/>
                              </w:rPr>
                              <w:t>agreement has been fully executed. Therefore, no work shall begin on projects selected for funding until an executed grant agreement or professional services contract has been received. All awards are contingent upon state receipt of Federal funds awarded.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45040" id="_x0000_t202" coordsize="21600,21600" o:spt="202" path="m,l,21600r21600,l21600,xe">
                <v:stroke joinstyle="miter"/>
                <v:path gradientshapeok="t" o:connecttype="rect"/>
              </v:shapetype>
              <v:shape id="Text Box 1" o:spid="_x0000_s1026" type="#_x0000_t202" style="position:absolute;margin-left:-6.75pt;margin-top:16.05pt;width:4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" filled="f" strokeweight=".48pt">
                <v:textbox inset="0,0,0,0">
                  <w:txbxContent>
                    <w:p w14:paraId="20741C07" w14:textId="77777777" w:rsidR="00506FA8" w:rsidRDefault="00506FA8" w:rsidP="002C23B7">
                      <w:pPr>
                        <w:pStyle w:val="BodyText"/>
                        <w:ind w:left="173" w:right="167"/>
                        <w:rPr>
                          <w:sz w:val="23"/>
                        </w:rPr>
                      </w:pPr>
                    </w:p>
                    <w:p w14:paraId="219385E3" w14:textId="085ADA44" w:rsidR="00016D9F" w:rsidRPr="0048588B" w:rsidRDefault="005B189C" w:rsidP="002C23B7">
                      <w:pPr>
                        <w:pStyle w:val="BodyText"/>
                        <w:ind w:left="173" w:right="167"/>
                        <w:jc w:val="both"/>
                        <w:rPr>
                          <w:rFonts w:asciiTheme="minorHAnsi" w:hAnsiTheme="minorHAnsi" w:cstheme="minorHAnsi"/>
                        </w:rPr>
                      </w:pPr>
                      <w:r w:rsidRPr="0048588B">
                        <w:rPr>
                          <w:rFonts w:asciiTheme="minorHAnsi" w:hAnsiTheme="minorHAnsi" w:cstheme="minorHAnsi"/>
                        </w:rPr>
                        <w:t xml:space="preserve">This ‘Request for </w:t>
                      </w:r>
                      <w:r w:rsidR="00521DD0" w:rsidRPr="0048588B">
                        <w:rPr>
                          <w:rFonts w:asciiTheme="minorHAnsi" w:hAnsiTheme="minorHAnsi" w:cstheme="minorHAnsi"/>
                        </w:rPr>
                        <w:t>Application</w:t>
                      </w:r>
                      <w:r w:rsidRPr="0048588B">
                        <w:rPr>
                          <w:rFonts w:asciiTheme="minorHAnsi" w:hAnsiTheme="minorHAnsi" w:cstheme="minorHAnsi"/>
                        </w:rPr>
                        <w:t xml:space="preserve">’ does not indicate acceptance or approval of any </w:t>
                      </w:r>
                      <w:r w:rsidR="00521DD0" w:rsidRPr="0048588B">
                        <w:rPr>
                          <w:rFonts w:asciiTheme="minorHAnsi" w:hAnsiTheme="minorHAnsi" w:cstheme="minorHAnsi"/>
                        </w:rPr>
                        <w:t>application</w:t>
                      </w:r>
                      <w:r w:rsidRPr="0048588B">
                        <w:rPr>
                          <w:rFonts w:asciiTheme="minorHAnsi" w:hAnsiTheme="minorHAnsi" w:cstheme="minorHAnsi"/>
                        </w:rPr>
                        <w:t xml:space="preserve"> in response</w:t>
                      </w:r>
                      <w:r w:rsidRPr="0048588B">
                        <w:rPr>
                          <w:rFonts w:asciiTheme="minorHAnsi" w:hAnsiTheme="minorHAnsi" w:cstheme="minorHAnsi"/>
                          <w:spacing w:val="-2"/>
                        </w:rPr>
                        <w:t xml:space="preserve"> </w:t>
                      </w:r>
                      <w:r w:rsidRPr="0048588B">
                        <w:rPr>
                          <w:rFonts w:asciiTheme="minorHAnsi" w:hAnsiTheme="minorHAnsi" w:cstheme="minorHAnsi"/>
                        </w:rPr>
                        <w:t>to</w:t>
                      </w:r>
                      <w:r w:rsidRPr="0048588B">
                        <w:rPr>
                          <w:rFonts w:asciiTheme="minorHAnsi" w:hAnsiTheme="minorHAnsi" w:cstheme="minorHAnsi"/>
                          <w:spacing w:val="-3"/>
                        </w:rPr>
                        <w:t xml:space="preserve"> </w:t>
                      </w:r>
                      <w:r w:rsidRPr="0048588B">
                        <w:rPr>
                          <w:rFonts w:asciiTheme="minorHAnsi" w:hAnsiTheme="minorHAnsi" w:cstheme="minorHAnsi"/>
                        </w:rPr>
                        <w:t>this</w:t>
                      </w:r>
                      <w:r w:rsidRPr="0048588B">
                        <w:rPr>
                          <w:rFonts w:asciiTheme="minorHAnsi" w:hAnsiTheme="minorHAnsi" w:cstheme="minorHAnsi"/>
                          <w:spacing w:val="-3"/>
                        </w:rPr>
                        <w:t xml:space="preserve"> </w:t>
                      </w:r>
                      <w:r w:rsidRPr="0048588B">
                        <w:rPr>
                          <w:rFonts w:asciiTheme="minorHAnsi" w:hAnsiTheme="minorHAnsi" w:cstheme="minorHAnsi"/>
                        </w:rPr>
                        <w:t>request.</w:t>
                      </w:r>
                      <w:r w:rsidRPr="0048588B">
                        <w:rPr>
                          <w:rFonts w:asciiTheme="minorHAnsi" w:hAnsiTheme="minorHAnsi" w:cstheme="minorHAnsi"/>
                          <w:spacing w:val="40"/>
                        </w:rPr>
                        <w:t xml:space="preserve"> </w:t>
                      </w:r>
                      <w:r w:rsidRPr="0048588B">
                        <w:rPr>
                          <w:rFonts w:asciiTheme="minorHAnsi" w:hAnsiTheme="minorHAnsi" w:cstheme="minorHAnsi"/>
                        </w:rPr>
                        <w:t>No</w:t>
                      </w:r>
                      <w:r w:rsidRPr="0048588B">
                        <w:rPr>
                          <w:rFonts w:asciiTheme="minorHAnsi" w:hAnsiTheme="minorHAnsi" w:cstheme="minorHAnsi"/>
                          <w:spacing w:val="-3"/>
                        </w:rPr>
                        <w:t xml:space="preserve"> </w:t>
                      </w:r>
                      <w:r w:rsidRPr="0048588B">
                        <w:rPr>
                          <w:rFonts w:asciiTheme="minorHAnsi" w:hAnsiTheme="minorHAnsi" w:cstheme="minorHAnsi"/>
                        </w:rPr>
                        <w:t>grant</w:t>
                      </w:r>
                      <w:r w:rsidRPr="0048588B">
                        <w:rPr>
                          <w:rFonts w:asciiTheme="minorHAnsi" w:hAnsiTheme="minorHAnsi" w:cstheme="minorHAnsi"/>
                          <w:spacing w:val="-2"/>
                        </w:rPr>
                        <w:t xml:space="preserve"> </w:t>
                      </w:r>
                      <w:r w:rsidRPr="0048588B">
                        <w:rPr>
                          <w:rFonts w:asciiTheme="minorHAnsi" w:hAnsiTheme="minorHAnsi" w:cstheme="minorHAnsi"/>
                        </w:rPr>
                        <w:t>or</w:t>
                      </w:r>
                      <w:r w:rsidRPr="0048588B">
                        <w:rPr>
                          <w:rFonts w:asciiTheme="minorHAnsi" w:hAnsiTheme="minorHAnsi" w:cstheme="minorHAnsi"/>
                          <w:spacing w:val="-3"/>
                        </w:rPr>
                        <w:t xml:space="preserve"> </w:t>
                      </w:r>
                      <w:r w:rsidRPr="0048588B">
                        <w:rPr>
                          <w:rFonts w:asciiTheme="minorHAnsi" w:hAnsiTheme="minorHAnsi" w:cstheme="minorHAnsi"/>
                        </w:rPr>
                        <w:t>contract</w:t>
                      </w:r>
                      <w:r w:rsidRPr="0048588B">
                        <w:rPr>
                          <w:rFonts w:asciiTheme="minorHAnsi" w:hAnsiTheme="minorHAnsi" w:cstheme="minorHAnsi"/>
                          <w:spacing w:val="-2"/>
                        </w:rPr>
                        <w:t xml:space="preserve"> </w:t>
                      </w:r>
                      <w:r w:rsidRPr="0048588B">
                        <w:rPr>
                          <w:rFonts w:asciiTheme="minorHAnsi" w:hAnsiTheme="minorHAnsi" w:cstheme="minorHAnsi"/>
                        </w:rPr>
                        <w:t>payment</w:t>
                      </w:r>
                      <w:r w:rsidRPr="0048588B">
                        <w:rPr>
                          <w:rFonts w:asciiTheme="minorHAnsi" w:hAnsiTheme="minorHAnsi" w:cstheme="minorHAnsi"/>
                          <w:spacing w:val="-2"/>
                        </w:rPr>
                        <w:t xml:space="preserve"> </w:t>
                      </w:r>
                      <w:r w:rsidRPr="0048588B">
                        <w:rPr>
                          <w:rFonts w:asciiTheme="minorHAnsi" w:hAnsiTheme="minorHAnsi" w:cstheme="minorHAnsi"/>
                        </w:rPr>
                        <w:t>can</w:t>
                      </w:r>
                      <w:r w:rsidRPr="0048588B">
                        <w:rPr>
                          <w:rFonts w:asciiTheme="minorHAnsi" w:hAnsiTheme="minorHAnsi" w:cstheme="minorHAnsi"/>
                          <w:spacing w:val="-2"/>
                        </w:rPr>
                        <w:t xml:space="preserve"> </w:t>
                      </w:r>
                      <w:r w:rsidRPr="0048588B">
                        <w:rPr>
                          <w:rFonts w:asciiTheme="minorHAnsi" w:hAnsiTheme="minorHAnsi" w:cstheme="minorHAnsi"/>
                        </w:rPr>
                        <w:t>be</w:t>
                      </w:r>
                      <w:r w:rsidRPr="0048588B">
                        <w:rPr>
                          <w:rFonts w:asciiTheme="minorHAnsi" w:hAnsiTheme="minorHAnsi" w:cstheme="minorHAnsi"/>
                          <w:spacing w:val="-2"/>
                        </w:rPr>
                        <w:t xml:space="preserve"> </w:t>
                      </w:r>
                      <w:r w:rsidRPr="0048588B">
                        <w:rPr>
                          <w:rFonts w:asciiTheme="minorHAnsi" w:hAnsiTheme="minorHAnsi" w:cstheme="minorHAnsi"/>
                        </w:rPr>
                        <w:t>made</w:t>
                      </w:r>
                      <w:r w:rsidRPr="0048588B">
                        <w:rPr>
                          <w:rFonts w:asciiTheme="minorHAnsi" w:hAnsiTheme="minorHAnsi" w:cstheme="minorHAnsi"/>
                          <w:spacing w:val="-2"/>
                        </w:rPr>
                        <w:t xml:space="preserve"> </w:t>
                      </w:r>
                      <w:r w:rsidRPr="0048588B">
                        <w:rPr>
                          <w:rFonts w:asciiTheme="minorHAnsi" w:hAnsiTheme="minorHAnsi" w:cstheme="minorHAnsi"/>
                        </w:rPr>
                        <w:t>until</w:t>
                      </w:r>
                      <w:r w:rsidRPr="0048588B">
                        <w:rPr>
                          <w:rFonts w:asciiTheme="minorHAnsi" w:hAnsiTheme="minorHAnsi" w:cstheme="minorHAnsi"/>
                          <w:spacing w:val="-3"/>
                        </w:rPr>
                        <w:t xml:space="preserve"> </w:t>
                      </w:r>
                      <w:r w:rsidRPr="0048588B">
                        <w:rPr>
                          <w:rFonts w:asciiTheme="minorHAnsi" w:hAnsiTheme="minorHAnsi" w:cstheme="minorHAnsi"/>
                        </w:rPr>
                        <w:t>an</w:t>
                      </w:r>
                      <w:r w:rsidRPr="0048588B">
                        <w:rPr>
                          <w:rFonts w:asciiTheme="minorHAnsi" w:hAnsiTheme="minorHAnsi" w:cstheme="minorHAnsi"/>
                          <w:spacing w:val="-2"/>
                        </w:rPr>
                        <w:t xml:space="preserve"> </w:t>
                      </w:r>
                      <w:r w:rsidRPr="0048588B">
                        <w:rPr>
                          <w:rFonts w:asciiTheme="minorHAnsi" w:hAnsiTheme="minorHAnsi" w:cstheme="minorHAnsi"/>
                        </w:rPr>
                        <w:t>agreement has been fully executed. Therefore, no work shall begin on projects selected for funding until an executed grant agreement or professional services contract has been received. All awards are contingent upon state receipt of Federal funds awarded.</w:t>
                      </w:r>
                    </w:p>
                  </w:txbxContent>
                </v:textbox>
              </v:shape>
            </w:pict>
          </mc:Fallback>
        </mc:AlternateContent>
      </w:r>
    </w:p>
    <w:p w14:paraId="219385C0" w14:textId="1F7DDDDB" w:rsidR="00016D9F" w:rsidRPr="00622861" w:rsidRDefault="00016D9F">
      <w:pPr>
        <w:pStyle w:val="BodyText"/>
        <w:ind w:left="861"/>
        <w:rPr>
          <w:rFonts w:asciiTheme="minorHAnsi" w:hAnsiTheme="minorHAnsi" w:cstheme="minorHAnsi"/>
          <w:sz w:val="20"/>
        </w:rPr>
      </w:pPr>
    </w:p>
    <w:sectPr w:rsidR="00016D9F" w:rsidRPr="00622861" w:rsidSect="00622861">
      <w:type w:val="continuous"/>
      <w:pgSz w:w="12240" w:h="15840"/>
      <w:pgMar w:top="1440" w:right="1440" w:bottom="1440"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4481" w14:textId="77777777" w:rsidR="0019410C" w:rsidRDefault="0019410C">
      <w:r>
        <w:separator/>
      </w:r>
    </w:p>
  </w:endnote>
  <w:endnote w:type="continuationSeparator" w:id="0">
    <w:p w14:paraId="67A74870" w14:textId="77777777" w:rsidR="0019410C" w:rsidRDefault="0019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31592"/>
      <w:docPartObj>
        <w:docPartGallery w:val="Page Numbers (Bottom of Page)"/>
        <w:docPartUnique/>
      </w:docPartObj>
    </w:sdtPr>
    <w:sdtEndPr>
      <w:rPr>
        <w:rFonts w:ascii="Calibri" w:hAnsi="Calibri" w:cs="Calibri"/>
        <w:noProof/>
      </w:rPr>
    </w:sdtEndPr>
    <w:sdtContent>
      <w:p w14:paraId="0FAED8E7" w14:textId="52BB399C" w:rsidR="00521DD0" w:rsidRPr="004B231A" w:rsidRDefault="00521DD0">
        <w:pPr>
          <w:pStyle w:val="Footer"/>
          <w:jc w:val="center"/>
          <w:rPr>
            <w:rFonts w:ascii="Calibri" w:hAnsi="Calibri" w:cs="Calibri"/>
          </w:rPr>
        </w:pPr>
        <w:r w:rsidRPr="004B231A">
          <w:rPr>
            <w:rFonts w:ascii="Calibri" w:hAnsi="Calibri" w:cs="Calibri"/>
          </w:rPr>
          <w:fldChar w:fldCharType="begin"/>
        </w:r>
        <w:r w:rsidRPr="004B231A">
          <w:rPr>
            <w:rFonts w:ascii="Calibri" w:hAnsi="Calibri" w:cs="Calibri"/>
          </w:rPr>
          <w:instrText xml:space="preserve"> PAGE   \* MERGEFORMAT </w:instrText>
        </w:r>
        <w:r w:rsidRPr="004B231A">
          <w:rPr>
            <w:rFonts w:ascii="Calibri" w:hAnsi="Calibri" w:cs="Calibri"/>
          </w:rPr>
          <w:fldChar w:fldCharType="separate"/>
        </w:r>
        <w:r w:rsidRPr="004B231A">
          <w:rPr>
            <w:rFonts w:ascii="Calibri" w:hAnsi="Calibri" w:cs="Calibri"/>
            <w:noProof/>
          </w:rPr>
          <w:t>2</w:t>
        </w:r>
        <w:r w:rsidRPr="004B231A">
          <w:rPr>
            <w:rFonts w:ascii="Calibri" w:hAnsi="Calibri" w:cs="Calibri"/>
            <w:noProof/>
          </w:rPr>
          <w:fldChar w:fldCharType="end"/>
        </w:r>
      </w:p>
    </w:sdtContent>
  </w:sdt>
  <w:p w14:paraId="219385DA" w14:textId="558FFB77" w:rsidR="00016D9F" w:rsidRDefault="00016D9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213750"/>
      <w:docPartObj>
        <w:docPartGallery w:val="Page Numbers (Bottom of Page)"/>
        <w:docPartUnique/>
      </w:docPartObj>
    </w:sdtPr>
    <w:sdtEndPr>
      <w:rPr>
        <w:noProof/>
      </w:rPr>
    </w:sdtEndPr>
    <w:sdtContent>
      <w:p w14:paraId="5AB9D3E3" w14:textId="62E7CF63" w:rsidR="00506FA8" w:rsidRDefault="00506F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385DB" w14:textId="13FFE326" w:rsidR="00016D9F" w:rsidRDefault="00016D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CB61" w14:textId="77777777" w:rsidR="0019410C" w:rsidRDefault="0019410C">
      <w:r>
        <w:separator/>
      </w:r>
    </w:p>
  </w:footnote>
  <w:footnote w:type="continuationSeparator" w:id="0">
    <w:p w14:paraId="761F1630" w14:textId="77777777" w:rsidR="0019410C" w:rsidRDefault="0019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02A5"/>
    <w:multiLevelType w:val="hybridMultilevel"/>
    <w:tmpl w:val="5126A906"/>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10D56240"/>
    <w:multiLevelType w:val="hybridMultilevel"/>
    <w:tmpl w:val="819498AC"/>
    <w:lvl w:ilvl="0" w:tplc="04090001">
      <w:start w:val="1"/>
      <w:numFmt w:val="bullet"/>
      <w:lvlText w:val=""/>
      <w:lvlJc w:val="left"/>
      <w:pPr>
        <w:ind w:left="2711" w:hanging="360"/>
      </w:pPr>
      <w:rPr>
        <w:rFonts w:ascii="Symbol" w:hAnsi="Symbol" w:hint="default"/>
      </w:rPr>
    </w:lvl>
    <w:lvl w:ilvl="1" w:tplc="04090003" w:tentative="1">
      <w:start w:val="1"/>
      <w:numFmt w:val="bullet"/>
      <w:lvlText w:val="o"/>
      <w:lvlJc w:val="left"/>
      <w:pPr>
        <w:ind w:left="3431" w:hanging="360"/>
      </w:pPr>
      <w:rPr>
        <w:rFonts w:ascii="Courier New" w:hAnsi="Courier New" w:cs="Courier New" w:hint="default"/>
      </w:rPr>
    </w:lvl>
    <w:lvl w:ilvl="2" w:tplc="04090005" w:tentative="1">
      <w:start w:val="1"/>
      <w:numFmt w:val="bullet"/>
      <w:lvlText w:val=""/>
      <w:lvlJc w:val="left"/>
      <w:pPr>
        <w:ind w:left="4151" w:hanging="360"/>
      </w:pPr>
      <w:rPr>
        <w:rFonts w:ascii="Wingdings" w:hAnsi="Wingdings" w:hint="default"/>
      </w:rPr>
    </w:lvl>
    <w:lvl w:ilvl="3" w:tplc="04090001" w:tentative="1">
      <w:start w:val="1"/>
      <w:numFmt w:val="bullet"/>
      <w:lvlText w:val=""/>
      <w:lvlJc w:val="left"/>
      <w:pPr>
        <w:ind w:left="4871" w:hanging="360"/>
      </w:pPr>
      <w:rPr>
        <w:rFonts w:ascii="Symbol" w:hAnsi="Symbol" w:hint="default"/>
      </w:rPr>
    </w:lvl>
    <w:lvl w:ilvl="4" w:tplc="04090003" w:tentative="1">
      <w:start w:val="1"/>
      <w:numFmt w:val="bullet"/>
      <w:lvlText w:val="o"/>
      <w:lvlJc w:val="left"/>
      <w:pPr>
        <w:ind w:left="5591" w:hanging="360"/>
      </w:pPr>
      <w:rPr>
        <w:rFonts w:ascii="Courier New" w:hAnsi="Courier New" w:cs="Courier New" w:hint="default"/>
      </w:rPr>
    </w:lvl>
    <w:lvl w:ilvl="5" w:tplc="04090005" w:tentative="1">
      <w:start w:val="1"/>
      <w:numFmt w:val="bullet"/>
      <w:lvlText w:val=""/>
      <w:lvlJc w:val="left"/>
      <w:pPr>
        <w:ind w:left="6311" w:hanging="360"/>
      </w:pPr>
      <w:rPr>
        <w:rFonts w:ascii="Wingdings" w:hAnsi="Wingdings" w:hint="default"/>
      </w:rPr>
    </w:lvl>
    <w:lvl w:ilvl="6" w:tplc="04090001" w:tentative="1">
      <w:start w:val="1"/>
      <w:numFmt w:val="bullet"/>
      <w:lvlText w:val=""/>
      <w:lvlJc w:val="left"/>
      <w:pPr>
        <w:ind w:left="7031" w:hanging="360"/>
      </w:pPr>
      <w:rPr>
        <w:rFonts w:ascii="Symbol" w:hAnsi="Symbol" w:hint="default"/>
      </w:rPr>
    </w:lvl>
    <w:lvl w:ilvl="7" w:tplc="04090003" w:tentative="1">
      <w:start w:val="1"/>
      <w:numFmt w:val="bullet"/>
      <w:lvlText w:val="o"/>
      <w:lvlJc w:val="left"/>
      <w:pPr>
        <w:ind w:left="7751" w:hanging="360"/>
      </w:pPr>
      <w:rPr>
        <w:rFonts w:ascii="Courier New" w:hAnsi="Courier New" w:cs="Courier New" w:hint="default"/>
      </w:rPr>
    </w:lvl>
    <w:lvl w:ilvl="8" w:tplc="04090005" w:tentative="1">
      <w:start w:val="1"/>
      <w:numFmt w:val="bullet"/>
      <w:lvlText w:val=""/>
      <w:lvlJc w:val="left"/>
      <w:pPr>
        <w:ind w:left="8471" w:hanging="360"/>
      </w:pPr>
      <w:rPr>
        <w:rFonts w:ascii="Wingdings" w:hAnsi="Wingdings" w:hint="default"/>
      </w:rPr>
    </w:lvl>
  </w:abstractNum>
  <w:abstractNum w:abstractNumId="2" w15:restartNumberingAfterBreak="0">
    <w:nsid w:val="12771AF0"/>
    <w:multiLevelType w:val="hybridMultilevel"/>
    <w:tmpl w:val="C8643D94"/>
    <w:lvl w:ilvl="0" w:tplc="CDD64A86">
      <w:start w:val="1"/>
      <w:numFmt w:val="upperLetter"/>
      <w:lvlText w:val="%1."/>
      <w:lvlJc w:val="left"/>
      <w:pPr>
        <w:ind w:left="1363" w:hanging="612"/>
      </w:pPr>
      <w:rPr>
        <w:rFonts w:asciiTheme="minorHAnsi" w:eastAsia="Cambria" w:hAnsiTheme="minorHAnsi" w:cstheme="minorHAnsi" w:hint="default"/>
        <w:b w:val="0"/>
        <w:bCs w:val="0"/>
        <w:i w:val="0"/>
        <w:iCs w:val="0"/>
        <w:spacing w:val="-1"/>
        <w:w w:val="100"/>
        <w:sz w:val="24"/>
        <w:szCs w:val="24"/>
        <w:lang w:val="en-US" w:eastAsia="en-US" w:bidi="ar-SA"/>
      </w:rPr>
    </w:lvl>
    <w:lvl w:ilvl="1" w:tplc="E4B822CA">
      <w:numFmt w:val="bullet"/>
      <w:lvlText w:val="•"/>
      <w:lvlJc w:val="left"/>
      <w:pPr>
        <w:ind w:left="2320" w:hanging="612"/>
      </w:pPr>
      <w:rPr>
        <w:rFonts w:hint="default"/>
        <w:lang w:val="en-US" w:eastAsia="en-US" w:bidi="ar-SA"/>
      </w:rPr>
    </w:lvl>
    <w:lvl w:ilvl="2" w:tplc="0936B510">
      <w:numFmt w:val="bullet"/>
      <w:lvlText w:val="•"/>
      <w:lvlJc w:val="left"/>
      <w:pPr>
        <w:ind w:left="3280" w:hanging="612"/>
      </w:pPr>
      <w:rPr>
        <w:rFonts w:hint="default"/>
        <w:lang w:val="en-US" w:eastAsia="en-US" w:bidi="ar-SA"/>
      </w:rPr>
    </w:lvl>
    <w:lvl w:ilvl="3" w:tplc="BEBEF364">
      <w:numFmt w:val="bullet"/>
      <w:lvlText w:val="•"/>
      <w:lvlJc w:val="left"/>
      <w:pPr>
        <w:ind w:left="4240" w:hanging="612"/>
      </w:pPr>
      <w:rPr>
        <w:rFonts w:hint="default"/>
        <w:lang w:val="en-US" w:eastAsia="en-US" w:bidi="ar-SA"/>
      </w:rPr>
    </w:lvl>
    <w:lvl w:ilvl="4" w:tplc="DD0E235A">
      <w:numFmt w:val="bullet"/>
      <w:lvlText w:val="•"/>
      <w:lvlJc w:val="left"/>
      <w:pPr>
        <w:ind w:left="5200" w:hanging="612"/>
      </w:pPr>
      <w:rPr>
        <w:rFonts w:hint="default"/>
        <w:lang w:val="en-US" w:eastAsia="en-US" w:bidi="ar-SA"/>
      </w:rPr>
    </w:lvl>
    <w:lvl w:ilvl="5" w:tplc="83E69AAE">
      <w:numFmt w:val="bullet"/>
      <w:lvlText w:val="•"/>
      <w:lvlJc w:val="left"/>
      <w:pPr>
        <w:ind w:left="6160" w:hanging="612"/>
      </w:pPr>
      <w:rPr>
        <w:rFonts w:hint="default"/>
        <w:lang w:val="en-US" w:eastAsia="en-US" w:bidi="ar-SA"/>
      </w:rPr>
    </w:lvl>
    <w:lvl w:ilvl="6" w:tplc="7E9ED2DE">
      <w:numFmt w:val="bullet"/>
      <w:lvlText w:val="•"/>
      <w:lvlJc w:val="left"/>
      <w:pPr>
        <w:ind w:left="7120" w:hanging="612"/>
      </w:pPr>
      <w:rPr>
        <w:rFonts w:hint="default"/>
        <w:lang w:val="en-US" w:eastAsia="en-US" w:bidi="ar-SA"/>
      </w:rPr>
    </w:lvl>
    <w:lvl w:ilvl="7" w:tplc="49AA6318">
      <w:numFmt w:val="bullet"/>
      <w:lvlText w:val="•"/>
      <w:lvlJc w:val="left"/>
      <w:pPr>
        <w:ind w:left="8080" w:hanging="612"/>
      </w:pPr>
      <w:rPr>
        <w:rFonts w:hint="default"/>
        <w:lang w:val="en-US" w:eastAsia="en-US" w:bidi="ar-SA"/>
      </w:rPr>
    </w:lvl>
    <w:lvl w:ilvl="8" w:tplc="E972501C">
      <w:numFmt w:val="bullet"/>
      <w:lvlText w:val="•"/>
      <w:lvlJc w:val="left"/>
      <w:pPr>
        <w:ind w:left="9040" w:hanging="612"/>
      </w:pPr>
      <w:rPr>
        <w:rFonts w:hint="default"/>
        <w:lang w:val="en-US" w:eastAsia="en-US" w:bidi="ar-SA"/>
      </w:rPr>
    </w:lvl>
  </w:abstractNum>
  <w:abstractNum w:abstractNumId="3" w15:restartNumberingAfterBreak="0">
    <w:nsid w:val="185E728F"/>
    <w:multiLevelType w:val="hybridMultilevel"/>
    <w:tmpl w:val="48A2C458"/>
    <w:lvl w:ilvl="0" w:tplc="00FAC000">
      <w:numFmt w:val="bullet"/>
      <w:lvlText w:val="•"/>
      <w:lvlJc w:val="left"/>
      <w:pPr>
        <w:ind w:left="1272" w:hanging="413"/>
      </w:pPr>
      <w:rPr>
        <w:rFonts w:ascii="Times New Roman" w:eastAsia="Times New Roman" w:hAnsi="Times New Roman" w:cs="Times New Roman" w:hint="default"/>
        <w:b w:val="0"/>
        <w:bCs w:val="0"/>
        <w:i w:val="0"/>
        <w:iCs w:val="0"/>
        <w:w w:val="100"/>
        <w:sz w:val="24"/>
        <w:szCs w:val="24"/>
        <w:lang w:val="en-US" w:eastAsia="en-US" w:bidi="ar-SA"/>
      </w:rPr>
    </w:lvl>
    <w:lvl w:ilvl="1" w:tplc="42B0CA4A">
      <w:numFmt w:val="bullet"/>
      <w:lvlText w:val="o"/>
      <w:lvlJc w:val="left"/>
      <w:pPr>
        <w:ind w:left="1992" w:hanging="360"/>
      </w:pPr>
      <w:rPr>
        <w:rFonts w:ascii="Courier New" w:eastAsia="Courier New" w:hAnsi="Courier New" w:cs="Courier New" w:hint="default"/>
        <w:b w:val="0"/>
        <w:bCs w:val="0"/>
        <w:i w:val="0"/>
        <w:iCs w:val="0"/>
        <w:w w:val="100"/>
        <w:sz w:val="24"/>
        <w:szCs w:val="24"/>
        <w:lang w:val="en-US" w:eastAsia="en-US" w:bidi="ar-SA"/>
      </w:rPr>
    </w:lvl>
    <w:lvl w:ilvl="2" w:tplc="3850CE7A">
      <w:numFmt w:val="bullet"/>
      <w:lvlText w:val=""/>
      <w:lvlJc w:val="left"/>
      <w:pPr>
        <w:ind w:left="2443" w:hanging="360"/>
      </w:pPr>
      <w:rPr>
        <w:rFonts w:ascii="Wingdings" w:eastAsia="Wingdings" w:hAnsi="Wingdings" w:cs="Wingdings" w:hint="default"/>
        <w:b w:val="0"/>
        <w:bCs w:val="0"/>
        <w:i w:val="0"/>
        <w:iCs w:val="0"/>
        <w:w w:val="100"/>
        <w:sz w:val="24"/>
        <w:szCs w:val="24"/>
        <w:lang w:val="en-US" w:eastAsia="en-US" w:bidi="ar-SA"/>
      </w:rPr>
    </w:lvl>
    <w:lvl w:ilvl="3" w:tplc="A532DE6C">
      <w:numFmt w:val="bullet"/>
      <w:lvlText w:val="•"/>
      <w:lvlJc w:val="left"/>
      <w:pPr>
        <w:ind w:left="3505" w:hanging="360"/>
      </w:pPr>
      <w:rPr>
        <w:rFonts w:hint="default"/>
        <w:lang w:val="en-US" w:eastAsia="en-US" w:bidi="ar-SA"/>
      </w:rPr>
    </w:lvl>
    <w:lvl w:ilvl="4" w:tplc="7F4A9628">
      <w:numFmt w:val="bullet"/>
      <w:lvlText w:val="•"/>
      <w:lvlJc w:val="left"/>
      <w:pPr>
        <w:ind w:left="4570" w:hanging="360"/>
      </w:pPr>
      <w:rPr>
        <w:rFonts w:hint="default"/>
        <w:lang w:val="en-US" w:eastAsia="en-US" w:bidi="ar-SA"/>
      </w:rPr>
    </w:lvl>
    <w:lvl w:ilvl="5" w:tplc="2828D044">
      <w:numFmt w:val="bullet"/>
      <w:lvlText w:val="•"/>
      <w:lvlJc w:val="left"/>
      <w:pPr>
        <w:ind w:left="5635" w:hanging="360"/>
      </w:pPr>
      <w:rPr>
        <w:rFonts w:hint="default"/>
        <w:lang w:val="en-US" w:eastAsia="en-US" w:bidi="ar-SA"/>
      </w:rPr>
    </w:lvl>
    <w:lvl w:ilvl="6" w:tplc="4EEC0CB2">
      <w:numFmt w:val="bullet"/>
      <w:lvlText w:val="•"/>
      <w:lvlJc w:val="left"/>
      <w:pPr>
        <w:ind w:left="6700" w:hanging="360"/>
      </w:pPr>
      <w:rPr>
        <w:rFonts w:hint="default"/>
        <w:lang w:val="en-US" w:eastAsia="en-US" w:bidi="ar-SA"/>
      </w:rPr>
    </w:lvl>
    <w:lvl w:ilvl="7" w:tplc="4E4C32A2">
      <w:numFmt w:val="bullet"/>
      <w:lvlText w:val="•"/>
      <w:lvlJc w:val="left"/>
      <w:pPr>
        <w:ind w:left="7765" w:hanging="360"/>
      </w:pPr>
      <w:rPr>
        <w:rFonts w:hint="default"/>
        <w:lang w:val="en-US" w:eastAsia="en-US" w:bidi="ar-SA"/>
      </w:rPr>
    </w:lvl>
    <w:lvl w:ilvl="8" w:tplc="C9C08394">
      <w:numFmt w:val="bullet"/>
      <w:lvlText w:val="•"/>
      <w:lvlJc w:val="left"/>
      <w:pPr>
        <w:ind w:left="8830" w:hanging="360"/>
      </w:pPr>
      <w:rPr>
        <w:rFonts w:hint="default"/>
        <w:lang w:val="en-US" w:eastAsia="en-US" w:bidi="ar-SA"/>
      </w:rPr>
    </w:lvl>
  </w:abstractNum>
  <w:abstractNum w:abstractNumId="4" w15:restartNumberingAfterBreak="0">
    <w:nsid w:val="1C2435A3"/>
    <w:multiLevelType w:val="hybridMultilevel"/>
    <w:tmpl w:val="CB2ABE42"/>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5" w15:restartNumberingAfterBreak="0">
    <w:nsid w:val="1E3C10FF"/>
    <w:multiLevelType w:val="hybridMultilevel"/>
    <w:tmpl w:val="7FB25E7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6" w15:restartNumberingAfterBreak="0">
    <w:nsid w:val="27E2463A"/>
    <w:multiLevelType w:val="hybridMultilevel"/>
    <w:tmpl w:val="95FA3916"/>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7" w15:restartNumberingAfterBreak="0">
    <w:nsid w:val="2B8A7C15"/>
    <w:multiLevelType w:val="hybridMultilevel"/>
    <w:tmpl w:val="F8546612"/>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8" w15:restartNumberingAfterBreak="0">
    <w:nsid w:val="31A0076A"/>
    <w:multiLevelType w:val="hybridMultilevel"/>
    <w:tmpl w:val="18C245D2"/>
    <w:lvl w:ilvl="0" w:tplc="E82EC85C">
      <w:numFmt w:val="bullet"/>
      <w:lvlText w:val="•"/>
      <w:lvlJc w:val="left"/>
      <w:pPr>
        <w:ind w:left="1272" w:hanging="233"/>
      </w:pPr>
      <w:rPr>
        <w:rFonts w:ascii="Times New Roman" w:eastAsia="Times New Roman" w:hAnsi="Times New Roman" w:cs="Times New Roman" w:hint="default"/>
        <w:b w:val="0"/>
        <w:bCs w:val="0"/>
        <w:i w:val="0"/>
        <w:iCs w:val="0"/>
        <w:w w:val="100"/>
        <w:sz w:val="24"/>
        <w:szCs w:val="24"/>
        <w:lang w:val="en-US" w:eastAsia="en-US" w:bidi="ar-SA"/>
      </w:rPr>
    </w:lvl>
    <w:lvl w:ilvl="1" w:tplc="00480092">
      <w:numFmt w:val="bullet"/>
      <w:lvlText w:val="•"/>
      <w:lvlJc w:val="left"/>
      <w:pPr>
        <w:ind w:left="2248" w:hanging="233"/>
      </w:pPr>
      <w:rPr>
        <w:rFonts w:hint="default"/>
        <w:lang w:val="en-US" w:eastAsia="en-US" w:bidi="ar-SA"/>
      </w:rPr>
    </w:lvl>
    <w:lvl w:ilvl="2" w:tplc="43188296">
      <w:numFmt w:val="bullet"/>
      <w:lvlText w:val="•"/>
      <w:lvlJc w:val="left"/>
      <w:pPr>
        <w:ind w:left="3216" w:hanging="233"/>
      </w:pPr>
      <w:rPr>
        <w:rFonts w:hint="default"/>
        <w:lang w:val="en-US" w:eastAsia="en-US" w:bidi="ar-SA"/>
      </w:rPr>
    </w:lvl>
    <w:lvl w:ilvl="3" w:tplc="2E4C77F6">
      <w:numFmt w:val="bullet"/>
      <w:lvlText w:val="•"/>
      <w:lvlJc w:val="left"/>
      <w:pPr>
        <w:ind w:left="4184" w:hanging="233"/>
      </w:pPr>
      <w:rPr>
        <w:rFonts w:hint="default"/>
        <w:lang w:val="en-US" w:eastAsia="en-US" w:bidi="ar-SA"/>
      </w:rPr>
    </w:lvl>
    <w:lvl w:ilvl="4" w:tplc="81D08BC2">
      <w:numFmt w:val="bullet"/>
      <w:lvlText w:val="•"/>
      <w:lvlJc w:val="left"/>
      <w:pPr>
        <w:ind w:left="5152" w:hanging="233"/>
      </w:pPr>
      <w:rPr>
        <w:rFonts w:hint="default"/>
        <w:lang w:val="en-US" w:eastAsia="en-US" w:bidi="ar-SA"/>
      </w:rPr>
    </w:lvl>
    <w:lvl w:ilvl="5" w:tplc="F87897A6">
      <w:numFmt w:val="bullet"/>
      <w:lvlText w:val="•"/>
      <w:lvlJc w:val="left"/>
      <w:pPr>
        <w:ind w:left="6120" w:hanging="233"/>
      </w:pPr>
      <w:rPr>
        <w:rFonts w:hint="default"/>
        <w:lang w:val="en-US" w:eastAsia="en-US" w:bidi="ar-SA"/>
      </w:rPr>
    </w:lvl>
    <w:lvl w:ilvl="6" w:tplc="577A4FEC">
      <w:numFmt w:val="bullet"/>
      <w:lvlText w:val="•"/>
      <w:lvlJc w:val="left"/>
      <w:pPr>
        <w:ind w:left="7088" w:hanging="233"/>
      </w:pPr>
      <w:rPr>
        <w:rFonts w:hint="default"/>
        <w:lang w:val="en-US" w:eastAsia="en-US" w:bidi="ar-SA"/>
      </w:rPr>
    </w:lvl>
    <w:lvl w:ilvl="7" w:tplc="80FCBDA6">
      <w:numFmt w:val="bullet"/>
      <w:lvlText w:val="•"/>
      <w:lvlJc w:val="left"/>
      <w:pPr>
        <w:ind w:left="8056" w:hanging="233"/>
      </w:pPr>
      <w:rPr>
        <w:rFonts w:hint="default"/>
        <w:lang w:val="en-US" w:eastAsia="en-US" w:bidi="ar-SA"/>
      </w:rPr>
    </w:lvl>
    <w:lvl w:ilvl="8" w:tplc="F8F09C00">
      <w:numFmt w:val="bullet"/>
      <w:lvlText w:val="•"/>
      <w:lvlJc w:val="left"/>
      <w:pPr>
        <w:ind w:left="9024" w:hanging="233"/>
      </w:pPr>
      <w:rPr>
        <w:rFonts w:hint="default"/>
        <w:lang w:val="en-US" w:eastAsia="en-US" w:bidi="ar-SA"/>
      </w:rPr>
    </w:lvl>
  </w:abstractNum>
  <w:abstractNum w:abstractNumId="9" w15:restartNumberingAfterBreak="0">
    <w:nsid w:val="32D84A16"/>
    <w:multiLevelType w:val="hybridMultilevel"/>
    <w:tmpl w:val="0AEEC708"/>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10" w15:restartNumberingAfterBreak="0">
    <w:nsid w:val="334B1108"/>
    <w:multiLevelType w:val="hybridMultilevel"/>
    <w:tmpl w:val="0A26C466"/>
    <w:lvl w:ilvl="0" w:tplc="95F42D64">
      <w:start w:val="1"/>
      <w:numFmt w:val="upperLetter"/>
      <w:lvlText w:val="%1."/>
      <w:lvlJc w:val="left"/>
      <w:pPr>
        <w:ind w:left="912" w:hanging="360"/>
      </w:pPr>
      <w:rPr>
        <w:rFonts w:asciiTheme="minorHAnsi" w:eastAsia="Cambria" w:hAnsiTheme="minorHAnsi" w:cstheme="minorHAnsi" w:hint="default"/>
        <w:b/>
        <w:bCs/>
        <w:i w:val="0"/>
        <w:iCs w:val="0"/>
        <w:spacing w:val="-1"/>
        <w:w w:val="100"/>
        <w:sz w:val="24"/>
        <w:szCs w:val="24"/>
        <w:lang w:val="en-US" w:eastAsia="en-US" w:bidi="ar-SA"/>
      </w:rPr>
    </w:lvl>
    <w:lvl w:ilvl="1" w:tplc="38686432">
      <w:start w:val="1"/>
      <w:numFmt w:val="decimal"/>
      <w:lvlText w:val="%2."/>
      <w:lvlJc w:val="left"/>
      <w:pPr>
        <w:ind w:left="912" w:hanging="360"/>
      </w:pPr>
      <w:rPr>
        <w:rFonts w:asciiTheme="minorHAnsi" w:eastAsia="Cambria" w:hAnsiTheme="minorHAnsi" w:cstheme="minorHAnsi" w:hint="default"/>
        <w:b w:val="0"/>
        <w:bCs w:val="0"/>
        <w:i w:val="0"/>
        <w:iCs w:val="0"/>
        <w:w w:val="100"/>
        <w:sz w:val="24"/>
        <w:szCs w:val="24"/>
        <w:lang w:val="en-US" w:eastAsia="en-US" w:bidi="ar-SA"/>
      </w:rPr>
    </w:lvl>
    <w:lvl w:ilvl="2" w:tplc="696E4076">
      <w:numFmt w:val="bullet"/>
      <w:lvlText w:val="•"/>
      <w:lvlJc w:val="left"/>
      <w:pPr>
        <w:ind w:left="1412" w:hanging="360"/>
      </w:pPr>
      <w:rPr>
        <w:rFonts w:hint="default"/>
        <w:lang w:val="en-US" w:eastAsia="en-US" w:bidi="ar-SA"/>
      </w:rPr>
    </w:lvl>
    <w:lvl w:ilvl="3" w:tplc="6B82D350">
      <w:numFmt w:val="bullet"/>
      <w:lvlText w:val="•"/>
      <w:lvlJc w:val="left"/>
      <w:pPr>
        <w:ind w:left="1658" w:hanging="360"/>
      </w:pPr>
      <w:rPr>
        <w:rFonts w:hint="default"/>
        <w:lang w:val="en-US" w:eastAsia="en-US" w:bidi="ar-SA"/>
      </w:rPr>
    </w:lvl>
    <w:lvl w:ilvl="4" w:tplc="24867270">
      <w:numFmt w:val="bullet"/>
      <w:lvlText w:val="•"/>
      <w:lvlJc w:val="left"/>
      <w:pPr>
        <w:ind w:left="1904" w:hanging="360"/>
      </w:pPr>
      <w:rPr>
        <w:rFonts w:hint="default"/>
        <w:lang w:val="en-US" w:eastAsia="en-US" w:bidi="ar-SA"/>
      </w:rPr>
    </w:lvl>
    <w:lvl w:ilvl="5" w:tplc="A4061DAE">
      <w:numFmt w:val="bullet"/>
      <w:lvlText w:val="•"/>
      <w:lvlJc w:val="left"/>
      <w:pPr>
        <w:ind w:left="2150" w:hanging="360"/>
      </w:pPr>
      <w:rPr>
        <w:rFonts w:hint="default"/>
        <w:lang w:val="en-US" w:eastAsia="en-US" w:bidi="ar-SA"/>
      </w:rPr>
    </w:lvl>
    <w:lvl w:ilvl="6" w:tplc="215C0D92">
      <w:numFmt w:val="bullet"/>
      <w:lvlText w:val="•"/>
      <w:lvlJc w:val="left"/>
      <w:pPr>
        <w:ind w:left="2396" w:hanging="360"/>
      </w:pPr>
      <w:rPr>
        <w:rFonts w:hint="default"/>
        <w:lang w:val="en-US" w:eastAsia="en-US" w:bidi="ar-SA"/>
      </w:rPr>
    </w:lvl>
    <w:lvl w:ilvl="7" w:tplc="086EBE7C">
      <w:numFmt w:val="bullet"/>
      <w:lvlText w:val="•"/>
      <w:lvlJc w:val="left"/>
      <w:pPr>
        <w:ind w:left="2643" w:hanging="360"/>
      </w:pPr>
      <w:rPr>
        <w:rFonts w:hint="default"/>
        <w:lang w:val="en-US" w:eastAsia="en-US" w:bidi="ar-SA"/>
      </w:rPr>
    </w:lvl>
    <w:lvl w:ilvl="8" w:tplc="1410079C">
      <w:numFmt w:val="bullet"/>
      <w:lvlText w:val="•"/>
      <w:lvlJc w:val="left"/>
      <w:pPr>
        <w:ind w:left="2889" w:hanging="360"/>
      </w:pPr>
      <w:rPr>
        <w:rFonts w:hint="default"/>
        <w:lang w:val="en-US" w:eastAsia="en-US" w:bidi="ar-SA"/>
      </w:rPr>
    </w:lvl>
  </w:abstractNum>
  <w:abstractNum w:abstractNumId="11" w15:restartNumberingAfterBreak="0">
    <w:nsid w:val="359669FB"/>
    <w:multiLevelType w:val="hybridMultilevel"/>
    <w:tmpl w:val="054A4676"/>
    <w:lvl w:ilvl="0" w:tplc="9A6CC0B8">
      <w:start w:val="1"/>
      <w:numFmt w:val="upperLetter"/>
      <w:lvlText w:val="%1."/>
      <w:lvlJc w:val="left"/>
      <w:pPr>
        <w:ind w:left="900" w:hanging="360"/>
      </w:pPr>
      <w:rPr>
        <w:rFonts w:asciiTheme="minorHAnsi" w:eastAsia="Times New Roman" w:hAnsiTheme="minorHAnsi" w:cstheme="minorHAnsi" w:hint="default"/>
        <w:b/>
        <w:bCs/>
        <w:i w:val="0"/>
        <w:iCs w:val="0"/>
        <w:spacing w:val="-1"/>
        <w:w w:val="100"/>
        <w:sz w:val="24"/>
        <w:szCs w:val="24"/>
        <w:lang w:val="en-US" w:eastAsia="en-US" w:bidi="ar-SA"/>
      </w:rPr>
    </w:lvl>
    <w:lvl w:ilvl="1" w:tplc="4B5801A8">
      <w:numFmt w:val="bullet"/>
      <w:lvlText w:val=""/>
      <w:lvlJc w:val="left"/>
      <w:pPr>
        <w:ind w:left="900" w:hanging="360"/>
      </w:pPr>
      <w:rPr>
        <w:rFonts w:ascii="Symbol" w:eastAsia="Symbol" w:hAnsi="Symbol" w:cs="Symbol" w:hint="default"/>
        <w:b w:val="0"/>
        <w:bCs w:val="0"/>
        <w:i w:val="0"/>
        <w:iCs w:val="0"/>
        <w:w w:val="100"/>
        <w:sz w:val="24"/>
        <w:szCs w:val="24"/>
        <w:lang w:val="en-US" w:eastAsia="en-US" w:bidi="ar-SA"/>
      </w:rPr>
    </w:lvl>
    <w:lvl w:ilvl="2" w:tplc="F2CE77F2">
      <w:numFmt w:val="bullet"/>
      <w:lvlText w:val="•"/>
      <w:lvlJc w:val="left"/>
      <w:pPr>
        <w:ind w:left="2916" w:hanging="360"/>
      </w:pPr>
      <w:rPr>
        <w:rFonts w:hint="default"/>
        <w:lang w:val="en-US" w:eastAsia="en-US" w:bidi="ar-SA"/>
      </w:rPr>
    </w:lvl>
    <w:lvl w:ilvl="3" w:tplc="0842260C">
      <w:numFmt w:val="bullet"/>
      <w:lvlText w:val="•"/>
      <w:lvlJc w:val="left"/>
      <w:pPr>
        <w:ind w:left="3920" w:hanging="360"/>
      </w:pPr>
      <w:rPr>
        <w:rFonts w:hint="default"/>
        <w:lang w:val="en-US" w:eastAsia="en-US" w:bidi="ar-SA"/>
      </w:rPr>
    </w:lvl>
    <w:lvl w:ilvl="4" w:tplc="0FA47CAA">
      <w:numFmt w:val="bullet"/>
      <w:lvlText w:val="•"/>
      <w:lvlJc w:val="left"/>
      <w:pPr>
        <w:ind w:left="4924" w:hanging="360"/>
      </w:pPr>
      <w:rPr>
        <w:rFonts w:hint="default"/>
        <w:lang w:val="en-US" w:eastAsia="en-US" w:bidi="ar-SA"/>
      </w:rPr>
    </w:lvl>
    <w:lvl w:ilvl="5" w:tplc="1F8A419C">
      <w:numFmt w:val="bullet"/>
      <w:lvlText w:val="•"/>
      <w:lvlJc w:val="left"/>
      <w:pPr>
        <w:ind w:left="5928" w:hanging="360"/>
      </w:pPr>
      <w:rPr>
        <w:rFonts w:hint="default"/>
        <w:lang w:val="en-US" w:eastAsia="en-US" w:bidi="ar-SA"/>
      </w:rPr>
    </w:lvl>
    <w:lvl w:ilvl="6" w:tplc="83F4CED0">
      <w:numFmt w:val="bullet"/>
      <w:lvlText w:val="•"/>
      <w:lvlJc w:val="left"/>
      <w:pPr>
        <w:ind w:left="6932" w:hanging="360"/>
      </w:pPr>
      <w:rPr>
        <w:rFonts w:hint="default"/>
        <w:lang w:val="en-US" w:eastAsia="en-US" w:bidi="ar-SA"/>
      </w:rPr>
    </w:lvl>
    <w:lvl w:ilvl="7" w:tplc="7EF4DD96">
      <w:numFmt w:val="bullet"/>
      <w:lvlText w:val="•"/>
      <w:lvlJc w:val="left"/>
      <w:pPr>
        <w:ind w:left="7936" w:hanging="360"/>
      </w:pPr>
      <w:rPr>
        <w:rFonts w:hint="default"/>
        <w:lang w:val="en-US" w:eastAsia="en-US" w:bidi="ar-SA"/>
      </w:rPr>
    </w:lvl>
    <w:lvl w:ilvl="8" w:tplc="7354FEFE">
      <w:numFmt w:val="bullet"/>
      <w:lvlText w:val="•"/>
      <w:lvlJc w:val="left"/>
      <w:pPr>
        <w:ind w:left="8940" w:hanging="360"/>
      </w:pPr>
      <w:rPr>
        <w:rFonts w:hint="default"/>
        <w:lang w:val="en-US" w:eastAsia="en-US" w:bidi="ar-SA"/>
      </w:rPr>
    </w:lvl>
  </w:abstractNum>
  <w:abstractNum w:abstractNumId="12" w15:restartNumberingAfterBreak="0">
    <w:nsid w:val="3750266E"/>
    <w:multiLevelType w:val="hybridMultilevel"/>
    <w:tmpl w:val="F976D68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3" w15:restartNumberingAfterBreak="0">
    <w:nsid w:val="3E3C3DC5"/>
    <w:multiLevelType w:val="hybridMultilevel"/>
    <w:tmpl w:val="43D21F94"/>
    <w:lvl w:ilvl="0" w:tplc="77627DD8">
      <w:numFmt w:val="bullet"/>
      <w:lvlText w:val=""/>
      <w:lvlJc w:val="left"/>
      <w:pPr>
        <w:ind w:left="3431" w:hanging="360"/>
      </w:pPr>
      <w:rPr>
        <w:rFonts w:ascii="Symbol" w:eastAsia="Cambria" w:hAnsi="Symbol" w:cs="Cambria" w:hint="default"/>
        <w:b/>
      </w:rPr>
    </w:lvl>
    <w:lvl w:ilvl="1" w:tplc="04090003">
      <w:start w:val="1"/>
      <w:numFmt w:val="bullet"/>
      <w:lvlText w:val="o"/>
      <w:lvlJc w:val="left"/>
      <w:pPr>
        <w:ind w:left="4151" w:hanging="360"/>
      </w:pPr>
      <w:rPr>
        <w:rFonts w:ascii="Courier New" w:hAnsi="Courier New" w:cs="Courier New" w:hint="default"/>
      </w:rPr>
    </w:lvl>
    <w:lvl w:ilvl="2" w:tplc="04090005" w:tentative="1">
      <w:start w:val="1"/>
      <w:numFmt w:val="bullet"/>
      <w:lvlText w:val=""/>
      <w:lvlJc w:val="left"/>
      <w:pPr>
        <w:ind w:left="4871" w:hanging="360"/>
      </w:pPr>
      <w:rPr>
        <w:rFonts w:ascii="Wingdings" w:hAnsi="Wingdings" w:hint="default"/>
      </w:rPr>
    </w:lvl>
    <w:lvl w:ilvl="3" w:tplc="04090001" w:tentative="1">
      <w:start w:val="1"/>
      <w:numFmt w:val="bullet"/>
      <w:lvlText w:val=""/>
      <w:lvlJc w:val="left"/>
      <w:pPr>
        <w:ind w:left="5591" w:hanging="360"/>
      </w:pPr>
      <w:rPr>
        <w:rFonts w:ascii="Symbol" w:hAnsi="Symbol" w:hint="default"/>
      </w:rPr>
    </w:lvl>
    <w:lvl w:ilvl="4" w:tplc="04090003" w:tentative="1">
      <w:start w:val="1"/>
      <w:numFmt w:val="bullet"/>
      <w:lvlText w:val="o"/>
      <w:lvlJc w:val="left"/>
      <w:pPr>
        <w:ind w:left="6311" w:hanging="360"/>
      </w:pPr>
      <w:rPr>
        <w:rFonts w:ascii="Courier New" w:hAnsi="Courier New" w:cs="Courier New" w:hint="default"/>
      </w:rPr>
    </w:lvl>
    <w:lvl w:ilvl="5" w:tplc="04090005" w:tentative="1">
      <w:start w:val="1"/>
      <w:numFmt w:val="bullet"/>
      <w:lvlText w:val=""/>
      <w:lvlJc w:val="left"/>
      <w:pPr>
        <w:ind w:left="7031" w:hanging="360"/>
      </w:pPr>
      <w:rPr>
        <w:rFonts w:ascii="Wingdings" w:hAnsi="Wingdings" w:hint="default"/>
      </w:rPr>
    </w:lvl>
    <w:lvl w:ilvl="6" w:tplc="04090001" w:tentative="1">
      <w:start w:val="1"/>
      <w:numFmt w:val="bullet"/>
      <w:lvlText w:val=""/>
      <w:lvlJc w:val="left"/>
      <w:pPr>
        <w:ind w:left="7751" w:hanging="360"/>
      </w:pPr>
      <w:rPr>
        <w:rFonts w:ascii="Symbol" w:hAnsi="Symbol" w:hint="default"/>
      </w:rPr>
    </w:lvl>
    <w:lvl w:ilvl="7" w:tplc="04090003" w:tentative="1">
      <w:start w:val="1"/>
      <w:numFmt w:val="bullet"/>
      <w:lvlText w:val="o"/>
      <w:lvlJc w:val="left"/>
      <w:pPr>
        <w:ind w:left="8471" w:hanging="360"/>
      </w:pPr>
      <w:rPr>
        <w:rFonts w:ascii="Courier New" w:hAnsi="Courier New" w:cs="Courier New" w:hint="default"/>
      </w:rPr>
    </w:lvl>
    <w:lvl w:ilvl="8" w:tplc="04090005" w:tentative="1">
      <w:start w:val="1"/>
      <w:numFmt w:val="bullet"/>
      <w:lvlText w:val=""/>
      <w:lvlJc w:val="left"/>
      <w:pPr>
        <w:ind w:left="9191" w:hanging="360"/>
      </w:pPr>
      <w:rPr>
        <w:rFonts w:ascii="Wingdings" w:hAnsi="Wingdings" w:hint="default"/>
      </w:rPr>
    </w:lvl>
  </w:abstractNum>
  <w:abstractNum w:abstractNumId="14" w15:restartNumberingAfterBreak="0">
    <w:nsid w:val="3F916023"/>
    <w:multiLevelType w:val="hybridMultilevel"/>
    <w:tmpl w:val="5E1A68B8"/>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5" w15:restartNumberingAfterBreak="0">
    <w:nsid w:val="4B220BE5"/>
    <w:multiLevelType w:val="hybridMultilevel"/>
    <w:tmpl w:val="185E108C"/>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6" w15:restartNumberingAfterBreak="0">
    <w:nsid w:val="4F721D1E"/>
    <w:multiLevelType w:val="hybridMultilevel"/>
    <w:tmpl w:val="6B8EA3B6"/>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7" w15:restartNumberingAfterBreak="0">
    <w:nsid w:val="53F766A8"/>
    <w:multiLevelType w:val="hybridMultilevel"/>
    <w:tmpl w:val="0CA43640"/>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8" w15:restartNumberingAfterBreak="0">
    <w:nsid w:val="5D763C36"/>
    <w:multiLevelType w:val="hybridMultilevel"/>
    <w:tmpl w:val="3DCAEAC8"/>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9" w15:restartNumberingAfterBreak="0">
    <w:nsid w:val="5F910D1C"/>
    <w:multiLevelType w:val="hybridMultilevel"/>
    <w:tmpl w:val="AC2A5E9E"/>
    <w:lvl w:ilvl="0" w:tplc="721E72E6">
      <w:start w:val="1"/>
      <w:numFmt w:val="upperLetter"/>
      <w:lvlText w:val="%1."/>
      <w:lvlJc w:val="left"/>
      <w:pPr>
        <w:ind w:left="1363" w:hanging="612"/>
      </w:pPr>
      <w:rPr>
        <w:rFonts w:asciiTheme="minorHAnsi" w:eastAsia="Cambria" w:hAnsiTheme="minorHAnsi" w:cstheme="minorHAnsi" w:hint="default"/>
        <w:b w:val="0"/>
        <w:bCs w:val="0"/>
        <w:i w:val="0"/>
        <w:iCs w:val="0"/>
        <w:spacing w:val="-1"/>
        <w:w w:val="100"/>
        <w:sz w:val="24"/>
        <w:szCs w:val="24"/>
        <w:lang w:val="en-US" w:eastAsia="en-US" w:bidi="ar-SA"/>
      </w:rPr>
    </w:lvl>
    <w:lvl w:ilvl="1" w:tplc="CBC007EE">
      <w:numFmt w:val="bullet"/>
      <w:lvlText w:val="•"/>
      <w:lvlJc w:val="left"/>
      <w:pPr>
        <w:ind w:left="2320" w:hanging="612"/>
      </w:pPr>
      <w:rPr>
        <w:rFonts w:hint="default"/>
        <w:lang w:val="en-US" w:eastAsia="en-US" w:bidi="ar-SA"/>
      </w:rPr>
    </w:lvl>
    <w:lvl w:ilvl="2" w:tplc="B9B272B4">
      <w:numFmt w:val="bullet"/>
      <w:lvlText w:val="•"/>
      <w:lvlJc w:val="left"/>
      <w:pPr>
        <w:ind w:left="3280" w:hanging="612"/>
      </w:pPr>
      <w:rPr>
        <w:rFonts w:hint="default"/>
        <w:lang w:val="en-US" w:eastAsia="en-US" w:bidi="ar-SA"/>
      </w:rPr>
    </w:lvl>
    <w:lvl w:ilvl="3" w:tplc="C0D89902">
      <w:numFmt w:val="bullet"/>
      <w:lvlText w:val="•"/>
      <w:lvlJc w:val="left"/>
      <w:pPr>
        <w:ind w:left="4240" w:hanging="612"/>
      </w:pPr>
      <w:rPr>
        <w:rFonts w:hint="default"/>
        <w:lang w:val="en-US" w:eastAsia="en-US" w:bidi="ar-SA"/>
      </w:rPr>
    </w:lvl>
    <w:lvl w:ilvl="4" w:tplc="469E6BAE">
      <w:numFmt w:val="bullet"/>
      <w:lvlText w:val="•"/>
      <w:lvlJc w:val="left"/>
      <w:pPr>
        <w:ind w:left="5200" w:hanging="612"/>
      </w:pPr>
      <w:rPr>
        <w:rFonts w:hint="default"/>
        <w:lang w:val="en-US" w:eastAsia="en-US" w:bidi="ar-SA"/>
      </w:rPr>
    </w:lvl>
    <w:lvl w:ilvl="5" w:tplc="81867800">
      <w:numFmt w:val="bullet"/>
      <w:lvlText w:val="•"/>
      <w:lvlJc w:val="left"/>
      <w:pPr>
        <w:ind w:left="6160" w:hanging="612"/>
      </w:pPr>
      <w:rPr>
        <w:rFonts w:hint="default"/>
        <w:lang w:val="en-US" w:eastAsia="en-US" w:bidi="ar-SA"/>
      </w:rPr>
    </w:lvl>
    <w:lvl w:ilvl="6" w:tplc="F7BC761A">
      <w:numFmt w:val="bullet"/>
      <w:lvlText w:val="•"/>
      <w:lvlJc w:val="left"/>
      <w:pPr>
        <w:ind w:left="7120" w:hanging="612"/>
      </w:pPr>
      <w:rPr>
        <w:rFonts w:hint="default"/>
        <w:lang w:val="en-US" w:eastAsia="en-US" w:bidi="ar-SA"/>
      </w:rPr>
    </w:lvl>
    <w:lvl w:ilvl="7" w:tplc="65F85BDC">
      <w:numFmt w:val="bullet"/>
      <w:lvlText w:val="•"/>
      <w:lvlJc w:val="left"/>
      <w:pPr>
        <w:ind w:left="8080" w:hanging="612"/>
      </w:pPr>
      <w:rPr>
        <w:rFonts w:hint="default"/>
        <w:lang w:val="en-US" w:eastAsia="en-US" w:bidi="ar-SA"/>
      </w:rPr>
    </w:lvl>
    <w:lvl w:ilvl="8" w:tplc="7BF26168">
      <w:numFmt w:val="bullet"/>
      <w:lvlText w:val="•"/>
      <w:lvlJc w:val="left"/>
      <w:pPr>
        <w:ind w:left="9040" w:hanging="612"/>
      </w:pPr>
      <w:rPr>
        <w:rFonts w:hint="default"/>
        <w:lang w:val="en-US" w:eastAsia="en-US" w:bidi="ar-SA"/>
      </w:rPr>
    </w:lvl>
  </w:abstractNum>
  <w:abstractNum w:abstractNumId="20" w15:restartNumberingAfterBreak="0">
    <w:nsid w:val="608E7142"/>
    <w:multiLevelType w:val="hybridMultilevel"/>
    <w:tmpl w:val="338C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93AEA"/>
    <w:multiLevelType w:val="hybridMultilevel"/>
    <w:tmpl w:val="FDD21098"/>
    <w:lvl w:ilvl="0" w:tplc="95600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211788"/>
    <w:multiLevelType w:val="hybridMultilevel"/>
    <w:tmpl w:val="0950809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16cid:durableId="798455893">
    <w:abstractNumId w:val="10"/>
  </w:num>
  <w:num w:numId="2" w16cid:durableId="1731003518">
    <w:abstractNumId w:val="3"/>
  </w:num>
  <w:num w:numId="3" w16cid:durableId="192310214">
    <w:abstractNumId w:val="11"/>
  </w:num>
  <w:num w:numId="4" w16cid:durableId="195118437">
    <w:abstractNumId w:val="2"/>
  </w:num>
  <w:num w:numId="5" w16cid:durableId="1772313397">
    <w:abstractNumId w:val="19"/>
  </w:num>
  <w:num w:numId="6" w16cid:durableId="698093405">
    <w:abstractNumId w:val="8"/>
  </w:num>
  <w:num w:numId="7" w16cid:durableId="395279325">
    <w:abstractNumId w:val="13"/>
  </w:num>
  <w:num w:numId="8" w16cid:durableId="1371296996">
    <w:abstractNumId w:val="1"/>
  </w:num>
  <w:num w:numId="9" w16cid:durableId="541477003">
    <w:abstractNumId w:val="20"/>
  </w:num>
  <w:num w:numId="10" w16cid:durableId="1868714454">
    <w:abstractNumId w:val="6"/>
  </w:num>
  <w:num w:numId="11" w16cid:durableId="103698695">
    <w:abstractNumId w:val="12"/>
  </w:num>
  <w:num w:numId="12" w16cid:durableId="1681395083">
    <w:abstractNumId w:val="9"/>
  </w:num>
  <w:num w:numId="13" w16cid:durableId="1334142217">
    <w:abstractNumId w:val="4"/>
  </w:num>
  <w:num w:numId="14" w16cid:durableId="1713387848">
    <w:abstractNumId w:val="15"/>
  </w:num>
  <w:num w:numId="15" w16cid:durableId="744649732">
    <w:abstractNumId w:val="5"/>
  </w:num>
  <w:num w:numId="16" w16cid:durableId="349532463">
    <w:abstractNumId w:val="0"/>
  </w:num>
  <w:num w:numId="17" w16cid:durableId="1305701459">
    <w:abstractNumId w:val="16"/>
  </w:num>
  <w:num w:numId="18" w16cid:durableId="1251158764">
    <w:abstractNumId w:val="18"/>
  </w:num>
  <w:num w:numId="19" w16cid:durableId="147795027">
    <w:abstractNumId w:val="17"/>
  </w:num>
  <w:num w:numId="20" w16cid:durableId="751051908">
    <w:abstractNumId w:val="14"/>
  </w:num>
  <w:num w:numId="21" w16cid:durableId="1596328068">
    <w:abstractNumId w:val="21"/>
  </w:num>
  <w:num w:numId="22" w16cid:durableId="2037383215">
    <w:abstractNumId w:val="7"/>
  </w:num>
  <w:num w:numId="23" w16cid:durableId="5697749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9F"/>
    <w:rsid w:val="0000425E"/>
    <w:rsid w:val="000071F1"/>
    <w:rsid w:val="00007D71"/>
    <w:rsid w:val="0001120C"/>
    <w:rsid w:val="00016D9F"/>
    <w:rsid w:val="000258C0"/>
    <w:rsid w:val="000325B3"/>
    <w:rsid w:val="00046DA0"/>
    <w:rsid w:val="000551BC"/>
    <w:rsid w:val="00060071"/>
    <w:rsid w:val="0006774D"/>
    <w:rsid w:val="0007273D"/>
    <w:rsid w:val="000827D0"/>
    <w:rsid w:val="00084886"/>
    <w:rsid w:val="0009360E"/>
    <w:rsid w:val="000A146B"/>
    <w:rsid w:val="000B48D2"/>
    <w:rsid w:val="000C09E0"/>
    <w:rsid w:val="000C7A1B"/>
    <w:rsid w:val="000D4E9D"/>
    <w:rsid w:val="000D5CF3"/>
    <w:rsid w:val="000E0E59"/>
    <w:rsid w:val="000F5BA7"/>
    <w:rsid w:val="00103313"/>
    <w:rsid w:val="00105900"/>
    <w:rsid w:val="001162B5"/>
    <w:rsid w:val="00127C0E"/>
    <w:rsid w:val="00143E76"/>
    <w:rsid w:val="00147A1C"/>
    <w:rsid w:val="0016194D"/>
    <w:rsid w:val="00162ACF"/>
    <w:rsid w:val="0016446C"/>
    <w:rsid w:val="001710C0"/>
    <w:rsid w:val="0018460B"/>
    <w:rsid w:val="001852D5"/>
    <w:rsid w:val="00186B91"/>
    <w:rsid w:val="0019410C"/>
    <w:rsid w:val="001A4CB8"/>
    <w:rsid w:val="001A66B2"/>
    <w:rsid w:val="001B280C"/>
    <w:rsid w:val="001C2544"/>
    <w:rsid w:val="001E186D"/>
    <w:rsid w:val="001E2BEE"/>
    <w:rsid w:val="001E3751"/>
    <w:rsid w:val="001E6FE5"/>
    <w:rsid w:val="001F25C4"/>
    <w:rsid w:val="00211A9D"/>
    <w:rsid w:val="00221DBB"/>
    <w:rsid w:val="002255D8"/>
    <w:rsid w:val="0022697A"/>
    <w:rsid w:val="00233579"/>
    <w:rsid w:val="00243779"/>
    <w:rsid w:val="00245935"/>
    <w:rsid w:val="00252341"/>
    <w:rsid w:val="002544B1"/>
    <w:rsid w:val="00275687"/>
    <w:rsid w:val="0027575D"/>
    <w:rsid w:val="002809DB"/>
    <w:rsid w:val="002927DE"/>
    <w:rsid w:val="00294CCB"/>
    <w:rsid w:val="002B09E6"/>
    <w:rsid w:val="002B2C45"/>
    <w:rsid w:val="002B3EE6"/>
    <w:rsid w:val="002C23B7"/>
    <w:rsid w:val="002C6524"/>
    <w:rsid w:val="002D2386"/>
    <w:rsid w:val="002D339C"/>
    <w:rsid w:val="002E1999"/>
    <w:rsid w:val="002E2C23"/>
    <w:rsid w:val="002F06D0"/>
    <w:rsid w:val="002F45B0"/>
    <w:rsid w:val="002F55E7"/>
    <w:rsid w:val="00302BB6"/>
    <w:rsid w:val="00307770"/>
    <w:rsid w:val="003140BE"/>
    <w:rsid w:val="00323E26"/>
    <w:rsid w:val="003306D2"/>
    <w:rsid w:val="0033094F"/>
    <w:rsid w:val="00333B2A"/>
    <w:rsid w:val="00336775"/>
    <w:rsid w:val="003371FB"/>
    <w:rsid w:val="0033749B"/>
    <w:rsid w:val="00341EE2"/>
    <w:rsid w:val="00344D04"/>
    <w:rsid w:val="00352C35"/>
    <w:rsid w:val="00353632"/>
    <w:rsid w:val="003704DC"/>
    <w:rsid w:val="00377878"/>
    <w:rsid w:val="00380F5A"/>
    <w:rsid w:val="00390B11"/>
    <w:rsid w:val="00392450"/>
    <w:rsid w:val="0039508D"/>
    <w:rsid w:val="003A05DC"/>
    <w:rsid w:val="003A1BF6"/>
    <w:rsid w:val="003A31F5"/>
    <w:rsid w:val="003B0041"/>
    <w:rsid w:val="003B1E81"/>
    <w:rsid w:val="003C121B"/>
    <w:rsid w:val="003C3E4F"/>
    <w:rsid w:val="003C685D"/>
    <w:rsid w:val="003E0439"/>
    <w:rsid w:val="003E0AAA"/>
    <w:rsid w:val="003E132F"/>
    <w:rsid w:val="003E312C"/>
    <w:rsid w:val="003F0F5E"/>
    <w:rsid w:val="003F2A2A"/>
    <w:rsid w:val="003F67AD"/>
    <w:rsid w:val="003F6F23"/>
    <w:rsid w:val="00401ACF"/>
    <w:rsid w:val="00402C9A"/>
    <w:rsid w:val="00406340"/>
    <w:rsid w:val="00411AD3"/>
    <w:rsid w:val="004249CF"/>
    <w:rsid w:val="00435A3C"/>
    <w:rsid w:val="00437B36"/>
    <w:rsid w:val="0044066E"/>
    <w:rsid w:val="00450482"/>
    <w:rsid w:val="0045065D"/>
    <w:rsid w:val="00455F8C"/>
    <w:rsid w:val="0046006E"/>
    <w:rsid w:val="0046496D"/>
    <w:rsid w:val="00466CC3"/>
    <w:rsid w:val="00470F48"/>
    <w:rsid w:val="0048588B"/>
    <w:rsid w:val="00486740"/>
    <w:rsid w:val="004963AB"/>
    <w:rsid w:val="004A1E74"/>
    <w:rsid w:val="004A750D"/>
    <w:rsid w:val="004A7C0E"/>
    <w:rsid w:val="004B231A"/>
    <w:rsid w:val="004B412D"/>
    <w:rsid w:val="004C033E"/>
    <w:rsid w:val="004C6CF1"/>
    <w:rsid w:val="004D1767"/>
    <w:rsid w:val="004D21CB"/>
    <w:rsid w:val="004E391E"/>
    <w:rsid w:val="004E3CB8"/>
    <w:rsid w:val="005009F7"/>
    <w:rsid w:val="00500D2B"/>
    <w:rsid w:val="00500E7E"/>
    <w:rsid w:val="0050394F"/>
    <w:rsid w:val="00506FA8"/>
    <w:rsid w:val="00507585"/>
    <w:rsid w:val="00516DE2"/>
    <w:rsid w:val="005212C8"/>
    <w:rsid w:val="00521DD0"/>
    <w:rsid w:val="00530EB5"/>
    <w:rsid w:val="005379B1"/>
    <w:rsid w:val="0054330A"/>
    <w:rsid w:val="00547D17"/>
    <w:rsid w:val="005511ED"/>
    <w:rsid w:val="00576DCD"/>
    <w:rsid w:val="005843D4"/>
    <w:rsid w:val="00586187"/>
    <w:rsid w:val="005875B4"/>
    <w:rsid w:val="00587614"/>
    <w:rsid w:val="00595F65"/>
    <w:rsid w:val="005B189C"/>
    <w:rsid w:val="005B3555"/>
    <w:rsid w:val="005B4D8D"/>
    <w:rsid w:val="005B5E76"/>
    <w:rsid w:val="005B6311"/>
    <w:rsid w:val="005B76FC"/>
    <w:rsid w:val="005C1988"/>
    <w:rsid w:val="005C64FA"/>
    <w:rsid w:val="005D18CB"/>
    <w:rsid w:val="005D4169"/>
    <w:rsid w:val="005D460A"/>
    <w:rsid w:val="005E7486"/>
    <w:rsid w:val="005F47DA"/>
    <w:rsid w:val="005F53D9"/>
    <w:rsid w:val="00603466"/>
    <w:rsid w:val="006073C7"/>
    <w:rsid w:val="006078D2"/>
    <w:rsid w:val="006129F4"/>
    <w:rsid w:val="00613DEF"/>
    <w:rsid w:val="00620914"/>
    <w:rsid w:val="00622861"/>
    <w:rsid w:val="00623719"/>
    <w:rsid w:val="00625BB3"/>
    <w:rsid w:val="006326A4"/>
    <w:rsid w:val="00632953"/>
    <w:rsid w:val="00633329"/>
    <w:rsid w:val="00643DBB"/>
    <w:rsid w:val="006452C0"/>
    <w:rsid w:val="006471DB"/>
    <w:rsid w:val="00650397"/>
    <w:rsid w:val="0066064B"/>
    <w:rsid w:val="00664CA0"/>
    <w:rsid w:val="00671826"/>
    <w:rsid w:val="00673E04"/>
    <w:rsid w:val="00677C93"/>
    <w:rsid w:val="00696E80"/>
    <w:rsid w:val="006A5760"/>
    <w:rsid w:val="006A6632"/>
    <w:rsid w:val="006B61AD"/>
    <w:rsid w:val="006D2636"/>
    <w:rsid w:val="006D2E32"/>
    <w:rsid w:val="006D3CEA"/>
    <w:rsid w:val="006E12C9"/>
    <w:rsid w:val="006E5635"/>
    <w:rsid w:val="006E779A"/>
    <w:rsid w:val="006E7A93"/>
    <w:rsid w:val="006F1F4A"/>
    <w:rsid w:val="006F4E1A"/>
    <w:rsid w:val="006F61A1"/>
    <w:rsid w:val="00705EA5"/>
    <w:rsid w:val="00714027"/>
    <w:rsid w:val="00720C53"/>
    <w:rsid w:val="0072726E"/>
    <w:rsid w:val="00731665"/>
    <w:rsid w:val="00735929"/>
    <w:rsid w:val="00735FD5"/>
    <w:rsid w:val="00746915"/>
    <w:rsid w:val="00752209"/>
    <w:rsid w:val="00757451"/>
    <w:rsid w:val="0076171C"/>
    <w:rsid w:val="00774385"/>
    <w:rsid w:val="00784F56"/>
    <w:rsid w:val="00795F4B"/>
    <w:rsid w:val="007A3CFB"/>
    <w:rsid w:val="007B4493"/>
    <w:rsid w:val="007B53AE"/>
    <w:rsid w:val="007C25F1"/>
    <w:rsid w:val="007D0E90"/>
    <w:rsid w:val="007D2D36"/>
    <w:rsid w:val="007E37B9"/>
    <w:rsid w:val="007F1D70"/>
    <w:rsid w:val="00804B7B"/>
    <w:rsid w:val="00805E50"/>
    <w:rsid w:val="0081140E"/>
    <w:rsid w:val="00821106"/>
    <w:rsid w:val="00824566"/>
    <w:rsid w:val="00824A64"/>
    <w:rsid w:val="00825DAF"/>
    <w:rsid w:val="00834EBF"/>
    <w:rsid w:val="00847CA4"/>
    <w:rsid w:val="00862C67"/>
    <w:rsid w:val="00872E64"/>
    <w:rsid w:val="00873428"/>
    <w:rsid w:val="00883491"/>
    <w:rsid w:val="008A121E"/>
    <w:rsid w:val="008A2ED4"/>
    <w:rsid w:val="008A576F"/>
    <w:rsid w:val="008B01AF"/>
    <w:rsid w:val="008B09B3"/>
    <w:rsid w:val="008B2078"/>
    <w:rsid w:val="008B3EB7"/>
    <w:rsid w:val="008B6A79"/>
    <w:rsid w:val="008C3B4F"/>
    <w:rsid w:val="008C51E4"/>
    <w:rsid w:val="008C678B"/>
    <w:rsid w:val="008E0F8C"/>
    <w:rsid w:val="008F7D67"/>
    <w:rsid w:val="00901DCF"/>
    <w:rsid w:val="009028EE"/>
    <w:rsid w:val="00904297"/>
    <w:rsid w:val="00911DDC"/>
    <w:rsid w:val="0091259F"/>
    <w:rsid w:val="00927FA6"/>
    <w:rsid w:val="0095239F"/>
    <w:rsid w:val="00952716"/>
    <w:rsid w:val="00954A8B"/>
    <w:rsid w:val="00960E89"/>
    <w:rsid w:val="00961326"/>
    <w:rsid w:val="00972C3C"/>
    <w:rsid w:val="00977F01"/>
    <w:rsid w:val="009870AD"/>
    <w:rsid w:val="0099022C"/>
    <w:rsid w:val="0099049E"/>
    <w:rsid w:val="009A0E99"/>
    <w:rsid w:val="009A622D"/>
    <w:rsid w:val="009A71CD"/>
    <w:rsid w:val="009A7334"/>
    <w:rsid w:val="009B4766"/>
    <w:rsid w:val="009B51C3"/>
    <w:rsid w:val="009B57C9"/>
    <w:rsid w:val="009B7094"/>
    <w:rsid w:val="009C6776"/>
    <w:rsid w:val="009C7367"/>
    <w:rsid w:val="009E40B2"/>
    <w:rsid w:val="009E4E0B"/>
    <w:rsid w:val="009E6A25"/>
    <w:rsid w:val="009E74E4"/>
    <w:rsid w:val="00A043BA"/>
    <w:rsid w:val="00A16479"/>
    <w:rsid w:val="00A2522F"/>
    <w:rsid w:val="00A25B71"/>
    <w:rsid w:val="00A27A9C"/>
    <w:rsid w:val="00A3066C"/>
    <w:rsid w:val="00A33A20"/>
    <w:rsid w:val="00A44551"/>
    <w:rsid w:val="00A5331E"/>
    <w:rsid w:val="00A61416"/>
    <w:rsid w:val="00A62CDB"/>
    <w:rsid w:val="00A6725A"/>
    <w:rsid w:val="00A727B0"/>
    <w:rsid w:val="00A7382F"/>
    <w:rsid w:val="00A7794B"/>
    <w:rsid w:val="00A81666"/>
    <w:rsid w:val="00A85668"/>
    <w:rsid w:val="00A91486"/>
    <w:rsid w:val="00A945A5"/>
    <w:rsid w:val="00A95059"/>
    <w:rsid w:val="00A97064"/>
    <w:rsid w:val="00AA29E5"/>
    <w:rsid w:val="00AA5238"/>
    <w:rsid w:val="00AB3F7F"/>
    <w:rsid w:val="00AC7DA0"/>
    <w:rsid w:val="00AE5D85"/>
    <w:rsid w:val="00AE66E1"/>
    <w:rsid w:val="00AF3486"/>
    <w:rsid w:val="00B03FD7"/>
    <w:rsid w:val="00B06A7B"/>
    <w:rsid w:val="00B176AA"/>
    <w:rsid w:val="00B24DBF"/>
    <w:rsid w:val="00B31FBB"/>
    <w:rsid w:val="00B34A71"/>
    <w:rsid w:val="00B41374"/>
    <w:rsid w:val="00B436B1"/>
    <w:rsid w:val="00B64731"/>
    <w:rsid w:val="00B649BD"/>
    <w:rsid w:val="00B65B6D"/>
    <w:rsid w:val="00B72D2F"/>
    <w:rsid w:val="00B76105"/>
    <w:rsid w:val="00B776AD"/>
    <w:rsid w:val="00B811B6"/>
    <w:rsid w:val="00B824CD"/>
    <w:rsid w:val="00B90EE0"/>
    <w:rsid w:val="00B953A5"/>
    <w:rsid w:val="00BA1E0B"/>
    <w:rsid w:val="00BB327A"/>
    <w:rsid w:val="00BC063E"/>
    <w:rsid w:val="00BC17C0"/>
    <w:rsid w:val="00BD408D"/>
    <w:rsid w:val="00BD6D27"/>
    <w:rsid w:val="00BF0273"/>
    <w:rsid w:val="00BF6AEC"/>
    <w:rsid w:val="00C00E56"/>
    <w:rsid w:val="00C0104C"/>
    <w:rsid w:val="00C0462A"/>
    <w:rsid w:val="00C05639"/>
    <w:rsid w:val="00C14158"/>
    <w:rsid w:val="00C15D7F"/>
    <w:rsid w:val="00C200D6"/>
    <w:rsid w:val="00C276AE"/>
    <w:rsid w:val="00C34825"/>
    <w:rsid w:val="00C61EBE"/>
    <w:rsid w:val="00C63599"/>
    <w:rsid w:val="00CA38A1"/>
    <w:rsid w:val="00CA5EFD"/>
    <w:rsid w:val="00CA6143"/>
    <w:rsid w:val="00CB2A48"/>
    <w:rsid w:val="00CB3550"/>
    <w:rsid w:val="00CB45BB"/>
    <w:rsid w:val="00CC3082"/>
    <w:rsid w:val="00CC5B8E"/>
    <w:rsid w:val="00CD3449"/>
    <w:rsid w:val="00CD5F65"/>
    <w:rsid w:val="00CD674C"/>
    <w:rsid w:val="00CF60F4"/>
    <w:rsid w:val="00D053E9"/>
    <w:rsid w:val="00D0772A"/>
    <w:rsid w:val="00D12957"/>
    <w:rsid w:val="00D1610A"/>
    <w:rsid w:val="00D32A92"/>
    <w:rsid w:val="00D42CFF"/>
    <w:rsid w:val="00D47E86"/>
    <w:rsid w:val="00D5050A"/>
    <w:rsid w:val="00D6308D"/>
    <w:rsid w:val="00D713EA"/>
    <w:rsid w:val="00D74D3D"/>
    <w:rsid w:val="00D83EC8"/>
    <w:rsid w:val="00D859A9"/>
    <w:rsid w:val="00D90E93"/>
    <w:rsid w:val="00D93D9F"/>
    <w:rsid w:val="00DB0D0A"/>
    <w:rsid w:val="00DB5830"/>
    <w:rsid w:val="00DB5852"/>
    <w:rsid w:val="00DD4485"/>
    <w:rsid w:val="00DF1586"/>
    <w:rsid w:val="00E1058C"/>
    <w:rsid w:val="00E149A0"/>
    <w:rsid w:val="00E23A15"/>
    <w:rsid w:val="00E5780D"/>
    <w:rsid w:val="00E608B0"/>
    <w:rsid w:val="00E64897"/>
    <w:rsid w:val="00E65119"/>
    <w:rsid w:val="00E664BB"/>
    <w:rsid w:val="00E760FE"/>
    <w:rsid w:val="00E832CA"/>
    <w:rsid w:val="00E84E55"/>
    <w:rsid w:val="00E86C0B"/>
    <w:rsid w:val="00EA427F"/>
    <w:rsid w:val="00EA583C"/>
    <w:rsid w:val="00EB0E17"/>
    <w:rsid w:val="00EB3A3E"/>
    <w:rsid w:val="00EB46B8"/>
    <w:rsid w:val="00EB6CBD"/>
    <w:rsid w:val="00EC1E9E"/>
    <w:rsid w:val="00EC444E"/>
    <w:rsid w:val="00EC6470"/>
    <w:rsid w:val="00EE1879"/>
    <w:rsid w:val="00EE5BBD"/>
    <w:rsid w:val="00EF31F4"/>
    <w:rsid w:val="00F000CD"/>
    <w:rsid w:val="00F052F6"/>
    <w:rsid w:val="00F17726"/>
    <w:rsid w:val="00F21FE5"/>
    <w:rsid w:val="00F2421A"/>
    <w:rsid w:val="00F27340"/>
    <w:rsid w:val="00F32695"/>
    <w:rsid w:val="00F359CF"/>
    <w:rsid w:val="00F475B0"/>
    <w:rsid w:val="00F536A4"/>
    <w:rsid w:val="00F55B92"/>
    <w:rsid w:val="00F67286"/>
    <w:rsid w:val="00F81CDF"/>
    <w:rsid w:val="00F86BD4"/>
    <w:rsid w:val="00F94E3F"/>
    <w:rsid w:val="00FA5872"/>
    <w:rsid w:val="00FA58A9"/>
    <w:rsid w:val="00FB6E35"/>
    <w:rsid w:val="00FC4812"/>
    <w:rsid w:val="00FC5553"/>
    <w:rsid w:val="00FC7B63"/>
    <w:rsid w:val="00FC7BE5"/>
    <w:rsid w:val="00FD3107"/>
    <w:rsid w:val="00FD5EDC"/>
    <w:rsid w:val="00FF0DBA"/>
    <w:rsid w:val="00FF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846F"/>
  <w15:docId w15:val="{3541CE8A-AC53-4FD6-9BC5-C545533F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80"/>
      <w:ind w:left="22"/>
      <w:jc w:val="center"/>
      <w:outlineLvl w:val="0"/>
    </w:pPr>
    <w:rPr>
      <w:b/>
      <w:bCs/>
      <w:sz w:val="28"/>
      <w:szCs w:val="28"/>
    </w:rPr>
  </w:style>
  <w:style w:type="paragraph" w:styleId="Heading2">
    <w:name w:val="heading 2"/>
    <w:basedOn w:val="Normal"/>
    <w:uiPriority w:val="9"/>
    <w:unhideWhenUsed/>
    <w:qFormat/>
    <w:pPr>
      <w:ind w:left="912" w:hanging="360"/>
      <w:outlineLvl w:val="1"/>
    </w:pPr>
    <w:rPr>
      <w:b/>
      <w:bCs/>
      <w:sz w:val="24"/>
      <w:szCs w:val="24"/>
    </w:rPr>
  </w:style>
  <w:style w:type="paragraph" w:styleId="Heading3">
    <w:name w:val="heading 3"/>
    <w:basedOn w:val="Normal"/>
    <w:uiPriority w:val="9"/>
    <w:unhideWhenUsed/>
    <w:qFormat/>
    <w:pPr>
      <w:spacing w:line="281" w:lineRule="exact"/>
      <w:ind w:left="55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7" w:line="281" w:lineRule="exact"/>
      <w:ind w:left="552"/>
    </w:pPr>
    <w:rPr>
      <w:b/>
      <w:bCs/>
      <w:sz w:val="24"/>
      <w:szCs w:val="24"/>
    </w:rPr>
  </w:style>
  <w:style w:type="paragraph" w:styleId="TOC2">
    <w:name w:val="toc 2"/>
    <w:basedOn w:val="Normal"/>
    <w:uiPriority w:val="1"/>
    <w:qFormat/>
    <w:pPr>
      <w:spacing w:line="281" w:lineRule="exact"/>
      <w:ind w:left="1363" w:hanging="61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50"/>
    </w:pPr>
    <w:rPr>
      <w:rFonts w:ascii="Arial" w:eastAsia="Arial" w:hAnsi="Arial" w:cs="Arial"/>
    </w:rPr>
  </w:style>
  <w:style w:type="paragraph" w:styleId="NoSpacing">
    <w:name w:val="No Spacing"/>
    <w:uiPriority w:val="1"/>
    <w:qFormat/>
    <w:rsid w:val="006F4E1A"/>
    <w:rPr>
      <w:rFonts w:ascii="Cambria" w:eastAsia="Cambria" w:hAnsi="Cambria" w:cs="Cambria"/>
    </w:rPr>
  </w:style>
  <w:style w:type="character" w:styleId="Hyperlink">
    <w:name w:val="Hyperlink"/>
    <w:basedOn w:val="DefaultParagraphFont"/>
    <w:uiPriority w:val="99"/>
    <w:unhideWhenUsed/>
    <w:rsid w:val="005B6311"/>
    <w:rPr>
      <w:color w:val="0000FF" w:themeColor="hyperlink"/>
      <w:u w:val="single"/>
    </w:rPr>
  </w:style>
  <w:style w:type="character" w:styleId="UnresolvedMention">
    <w:name w:val="Unresolved Mention"/>
    <w:basedOn w:val="DefaultParagraphFont"/>
    <w:uiPriority w:val="99"/>
    <w:semiHidden/>
    <w:unhideWhenUsed/>
    <w:rsid w:val="005B6311"/>
    <w:rPr>
      <w:color w:val="605E5C"/>
      <w:shd w:val="clear" w:color="auto" w:fill="E1DFDD"/>
    </w:rPr>
  </w:style>
  <w:style w:type="table" w:styleId="TableGrid">
    <w:name w:val="Table Grid"/>
    <w:basedOn w:val="TableNormal"/>
    <w:uiPriority w:val="39"/>
    <w:rsid w:val="00CC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DD0"/>
    <w:pPr>
      <w:tabs>
        <w:tab w:val="center" w:pos="4680"/>
        <w:tab w:val="right" w:pos="9360"/>
      </w:tabs>
    </w:pPr>
  </w:style>
  <w:style w:type="character" w:customStyle="1" w:styleId="HeaderChar">
    <w:name w:val="Header Char"/>
    <w:basedOn w:val="DefaultParagraphFont"/>
    <w:link w:val="Header"/>
    <w:uiPriority w:val="99"/>
    <w:rsid w:val="00521DD0"/>
    <w:rPr>
      <w:rFonts w:ascii="Cambria" w:eastAsia="Cambria" w:hAnsi="Cambria" w:cs="Cambria"/>
    </w:rPr>
  </w:style>
  <w:style w:type="paragraph" w:styleId="Footer">
    <w:name w:val="footer"/>
    <w:basedOn w:val="Normal"/>
    <w:link w:val="FooterChar"/>
    <w:uiPriority w:val="99"/>
    <w:unhideWhenUsed/>
    <w:rsid w:val="00521DD0"/>
    <w:pPr>
      <w:tabs>
        <w:tab w:val="center" w:pos="4680"/>
        <w:tab w:val="right" w:pos="9360"/>
      </w:tabs>
    </w:pPr>
  </w:style>
  <w:style w:type="character" w:customStyle="1" w:styleId="FooterChar">
    <w:name w:val="Footer Char"/>
    <w:basedOn w:val="DefaultParagraphFont"/>
    <w:link w:val="Footer"/>
    <w:uiPriority w:val="99"/>
    <w:rsid w:val="00521DD0"/>
    <w:rPr>
      <w:rFonts w:ascii="Cambria" w:eastAsia="Cambria" w:hAnsi="Cambria" w:cs="Cambria"/>
    </w:rPr>
  </w:style>
  <w:style w:type="paragraph" w:styleId="TOCHeading">
    <w:name w:val="TOC Heading"/>
    <w:basedOn w:val="Heading1"/>
    <w:next w:val="Normal"/>
    <w:uiPriority w:val="39"/>
    <w:unhideWhenUsed/>
    <w:qFormat/>
    <w:rsid w:val="002C23B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2C23B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Rogers@adeca.alabama.gov"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agatesoftwar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alabam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rants.alabam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rants.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5F50E3F8B8C44D9EA5BD2549956CF2" ma:contentTypeVersion="14" ma:contentTypeDescription="Create a new document." ma:contentTypeScope="" ma:versionID="5792b76b76ae3b9a18eb5b379d0aedb7">
  <xsd:schema xmlns:xsd="http://www.w3.org/2001/XMLSchema" xmlns:xs="http://www.w3.org/2001/XMLSchema" xmlns:p="http://schemas.microsoft.com/office/2006/metadata/properties" xmlns:ns2="ead14a2b-0901-4851-9135-e440dd1a60d2" xmlns:ns3="bc761791-33a0-47b7-8145-9d3c2515a3a0" targetNamespace="http://schemas.microsoft.com/office/2006/metadata/properties" ma:root="true" ma:fieldsID="d3e3e782b93b23f18baca101b47ad2c2" ns2:_="" ns3:_="">
    <xsd:import namespace="ead14a2b-0901-4851-9135-e440dd1a60d2"/>
    <xsd:import namespace="bc761791-33a0-47b7-8145-9d3c2515a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14a2b-0901-4851-9135-e440dd1a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61791-33a0-47b7-8145-9d3c2515a3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985699-f427-45a7-93a3-105b7de166ff}" ma:internalName="TaxCatchAll" ma:showField="CatchAllData" ma:web="bc761791-33a0-47b7-8145-9d3c2515a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00DF8-0E42-4E3A-BAC5-7F57E786ADFE}">
  <ds:schemaRefs>
    <ds:schemaRef ds:uri="http://schemas.openxmlformats.org/officeDocument/2006/bibliography"/>
  </ds:schemaRefs>
</ds:datastoreItem>
</file>

<file path=customXml/itemProps2.xml><?xml version="1.0" encoding="utf-8"?>
<ds:datastoreItem xmlns:ds="http://schemas.openxmlformats.org/officeDocument/2006/customXml" ds:itemID="{EA6F1CBA-B972-47FA-81F8-4D893BEF478C}"/>
</file>

<file path=customXml/itemProps3.xml><?xml version="1.0" encoding="utf-8"?>
<ds:datastoreItem xmlns:ds="http://schemas.openxmlformats.org/officeDocument/2006/customXml" ds:itemID="{44475A28-247B-4A9B-BA24-865DDA9F2671}"/>
</file>

<file path=docProps/app.xml><?xml version="1.0" encoding="utf-8"?>
<Properties xmlns="http://schemas.openxmlformats.org/officeDocument/2006/extended-properties" xmlns:vt="http://schemas.openxmlformats.org/officeDocument/2006/docPropsVTypes">
  <Template>Normal</Template>
  <TotalTime>38</TotalTime>
  <Pages>12</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ADECA</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dc:creator>
  <cp:keywords/>
  <dc:description/>
  <cp:lastModifiedBy>Rogers, John</cp:lastModifiedBy>
  <cp:revision>8</cp:revision>
  <cp:lastPrinted>2024-06-13T12:48:00Z</cp:lastPrinted>
  <dcterms:created xsi:type="dcterms:W3CDTF">2024-06-04T18:58:00Z</dcterms:created>
  <dcterms:modified xsi:type="dcterms:W3CDTF">2024-06-24T16:54:00Z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0x010100C86BF9D467868E45AD9A18D9C890557D</vt:lpwstr>
  </property>
  <property fmtid="{D5CDD505-2E9C-101B-9397-08002B2CF9AE}" pid="3" name="Created">
    <vt:filetime>2021-05-20T00:00:00Z</vt:filetime>
  </property>
  <property fmtid="{D5CDD505-2E9C-101B-9397-08002B2CF9AE}" pid="4" name="Creator">
    <vt:lpwstr>Acrobat PDFMaker 21 for Word</vt:lpwstr>
  </property>
  <property fmtid="{D5CDD505-2E9C-101B-9397-08002B2CF9AE}" pid="5" name="LastSaved">
    <vt:filetime>2022-07-14T00:00:00Z</vt:filetime>
  </property>
  <property fmtid="{D5CDD505-2E9C-101B-9397-08002B2CF9AE}" pid="6" name="Producer">
    <vt:lpwstr>Adobe PDF Library 21.1.187</vt:lpwstr>
  </property>
  <property fmtid="{D5CDD505-2E9C-101B-9397-08002B2CF9AE}" pid="7" name="SourceModified">
    <vt:lpwstr/>
  </property>
</Properties>
</file>