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1618" w14:textId="409DBE77" w:rsidR="006522F1" w:rsidRPr="006522F1" w:rsidRDefault="006A7A5E" w:rsidP="006522F1">
      <w:pPr>
        <w:ind w:left="360" w:hanging="360"/>
        <w:jc w:val="center"/>
        <w:rPr>
          <w:rFonts w:ascii="Times New Roman" w:hAnsi="Times New Roman" w:cs="Times New Roman"/>
          <w:b/>
          <w:bCs/>
          <w:sz w:val="28"/>
          <w:szCs w:val="28"/>
        </w:rPr>
      </w:pPr>
      <w:r>
        <w:rPr>
          <w:rFonts w:ascii="Times New Roman" w:hAnsi="Times New Roman" w:cs="Times New Roman"/>
          <w:b/>
          <w:bCs/>
          <w:sz w:val="28"/>
          <w:szCs w:val="28"/>
        </w:rPr>
        <w:t>202</w:t>
      </w:r>
      <w:r w:rsidR="008B73F4">
        <w:rPr>
          <w:rFonts w:ascii="Times New Roman" w:hAnsi="Times New Roman" w:cs="Times New Roman"/>
          <w:b/>
          <w:bCs/>
          <w:sz w:val="28"/>
          <w:szCs w:val="28"/>
        </w:rPr>
        <w:t>3</w:t>
      </w:r>
      <w:r>
        <w:rPr>
          <w:rFonts w:ascii="Times New Roman" w:hAnsi="Times New Roman" w:cs="Times New Roman"/>
          <w:b/>
          <w:bCs/>
          <w:sz w:val="28"/>
          <w:szCs w:val="28"/>
        </w:rPr>
        <w:t xml:space="preserve"> </w:t>
      </w:r>
      <w:r w:rsidR="006522F1" w:rsidRPr="006522F1">
        <w:rPr>
          <w:rFonts w:ascii="Times New Roman" w:hAnsi="Times New Roman" w:cs="Times New Roman"/>
          <w:b/>
          <w:bCs/>
          <w:sz w:val="28"/>
          <w:szCs w:val="28"/>
        </w:rPr>
        <w:t>Alabama Broadband Accessibility Fund Frequently Asked Questions</w:t>
      </w:r>
    </w:p>
    <w:p w14:paraId="5F1EDB1C" w14:textId="78DBDB36" w:rsidR="0079081E" w:rsidRPr="001A5860" w:rsidRDefault="2A4DE69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What is the </w:t>
      </w:r>
      <w:r w:rsidR="00987982">
        <w:rPr>
          <w:rFonts w:ascii="Times New Roman" w:eastAsia="Times New Roman" w:hAnsi="Times New Roman" w:cs="Times New Roman"/>
          <w:b/>
          <w:bCs/>
          <w:sz w:val="24"/>
          <w:szCs w:val="24"/>
        </w:rPr>
        <w:t xml:space="preserve">typical </w:t>
      </w:r>
      <w:r w:rsidRPr="38702F33">
        <w:rPr>
          <w:rFonts w:ascii="Times New Roman" w:eastAsia="Times New Roman" w:hAnsi="Times New Roman" w:cs="Times New Roman"/>
          <w:b/>
          <w:bCs/>
          <w:sz w:val="24"/>
          <w:szCs w:val="24"/>
        </w:rPr>
        <w:t xml:space="preserve">timeframe </w:t>
      </w:r>
      <w:r w:rsidR="00F7FBBC" w:rsidRPr="38702F33">
        <w:rPr>
          <w:rFonts w:ascii="Times New Roman" w:eastAsia="Times New Roman" w:hAnsi="Times New Roman" w:cs="Times New Roman"/>
          <w:b/>
          <w:bCs/>
          <w:sz w:val="24"/>
          <w:szCs w:val="24"/>
        </w:rPr>
        <w:t xml:space="preserve">for </w:t>
      </w:r>
      <w:r w:rsidR="0083553A">
        <w:rPr>
          <w:rFonts w:ascii="Times New Roman" w:eastAsia="Times New Roman" w:hAnsi="Times New Roman" w:cs="Times New Roman"/>
          <w:b/>
          <w:bCs/>
          <w:sz w:val="24"/>
          <w:szCs w:val="24"/>
        </w:rPr>
        <w:t>the ABAF</w:t>
      </w:r>
      <w:r w:rsidR="7D10A29C" w:rsidRPr="38702F33">
        <w:rPr>
          <w:rFonts w:ascii="Times New Roman" w:eastAsia="Times New Roman" w:hAnsi="Times New Roman" w:cs="Times New Roman"/>
          <w:b/>
          <w:bCs/>
          <w:sz w:val="24"/>
          <w:szCs w:val="24"/>
        </w:rPr>
        <w:t xml:space="preserve"> grant program</w:t>
      </w:r>
      <w:r w:rsidRPr="38702F33">
        <w:rPr>
          <w:rFonts w:ascii="Times New Roman" w:eastAsia="Times New Roman" w:hAnsi="Times New Roman" w:cs="Times New Roman"/>
          <w:b/>
          <w:bCs/>
          <w:sz w:val="24"/>
          <w:szCs w:val="24"/>
        </w:rPr>
        <w:t>?</w:t>
      </w:r>
    </w:p>
    <w:p w14:paraId="5C5E83B1" w14:textId="759718C2" w:rsidR="0018321C" w:rsidRDefault="6D919181"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A</w:t>
      </w:r>
      <w:r w:rsidR="14726AB9" w:rsidRPr="38702F33">
        <w:rPr>
          <w:rFonts w:ascii="Times New Roman" w:eastAsia="Times New Roman" w:hAnsi="Times New Roman" w:cs="Times New Roman"/>
          <w:sz w:val="24"/>
          <w:szCs w:val="24"/>
        </w:rPr>
        <w:t xml:space="preserve">DECA </w:t>
      </w:r>
      <w:r w:rsidR="6B5C2079" w:rsidRPr="38702F33">
        <w:rPr>
          <w:rFonts w:ascii="Times New Roman" w:eastAsia="Times New Roman" w:hAnsi="Times New Roman" w:cs="Times New Roman"/>
          <w:sz w:val="24"/>
          <w:szCs w:val="24"/>
        </w:rPr>
        <w:t>generally</w:t>
      </w:r>
      <w:r w:rsidR="14726AB9" w:rsidRPr="38702F33">
        <w:rPr>
          <w:rFonts w:ascii="Times New Roman" w:eastAsia="Times New Roman" w:hAnsi="Times New Roman" w:cs="Times New Roman"/>
          <w:sz w:val="24"/>
          <w:szCs w:val="24"/>
        </w:rPr>
        <w:t xml:space="preserve"> </w:t>
      </w:r>
      <w:r w:rsidR="003D65E6">
        <w:rPr>
          <w:rFonts w:ascii="Times New Roman" w:eastAsia="Times New Roman" w:hAnsi="Times New Roman" w:cs="Times New Roman"/>
          <w:sz w:val="24"/>
          <w:szCs w:val="24"/>
        </w:rPr>
        <w:t xml:space="preserve">will </w:t>
      </w:r>
      <w:r w:rsidR="14726AB9" w:rsidRPr="38702F33">
        <w:rPr>
          <w:rFonts w:ascii="Times New Roman" w:eastAsia="Times New Roman" w:hAnsi="Times New Roman" w:cs="Times New Roman"/>
          <w:sz w:val="24"/>
          <w:szCs w:val="24"/>
        </w:rPr>
        <w:t xml:space="preserve">accept </w:t>
      </w:r>
      <w:r w:rsidR="003D65E6">
        <w:rPr>
          <w:rFonts w:ascii="Times New Roman" w:eastAsia="Times New Roman" w:hAnsi="Times New Roman" w:cs="Times New Roman"/>
          <w:sz w:val="24"/>
          <w:szCs w:val="24"/>
        </w:rPr>
        <w:t xml:space="preserve">ABAF </w:t>
      </w:r>
      <w:r w:rsidR="14726AB9" w:rsidRPr="38702F33">
        <w:rPr>
          <w:rFonts w:ascii="Times New Roman" w:eastAsia="Times New Roman" w:hAnsi="Times New Roman" w:cs="Times New Roman"/>
          <w:sz w:val="24"/>
          <w:szCs w:val="24"/>
        </w:rPr>
        <w:t>applications within a 60-</w:t>
      </w:r>
      <w:r w:rsidRPr="38702F33">
        <w:rPr>
          <w:rFonts w:ascii="Times New Roman" w:eastAsia="Times New Roman" w:hAnsi="Times New Roman" w:cs="Times New Roman"/>
          <w:sz w:val="24"/>
          <w:szCs w:val="24"/>
        </w:rPr>
        <w:t xml:space="preserve">90 day window </w:t>
      </w:r>
      <w:r w:rsidR="00DC1C47">
        <w:rPr>
          <w:rFonts w:ascii="Times New Roman" w:eastAsia="Times New Roman" w:hAnsi="Times New Roman" w:cs="Times New Roman"/>
          <w:sz w:val="24"/>
          <w:szCs w:val="24"/>
        </w:rPr>
        <w:t>that it will establish</w:t>
      </w:r>
      <w:r w:rsidR="6F35A782" w:rsidRPr="38702F33">
        <w:rPr>
          <w:rFonts w:ascii="Times New Roman" w:eastAsia="Times New Roman" w:hAnsi="Times New Roman" w:cs="Times New Roman"/>
          <w:sz w:val="24"/>
          <w:szCs w:val="24"/>
        </w:rPr>
        <w:t>.</w:t>
      </w:r>
    </w:p>
    <w:p w14:paraId="1CFCF2F9" w14:textId="66AD07ED" w:rsidR="00A76316" w:rsidRDefault="6FD5CF53" w:rsidP="38702F33">
      <w:pPr>
        <w:rPr>
          <w:rFonts w:ascii="Times New Roman" w:eastAsia="Times New Roman" w:hAnsi="Times New Roman" w:cs="Times New Roman"/>
          <w:sz w:val="24"/>
          <w:szCs w:val="24"/>
        </w:rPr>
      </w:pPr>
      <w:r w:rsidRPr="39D72D01">
        <w:rPr>
          <w:rFonts w:ascii="Times New Roman" w:eastAsia="Times New Roman" w:hAnsi="Times New Roman" w:cs="Times New Roman"/>
          <w:sz w:val="24"/>
          <w:szCs w:val="24"/>
        </w:rPr>
        <w:t>Applicants must first submit a</w:t>
      </w:r>
      <w:r w:rsidR="6F35A782" w:rsidRPr="39D72D01">
        <w:rPr>
          <w:rFonts w:ascii="Times New Roman" w:eastAsia="Times New Roman" w:hAnsi="Times New Roman" w:cs="Times New Roman"/>
          <w:sz w:val="24"/>
          <w:szCs w:val="24"/>
        </w:rPr>
        <w:t xml:space="preserve"> </w:t>
      </w:r>
      <w:r w:rsidR="00141EF5" w:rsidRPr="39D72D01">
        <w:rPr>
          <w:rFonts w:ascii="Times New Roman" w:eastAsia="Times New Roman" w:hAnsi="Times New Roman" w:cs="Times New Roman"/>
          <w:sz w:val="24"/>
          <w:szCs w:val="24"/>
        </w:rPr>
        <w:t>l</w:t>
      </w:r>
      <w:r w:rsidR="4CFF5DB3" w:rsidRPr="39D72D01">
        <w:rPr>
          <w:rFonts w:ascii="Times New Roman" w:eastAsia="Times New Roman" w:hAnsi="Times New Roman" w:cs="Times New Roman"/>
          <w:sz w:val="24"/>
          <w:szCs w:val="24"/>
        </w:rPr>
        <w:t xml:space="preserve">etter of </w:t>
      </w:r>
      <w:r w:rsidR="00141EF5" w:rsidRPr="39D72D01">
        <w:rPr>
          <w:rFonts w:ascii="Times New Roman" w:eastAsia="Times New Roman" w:hAnsi="Times New Roman" w:cs="Times New Roman"/>
          <w:sz w:val="24"/>
          <w:szCs w:val="24"/>
        </w:rPr>
        <w:t>i</w:t>
      </w:r>
      <w:r w:rsidR="4CFF5DB3" w:rsidRPr="39D72D01">
        <w:rPr>
          <w:rFonts w:ascii="Times New Roman" w:eastAsia="Times New Roman" w:hAnsi="Times New Roman" w:cs="Times New Roman"/>
          <w:sz w:val="24"/>
          <w:szCs w:val="24"/>
        </w:rPr>
        <w:t>ntent</w:t>
      </w:r>
      <w:r w:rsidR="6F35A782" w:rsidRPr="39D72D01">
        <w:rPr>
          <w:rFonts w:ascii="Times New Roman" w:eastAsia="Times New Roman" w:hAnsi="Times New Roman" w:cs="Times New Roman"/>
          <w:sz w:val="24"/>
          <w:szCs w:val="24"/>
        </w:rPr>
        <w:t xml:space="preserve"> by the deadline </w:t>
      </w:r>
      <w:r w:rsidR="001F5173" w:rsidRPr="39D72D01">
        <w:rPr>
          <w:rFonts w:ascii="Times New Roman" w:eastAsia="Times New Roman" w:hAnsi="Times New Roman" w:cs="Times New Roman"/>
          <w:sz w:val="24"/>
          <w:szCs w:val="24"/>
        </w:rPr>
        <w:t xml:space="preserve">set </w:t>
      </w:r>
      <w:r w:rsidR="6F35A782" w:rsidRPr="39D72D01">
        <w:rPr>
          <w:rFonts w:ascii="Times New Roman" w:eastAsia="Times New Roman" w:hAnsi="Times New Roman" w:cs="Times New Roman"/>
          <w:sz w:val="24"/>
          <w:szCs w:val="24"/>
        </w:rPr>
        <w:t xml:space="preserve">in the </w:t>
      </w:r>
      <w:r w:rsidR="001F5173" w:rsidRPr="39D72D01">
        <w:rPr>
          <w:rFonts w:ascii="Times New Roman" w:eastAsia="Times New Roman" w:hAnsi="Times New Roman" w:cs="Times New Roman"/>
          <w:sz w:val="24"/>
          <w:szCs w:val="24"/>
        </w:rPr>
        <w:t>Grant Application Guide</w:t>
      </w:r>
      <w:r w:rsidR="6F35A782" w:rsidRPr="39D72D01">
        <w:rPr>
          <w:rFonts w:ascii="Times New Roman" w:eastAsia="Times New Roman" w:hAnsi="Times New Roman" w:cs="Times New Roman"/>
          <w:sz w:val="24"/>
          <w:szCs w:val="24"/>
        </w:rPr>
        <w:t xml:space="preserve">. That deadline will generally be within 30 days of the </w:t>
      </w:r>
      <w:r w:rsidR="00233A37" w:rsidRPr="39D72D01">
        <w:rPr>
          <w:rFonts w:ascii="Times New Roman" w:eastAsia="Times New Roman" w:hAnsi="Times New Roman" w:cs="Times New Roman"/>
          <w:sz w:val="24"/>
          <w:szCs w:val="24"/>
        </w:rPr>
        <w:t xml:space="preserve">ABAF </w:t>
      </w:r>
      <w:r w:rsidR="6F35A782" w:rsidRPr="39D72D01">
        <w:rPr>
          <w:rFonts w:ascii="Times New Roman" w:eastAsia="Times New Roman" w:hAnsi="Times New Roman" w:cs="Times New Roman"/>
          <w:sz w:val="24"/>
          <w:szCs w:val="24"/>
        </w:rPr>
        <w:t xml:space="preserve">application workshop. </w:t>
      </w:r>
      <w:r w:rsidR="69C1B6D6" w:rsidRPr="39D72D01">
        <w:rPr>
          <w:rFonts w:ascii="Times New Roman" w:eastAsia="Times New Roman" w:hAnsi="Times New Roman" w:cs="Times New Roman"/>
          <w:sz w:val="24"/>
          <w:szCs w:val="24"/>
        </w:rPr>
        <w:t xml:space="preserve">The </w:t>
      </w:r>
      <w:r w:rsidR="00141EF5" w:rsidRPr="39D72D01">
        <w:rPr>
          <w:rFonts w:ascii="Times New Roman" w:eastAsia="Times New Roman" w:hAnsi="Times New Roman" w:cs="Times New Roman"/>
          <w:sz w:val="24"/>
          <w:szCs w:val="24"/>
        </w:rPr>
        <w:t>l</w:t>
      </w:r>
      <w:r w:rsidR="4CFF5DB3" w:rsidRPr="39D72D01">
        <w:rPr>
          <w:rFonts w:ascii="Times New Roman" w:eastAsia="Times New Roman" w:hAnsi="Times New Roman" w:cs="Times New Roman"/>
          <w:sz w:val="24"/>
          <w:szCs w:val="24"/>
        </w:rPr>
        <w:t xml:space="preserve">etter of </w:t>
      </w:r>
      <w:r w:rsidR="00141EF5" w:rsidRPr="39D72D01">
        <w:rPr>
          <w:rFonts w:ascii="Times New Roman" w:eastAsia="Times New Roman" w:hAnsi="Times New Roman" w:cs="Times New Roman"/>
          <w:sz w:val="24"/>
          <w:szCs w:val="24"/>
        </w:rPr>
        <w:t>i</w:t>
      </w:r>
      <w:r w:rsidR="4CFF5DB3" w:rsidRPr="39D72D01">
        <w:rPr>
          <w:rFonts w:ascii="Times New Roman" w:eastAsia="Times New Roman" w:hAnsi="Times New Roman" w:cs="Times New Roman"/>
          <w:sz w:val="24"/>
          <w:szCs w:val="24"/>
        </w:rPr>
        <w:t>ntent</w:t>
      </w:r>
      <w:r w:rsidR="69C1B6D6" w:rsidRPr="39D72D01">
        <w:rPr>
          <w:rFonts w:ascii="Times New Roman" w:eastAsia="Times New Roman" w:hAnsi="Times New Roman" w:cs="Times New Roman"/>
          <w:sz w:val="24"/>
          <w:szCs w:val="24"/>
        </w:rPr>
        <w:t xml:space="preserve"> shall include the </w:t>
      </w:r>
      <w:r w:rsidR="002563C0" w:rsidRPr="39D72D01">
        <w:rPr>
          <w:rFonts w:ascii="Times New Roman" w:eastAsia="Times New Roman" w:hAnsi="Times New Roman" w:cs="Times New Roman"/>
          <w:sz w:val="24"/>
          <w:szCs w:val="24"/>
        </w:rPr>
        <w:t>a</w:t>
      </w:r>
      <w:r w:rsidR="69C1B6D6" w:rsidRPr="39D72D01">
        <w:rPr>
          <w:rFonts w:ascii="Times New Roman" w:eastAsia="Times New Roman" w:hAnsi="Times New Roman" w:cs="Times New Roman"/>
          <w:sz w:val="24"/>
          <w:szCs w:val="24"/>
        </w:rPr>
        <w:t xml:space="preserve">pplicant’s contact information and </w:t>
      </w:r>
      <w:r w:rsidR="12A08DC6" w:rsidRPr="39D72D01">
        <w:rPr>
          <w:rFonts w:ascii="Times New Roman" w:eastAsia="Times New Roman" w:hAnsi="Times New Roman" w:cs="Times New Roman"/>
          <w:sz w:val="24"/>
          <w:szCs w:val="24"/>
        </w:rPr>
        <w:t xml:space="preserve">the </w:t>
      </w:r>
      <w:r w:rsidR="001F5173" w:rsidRPr="39D72D01">
        <w:rPr>
          <w:rFonts w:ascii="Times New Roman" w:eastAsia="Times New Roman" w:hAnsi="Times New Roman" w:cs="Times New Roman"/>
          <w:sz w:val="24"/>
          <w:szCs w:val="24"/>
        </w:rPr>
        <w:t>a</w:t>
      </w:r>
      <w:r w:rsidR="12A08DC6" w:rsidRPr="39D72D01">
        <w:rPr>
          <w:rFonts w:ascii="Times New Roman" w:eastAsia="Times New Roman" w:hAnsi="Times New Roman" w:cs="Times New Roman"/>
          <w:sz w:val="24"/>
          <w:szCs w:val="24"/>
        </w:rPr>
        <w:t>pplicant’s</w:t>
      </w:r>
      <w:r w:rsidR="69C1B6D6" w:rsidRPr="39D72D01">
        <w:rPr>
          <w:rFonts w:ascii="Times New Roman" w:eastAsia="Times New Roman" w:hAnsi="Times New Roman" w:cs="Times New Roman"/>
          <w:sz w:val="24"/>
          <w:szCs w:val="24"/>
        </w:rPr>
        <w:t xml:space="preserve"> proposed project area in a </w:t>
      </w:r>
      <w:r w:rsidR="0077425E">
        <w:rPr>
          <w:rFonts w:ascii="Times New Roman" w:eastAsia="Times New Roman" w:hAnsi="Times New Roman" w:cs="Times New Roman"/>
          <w:sz w:val="24"/>
          <w:szCs w:val="24"/>
        </w:rPr>
        <w:t xml:space="preserve">shapefile </w:t>
      </w:r>
      <w:r w:rsidR="69C1B6D6" w:rsidRPr="39D72D01">
        <w:rPr>
          <w:rFonts w:ascii="Times New Roman" w:eastAsia="Times New Roman" w:hAnsi="Times New Roman" w:cs="Times New Roman"/>
          <w:sz w:val="24"/>
          <w:szCs w:val="24"/>
        </w:rPr>
        <w:t>format.</w:t>
      </w:r>
      <w:r w:rsidR="00CC26B1" w:rsidRPr="39D72D01">
        <w:rPr>
          <w:rFonts w:ascii="Times New Roman" w:eastAsia="Times New Roman" w:hAnsi="Times New Roman" w:cs="Times New Roman"/>
          <w:sz w:val="24"/>
          <w:szCs w:val="24"/>
        </w:rPr>
        <w:t xml:space="preserve"> The applicant’s shapefile must use a polygon format to represent </w:t>
      </w:r>
      <w:r w:rsidR="003430D0" w:rsidRPr="39D72D01">
        <w:rPr>
          <w:rFonts w:ascii="Times New Roman" w:eastAsia="Times New Roman" w:hAnsi="Times New Roman" w:cs="Times New Roman"/>
          <w:sz w:val="24"/>
          <w:szCs w:val="24"/>
        </w:rPr>
        <w:t>the proposed project area</w:t>
      </w:r>
      <w:r w:rsidR="00CC26B1" w:rsidRPr="39D72D01">
        <w:rPr>
          <w:rFonts w:ascii="Times New Roman" w:eastAsia="Times New Roman" w:hAnsi="Times New Roman" w:cs="Times New Roman"/>
          <w:sz w:val="24"/>
          <w:szCs w:val="24"/>
        </w:rPr>
        <w:t>. Other</w:t>
      </w:r>
      <w:r w:rsidR="00CB6045" w:rsidRPr="39D72D01">
        <w:rPr>
          <w:rFonts w:ascii="Times New Roman" w:eastAsia="Times New Roman" w:hAnsi="Times New Roman" w:cs="Times New Roman"/>
          <w:sz w:val="24"/>
          <w:szCs w:val="24"/>
        </w:rPr>
        <w:t xml:space="preserve"> formats such as lines or points</w:t>
      </w:r>
      <w:r w:rsidR="00320238" w:rsidRPr="39D72D01">
        <w:rPr>
          <w:rFonts w:ascii="Times New Roman" w:eastAsia="Times New Roman" w:hAnsi="Times New Roman" w:cs="Times New Roman"/>
          <w:sz w:val="24"/>
          <w:szCs w:val="24"/>
        </w:rPr>
        <w:t xml:space="preserve"> will not be accepted. The applicant must also ensure that the polygon format covers the rooftop locations of all addresses in the proposed project area.</w:t>
      </w:r>
      <w:r w:rsidR="002406B4" w:rsidRPr="39D72D01">
        <w:rPr>
          <w:rFonts w:ascii="Times New Roman" w:eastAsia="Times New Roman" w:hAnsi="Times New Roman" w:cs="Times New Roman"/>
          <w:sz w:val="24"/>
          <w:szCs w:val="24"/>
        </w:rPr>
        <w:t xml:space="preserve"> A sample letter of intent </w:t>
      </w:r>
      <w:r w:rsidR="00087178" w:rsidRPr="39D72D01">
        <w:rPr>
          <w:rFonts w:ascii="Times New Roman" w:eastAsia="Times New Roman" w:hAnsi="Times New Roman" w:cs="Times New Roman"/>
          <w:sz w:val="24"/>
          <w:szCs w:val="24"/>
        </w:rPr>
        <w:t>i</w:t>
      </w:r>
      <w:r w:rsidR="002406B4" w:rsidRPr="39D72D01">
        <w:rPr>
          <w:rFonts w:ascii="Times New Roman" w:eastAsia="Times New Roman" w:hAnsi="Times New Roman" w:cs="Times New Roman"/>
          <w:sz w:val="24"/>
          <w:szCs w:val="24"/>
        </w:rPr>
        <w:t>s in the Grant Application</w:t>
      </w:r>
      <w:r w:rsidR="006928ED" w:rsidRPr="39D72D01">
        <w:rPr>
          <w:rFonts w:ascii="Times New Roman" w:eastAsia="Times New Roman" w:hAnsi="Times New Roman" w:cs="Times New Roman"/>
          <w:sz w:val="24"/>
          <w:szCs w:val="24"/>
        </w:rPr>
        <w:t xml:space="preserve"> </w:t>
      </w:r>
      <w:r w:rsidR="00087178" w:rsidRPr="39D72D01">
        <w:rPr>
          <w:rFonts w:ascii="Times New Roman" w:eastAsia="Times New Roman" w:hAnsi="Times New Roman" w:cs="Times New Roman"/>
          <w:sz w:val="24"/>
          <w:szCs w:val="24"/>
        </w:rPr>
        <w:t>Guide</w:t>
      </w:r>
      <w:r w:rsidR="008821E5" w:rsidRPr="39D72D01">
        <w:rPr>
          <w:rFonts w:ascii="Times New Roman" w:eastAsia="Times New Roman" w:hAnsi="Times New Roman" w:cs="Times New Roman"/>
          <w:sz w:val="24"/>
          <w:szCs w:val="24"/>
        </w:rPr>
        <w:t xml:space="preserve"> posted on the ADECA website</w:t>
      </w:r>
      <w:r w:rsidR="00B976FE" w:rsidRPr="39D72D01">
        <w:rPr>
          <w:rFonts w:ascii="Times New Roman" w:eastAsia="Times New Roman" w:hAnsi="Times New Roman" w:cs="Times New Roman"/>
          <w:sz w:val="24"/>
          <w:szCs w:val="24"/>
        </w:rPr>
        <w:t>,</w:t>
      </w:r>
      <w:r w:rsidR="008818C6" w:rsidRPr="39D72D01">
        <w:rPr>
          <w:rFonts w:ascii="Times New Roman" w:eastAsia="Times New Roman" w:hAnsi="Times New Roman" w:cs="Times New Roman"/>
          <w:sz w:val="24"/>
          <w:szCs w:val="24"/>
        </w:rPr>
        <w:t xml:space="preserve"> which can be found at </w:t>
      </w:r>
      <w:hyperlink r:id="rId11">
        <w:r w:rsidR="00C07089" w:rsidRPr="39D72D01">
          <w:rPr>
            <w:rStyle w:val="Hyperlink"/>
            <w:rFonts w:ascii="Times New Roman" w:eastAsia="Times New Roman" w:hAnsi="Times New Roman" w:cs="Times New Roman"/>
            <w:sz w:val="24"/>
            <w:szCs w:val="24"/>
          </w:rPr>
          <w:t>https://adeca.alabama.gov/grant-application-and-implementation/</w:t>
        </w:r>
      </w:hyperlink>
      <w:r w:rsidR="00C07089" w:rsidRPr="39D72D01">
        <w:rPr>
          <w:rFonts w:ascii="Times New Roman" w:eastAsia="Times New Roman" w:hAnsi="Times New Roman" w:cs="Times New Roman"/>
          <w:sz w:val="24"/>
          <w:szCs w:val="24"/>
        </w:rPr>
        <w:t xml:space="preserve">. </w:t>
      </w:r>
    </w:p>
    <w:p w14:paraId="12EE1166" w14:textId="643E5EAB" w:rsidR="0079081E" w:rsidRDefault="7282C636"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Applicants that submit </w:t>
      </w:r>
      <w:r w:rsidR="752157EA" w:rsidRPr="38702F33">
        <w:rPr>
          <w:rFonts w:ascii="Times New Roman" w:eastAsia="Times New Roman" w:hAnsi="Times New Roman" w:cs="Times New Roman"/>
          <w:sz w:val="24"/>
          <w:szCs w:val="24"/>
        </w:rPr>
        <w:t xml:space="preserve">a </w:t>
      </w:r>
      <w:r w:rsidR="00141EF5">
        <w:rPr>
          <w:rFonts w:ascii="Times New Roman" w:eastAsia="Times New Roman" w:hAnsi="Times New Roman" w:cs="Times New Roman"/>
          <w:sz w:val="24"/>
          <w:szCs w:val="24"/>
        </w:rPr>
        <w:t>l</w:t>
      </w:r>
      <w:r w:rsidR="752157EA" w:rsidRPr="38702F33">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752157EA" w:rsidRPr="38702F33">
        <w:rPr>
          <w:rFonts w:ascii="Times New Roman" w:eastAsia="Times New Roman" w:hAnsi="Times New Roman" w:cs="Times New Roman"/>
          <w:sz w:val="24"/>
          <w:szCs w:val="24"/>
        </w:rPr>
        <w:t>ntent</w:t>
      </w:r>
      <w:r w:rsidRPr="38702F33">
        <w:rPr>
          <w:rFonts w:ascii="Times New Roman" w:eastAsia="Times New Roman" w:hAnsi="Times New Roman" w:cs="Times New Roman"/>
          <w:sz w:val="24"/>
          <w:szCs w:val="24"/>
        </w:rPr>
        <w:t xml:space="preserve"> can submit </w:t>
      </w:r>
      <w:r w:rsidR="00B976FE">
        <w:rPr>
          <w:rFonts w:ascii="Times New Roman" w:eastAsia="Times New Roman" w:hAnsi="Times New Roman" w:cs="Times New Roman"/>
          <w:sz w:val="24"/>
          <w:szCs w:val="24"/>
        </w:rPr>
        <w:t xml:space="preserve">an </w:t>
      </w:r>
      <w:r w:rsidR="47106C24" w:rsidRPr="38702F33">
        <w:rPr>
          <w:rFonts w:ascii="Times New Roman" w:eastAsia="Times New Roman" w:hAnsi="Times New Roman" w:cs="Times New Roman"/>
          <w:sz w:val="24"/>
          <w:szCs w:val="24"/>
        </w:rPr>
        <w:t>a</w:t>
      </w:r>
      <w:r w:rsidRPr="38702F33">
        <w:rPr>
          <w:rFonts w:ascii="Times New Roman" w:eastAsia="Times New Roman" w:hAnsi="Times New Roman" w:cs="Times New Roman"/>
          <w:sz w:val="24"/>
          <w:szCs w:val="24"/>
        </w:rPr>
        <w:t>pplication</w:t>
      </w:r>
      <w:r w:rsidR="3EA7C8F3" w:rsidRPr="38702F33">
        <w:rPr>
          <w:rFonts w:ascii="Times New Roman" w:eastAsia="Times New Roman" w:hAnsi="Times New Roman" w:cs="Times New Roman"/>
          <w:sz w:val="24"/>
          <w:szCs w:val="24"/>
        </w:rPr>
        <w:t xml:space="preserve"> </w:t>
      </w:r>
      <w:r w:rsidR="2D2553B2" w:rsidRPr="38702F33">
        <w:rPr>
          <w:rFonts w:ascii="Times New Roman" w:eastAsia="Times New Roman" w:hAnsi="Times New Roman" w:cs="Times New Roman"/>
          <w:sz w:val="24"/>
          <w:szCs w:val="24"/>
        </w:rPr>
        <w:t xml:space="preserve">until the deadline provided in the </w:t>
      </w:r>
      <w:r w:rsidR="00320898">
        <w:rPr>
          <w:rFonts w:ascii="Times New Roman" w:eastAsia="Times New Roman" w:hAnsi="Times New Roman" w:cs="Times New Roman"/>
          <w:sz w:val="24"/>
          <w:szCs w:val="24"/>
        </w:rPr>
        <w:t>Grant Application Guide</w:t>
      </w:r>
      <w:r w:rsidR="2D2553B2" w:rsidRPr="38702F33">
        <w:rPr>
          <w:rFonts w:ascii="Times New Roman" w:eastAsia="Times New Roman" w:hAnsi="Times New Roman" w:cs="Times New Roman"/>
          <w:sz w:val="24"/>
          <w:szCs w:val="24"/>
        </w:rPr>
        <w:t xml:space="preserve">. </w:t>
      </w:r>
      <w:r w:rsidR="2A4DE699" w:rsidRPr="38702F33">
        <w:rPr>
          <w:rFonts w:ascii="Times New Roman" w:eastAsia="Times New Roman" w:hAnsi="Times New Roman" w:cs="Times New Roman"/>
          <w:sz w:val="24"/>
          <w:szCs w:val="24"/>
        </w:rPr>
        <w:t>Any application received after the deadline will not be considered.</w:t>
      </w:r>
      <w:r w:rsidR="00C558D2">
        <w:rPr>
          <w:rFonts w:ascii="Times New Roman" w:eastAsia="Times New Roman" w:hAnsi="Times New Roman" w:cs="Times New Roman"/>
          <w:sz w:val="24"/>
          <w:szCs w:val="24"/>
        </w:rPr>
        <w:t xml:space="preserve"> </w:t>
      </w:r>
      <w:r w:rsidR="00BB636B">
        <w:rPr>
          <w:rFonts w:ascii="Times New Roman" w:eastAsia="Times New Roman" w:hAnsi="Times New Roman" w:cs="Times New Roman"/>
          <w:sz w:val="24"/>
          <w:szCs w:val="24"/>
        </w:rPr>
        <w:t xml:space="preserve">Applications for eligible projects shall be evaluated </w:t>
      </w:r>
      <w:r w:rsidR="00F84CCE">
        <w:rPr>
          <w:rFonts w:ascii="Times New Roman" w:eastAsia="Times New Roman" w:hAnsi="Times New Roman" w:cs="Times New Roman"/>
          <w:sz w:val="24"/>
          <w:szCs w:val="24"/>
        </w:rPr>
        <w:t>according to a scoring system developed by ADECA</w:t>
      </w:r>
      <w:r w:rsidR="00B0255E">
        <w:rPr>
          <w:rFonts w:ascii="Times New Roman" w:eastAsia="Times New Roman" w:hAnsi="Times New Roman" w:cs="Times New Roman"/>
          <w:sz w:val="24"/>
          <w:szCs w:val="24"/>
        </w:rPr>
        <w:t xml:space="preserve"> in accordance with the Alabama Broadband Accessibility Act</w:t>
      </w:r>
      <w:r w:rsidR="006A7A5E">
        <w:rPr>
          <w:rFonts w:ascii="Times New Roman" w:eastAsia="Times New Roman" w:hAnsi="Times New Roman" w:cs="Times New Roman"/>
          <w:sz w:val="24"/>
          <w:szCs w:val="24"/>
        </w:rPr>
        <w:t>,</w:t>
      </w:r>
      <w:r w:rsidR="00F84CCE">
        <w:rPr>
          <w:rFonts w:ascii="Times New Roman" w:eastAsia="Times New Roman" w:hAnsi="Times New Roman" w:cs="Times New Roman"/>
          <w:sz w:val="24"/>
          <w:szCs w:val="24"/>
        </w:rPr>
        <w:t xml:space="preserve"> </w:t>
      </w:r>
      <w:r w:rsidR="00704F92">
        <w:rPr>
          <w:rFonts w:ascii="Times New Roman" w:eastAsia="Times New Roman" w:hAnsi="Times New Roman" w:cs="Times New Roman"/>
          <w:sz w:val="24"/>
          <w:szCs w:val="24"/>
        </w:rPr>
        <w:t xml:space="preserve">with grant awards published as soon as possible, but no more than 60 days </w:t>
      </w:r>
      <w:r w:rsidR="006E7EDA">
        <w:rPr>
          <w:rFonts w:ascii="Times New Roman" w:eastAsia="Times New Roman" w:hAnsi="Times New Roman" w:cs="Times New Roman"/>
          <w:sz w:val="24"/>
          <w:szCs w:val="24"/>
        </w:rPr>
        <w:t xml:space="preserve">after expiration of the filing window. </w:t>
      </w:r>
      <w:r w:rsidR="3E23CD55" w:rsidRPr="30F2C09D">
        <w:rPr>
          <w:rFonts w:ascii="Times New Roman" w:eastAsia="Times New Roman" w:hAnsi="Times New Roman" w:cs="Times New Roman"/>
          <w:sz w:val="24"/>
          <w:szCs w:val="24"/>
        </w:rPr>
        <w:t xml:space="preserve">For </w:t>
      </w:r>
      <w:r w:rsidR="00877FB4">
        <w:rPr>
          <w:rFonts w:ascii="Times New Roman" w:eastAsia="Times New Roman" w:hAnsi="Times New Roman" w:cs="Times New Roman"/>
          <w:sz w:val="24"/>
          <w:szCs w:val="24"/>
        </w:rPr>
        <w:t xml:space="preserve">more </w:t>
      </w:r>
      <w:r w:rsidR="00972009">
        <w:rPr>
          <w:rFonts w:ascii="Times New Roman" w:eastAsia="Times New Roman" w:hAnsi="Times New Roman" w:cs="Times New Roman"/>
          <w:sz w:val="24"/>
          <w:szCs w:val="24"/>
        </w:rPr>
        <w:t>information</w:t>
      </w:r>
      <w:r w:rsidR="0B4A59DE" w:rsidRPr="30F2C09D">
        <w:rPr>
          <w:rFonts w:ascii="Times New Roman" w:eastAsia="Times New Roman" w:hAnsi="Times New Roman" w:cs="Times New Roman"/>
          <w:sz w:val="24"/>
          <w:szCs w:val="24"/>
        </w:rPr>
        <w:t xml:space="preserve"> </w:t>
      </w:r>
      <w:r w:rsidR="4DBB8A30" w:rsidRPr="30F2C09D">
        <w:rPr>
          <w:rFonts w:ascii="Times New Roman" w:eastAsia="Times New Roman" w:hAnsi="Times New Roman" w:cs="Times New Roman"/>
          <w:sz w:val="24"/>
          <w:szCs w:val="24"/>
        </w:rPr>
        <w:t>related to the</w:t>
      </w:r>
      <w:r w:rsidR="00C558D2">
        <w:rPr>
          <w:rFonts w:ascii="Times New Roman" w:eastAsia="Times New Roman" w:hAnsi="Times New Roman" w:cs="Times New Roman"/>
          <w:sz w:val="24"/>
          <w:szCs w:val="24"/>
        </w:rPr>
        <w:t xml:space="preserve"> </w:t>
      </w:r>
      <w:r w:rsidR="4DBB8A30" w:rsidRPr="30F2C09D">
        <w:rPr>
          <w:rFonts w:ascii="Times New Roman" w:eastAsia="Times New Roman" w:hAnsi="Times New Roman" w:cs="Times New Roman"/>
          <w:sz w:val="24"/>
          <w:szCs w:val="24"/>
        </w:rPr>
        <w:t>ABAF</w:t>
      </w:r>
      <w:r w:rsidR="00972009">
        <w:rPr>
          <w:rFonts w:ascii="Times New Roman" w:eastAsia="Times New Roman" w:hAnsi="Times New Roman" w:cs="Times New Roman"/>
          <w:sz w:val="24"/>
          <w:szCs w:val="24"/>
        </w:rPr>
        <w:t xml:space="preserve"> and other </w:t>
      </w:r>
      <w:r w:rsidR="000777F1">
        <w:rPr>
          <w:rFonts w:ascii="Times New Roman" w:eastAsia="Times New Roman" w:hAnsi="Times New Roman" w:cs="Times New Roman"/>
          <w:sz w:val="24"/>
          <w:szCs w:val="24"/>
        </w:rPr>
        <w:t xml:space="preserve">ADECA </w:t>
      </w:r>
      <w:r w:rsidR="00877FB4">
        <w:rPr>
          <w:rFonts w:ascii="Times New Roman" w:eastAsia="Times New Roman" w:hAnsi="Times New Roman" w:cs="Times New Roman"/>
          <w:sz w:val="24"/>
          <w:szCs w:val="24"/>
        </w:rPr>
        <w:t>broadband programs</w:t>
      </w:r>
      <w:r w:rsidR="4DBB8A30" w:rsidRPr="30F2C09D">
        <w:rPr>
          <w:rFonts w:ascii="Times New Roman" w:eastAsia="Times New Roman" w:hAnsi="Times New Roman" w:cs="Times New Roman"/>
          <w:sz w:val="24"/>
          <w:szCs w:val="24"/>
        </w:rPr>
        <w:t xml:space="preserve">, </w:t>
      </w:r>
      <w:r w:rsidR="7074CCB6" w:rsidRPr="30F2C09D">
        <w:rPr>
          <w:rFonts w:ascii="Times New Roman" w:eastAsia="Times New Roman" w:hAnsi="Times New Roman" w:cs="Times New Roman"/>
          <w:sz w:val="24"/>
          <w:szCs w:val="24"/>
        </w:rPr>
        <w:t xml:space="preserve">please </w:t>
      </w:r>
      <w:r w:rsidR="00BF5FDA">
        <w:rPr>
          <w:rFonts w:ascii="Times New Roman" w:eastAsia="Times New Roman" w:hAnsi="Times New Roman" w:cs="Times New Roman"/>
          <w:sz w:val="24"/>
          <w:szCs w:val="24"/>
        </w:rPr>
        <w:t xml:space="preserve">see ADECA’s </w:t>
      </w:r>
      <w:r w:rsidR="000777F1">
        <w:rPr>
          <w:rFonts w:ascii="Times New Roman" w:eastAsia="Times New Roman" w:hAnsi="Times New Roman" w:cs="Times New Roman"/>
          <w:sz w:val="24"/>
          <w:szCs w:val="24"/>
        </w:rPr>
        <w:t xml:space="preserve">Alabama </w:t>
      </w:r>
      <w:r w:rsidR="00BF5FDA">
        <w:rPr>
          <w:rFonts w:ascii="Times New Roman" w:eastAsia="Times New Roman" w:hAnsi="Times New Roman" w:cs="Times New Roman"/>
          <w:sz w:val="24"/>
          <w:szCs w:val="24"/>
        </w:rPr>
        <w:t>Digital Expansion Division</w:t>
      </w:r>
      <w:r w:rsidR="00CE4A71">
        <w:rPr>
          <w:rFonts w:ascii="Times New Roman" w:eastAsia="Times New Roman" w:hAnsi="Times New Roman" w:cs="Times New Roman"/>
          <w:sz w:val="24"/>
          <w:szCs w:val="24"/>
        </w:rPr>
        <w:t xml:space="preserve"> website at </w:t>
      </w:r>
      <w:hyperlink r:id="rId12" w:history="1">
        <w:r w:rsidR="00F842B9" w:rsidRPr="00A32243">
          <w:rPr>
            <w:rStyle w:val="Hyperlink"/>
            <w:rFonts w:ascii="Times New Roman" w:eastAsia="Times New Roman" w:hAnsi="Times New Roman" w:cs="Times New Roman"/>
            <w:sz w:val="24"/>
            <w:szCs w:val="24"/>
          </w:rPr>
          <w:t xml:space="preserve">https://adeca.alabama.gov/ </w:t>
        </w:r>
        <w:r w:rsidR="00F842B9" w:rsidRPr="004D5825">
          <w:rPr>
            <w:rStyle w:val="Hyperlink"/>
            <w:rFonts w:ascii="Times New Roman" w:eastAsia="Times New Roman" w:hAnsi="Times New Roman" w:cs="Times New Roman"/>
            <w:sz w:val="24"/>
            <w:szCs w:val="24"/>
          </w:rPr>
          <w:t>broadband/</w:t>
        </w:r>
      </w:hyperlink>
      <w:r w:rsidR="004A5E3F">
        <w:rPr>
          <w:rFonts w:ascii="Times New Roman" w:eastAsia="Times New Roman" w:hAnsi="Times New Roman" w:cs="Times New Roman"/>
          <w:sz w:val="24"/>
          <w:szCs w:val="24"/>
        </w:rPr>
        <w:t>.</w:t>
      </w:r>
    </w:p>
    <w:p w14:paraId="7135A3C2" w14:textId="270F8082" w:rsidR="1EB04324" w:rsidRPr="00343B0F" w:rsidRDefault="09506DE8"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Why is a </w:t>
      </w:r>
      <w:r w:rsidR="00141EF5">
        <w:rPr>
          <w:rFonts w:ascii="Times New Roman" w:eastAsia="Times New Roman" w:hAnsi="Times New Roman" w:cs="Times New Roman"/>
          <w:b/>
          <w:bCs/>
          <w:sz w:val="24"/>
          <w:szCs w:val="24"/>
        </w:rPr>
        <w:t>l</w:t>
      </w:r>
      <w:r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Pr="38702F33">
        <w:rPr>
          <w:rFonts w:ascii="Times New Roman" w:eastAsia="Times New Roman" w:hAnsi="Times New Roman" w:cs="Times New Roman"/>
          <w:b/>
          <w:bCs/>
          <w:sz w:val="24"/>
          <w:szCs w:val="24"/>
        </w:rPr>
        <w:t>ntent required?</w:t>
      </w:r>
    </w:p>
    <w:p w14:paraId="7311B979" w14:textId="35EACBA9" w:rsidR="0079081E" w:rsidRPr="00343B0F" w:rsidRDefault="411ACF1A"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An </w:t>
      </w:r>
      <w:r w:rsidR="004A5E3F">
        <w:rPr>
          <w:rFonts w:ascii="Times New Roman" w:eastAsia="Times New Roman" w:hAnsi="Times New Roman" w:cs="Times New Roman"/>
          <w:sz w:val="24"/>
          <w:szCs w:val="24"/>
        </w:rPr>
        <w:t>a</w:t>
      </w:r>
      <w:r w:rsidRPr="30F2C09D">
        <w:rPr>
          <w:rFonts w:ascii="Times New Roman" w:eastAsia="Times New Roman" w:hAnsi="Times New Roman" w:cs="Times New Roman"/>
          <w:sz w:val="24"/>
          <w:szCs w:val="24"/>
        </w:rPr>
        <w:t>pplicant’s</w:t>
      </w:r>
      <w:r w:rsidR="3FBE8561" w:rsidRPr="30F2C09D">
        <w:rPr>
          <w:rFonts w:ascii="Times New Roman" w:eastAsia="Times New Roman" w:hAnsi="Times New Roman" w:cs="Times New Roman"/>
          <w:sz w:val="24"/>
          <w:szCs w:val="24"/>
        </w:rPr>
        <w:t xml:space="preserve"> </w:t>
      </w:r>
      <w:r w:rsidR="00141EF5">
        <w:rPr>
          <w:rFonts w:ascii="Times New Roman" w:eastAsia="Times New Roman" w:hAnsi="Times New Roman" w:cs="Times New Roman"/>
          <w:sz w:val="24"/>
          <w:szCs w:val="24"/>
        </w:rPr>
        <w:t>l</w:t>
      </w:r>
      <w:r w:rsidR="3FBE8561" w:rsidRPr="30F2C09D">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3FBE8561" w:rsidRPr="30F2C09D">
        <w:rPr>
          <w:rFonts w:ascii="Times New Roman" w:eastAsia="Times New Roman" w:hAnsi="Times New Roman" w:cs="Times New Roman"/>
          <w:sz w:val="24"/>
          <w:szCs w:val="24"/>
        </w:rPr>
        <w:t xml:space="preserve">ntent will notify ADECA of </w:t>
      </w:r>
      <w:r w:rsidR="006323BD">
        <w:rPr>
          <w:rFonts w:ascii="Times New Roman" w:eastAsia="Times New Roman" w:hAnsi="Times New Roman" w:cs="Times New Roman"/>
          <w:sz w:val="24"/>
          <w:szCs w:val="24"/>
        </w:rPr>
        <w:t>the applicant’s</w:t>
      </w:r>
      <w:r w:rsidR="3FBE8561" w:rsidRPr="30F2C09D">
        <w:rPr>
          <w:rFonts w:ascii="Times New Roman" w:eastAsia="Times New Roman" w:hAnsi="Times New Roman" w:cs="Times New Roman"/>
          <w:sz w:val="24"/>
          <w:szCs w:val="24"/>
        </w:rPr>
        <w:t xml:space="preserve"> intent to file a</w:t>
      </w:r>
      <w:r w:rsidR="002A0BDC">
        <w:rPr>
          <w:rFonts w:ascii="Times New Roman" w:eastAsia="Times New Roman" w:hAnsi="Times New Roman" w:cs="Times New Roman"/>
          <w:sz w:val="24"/>
          <w:szCs w:val="24"/>
        </w:rPr>
        <w:t>n</w:t>
      </w:r>
      <w:r w:rsidR="3FBE8561" w:rsidRPr="30F2C09D">
        <w:rPr>
          <w:rFonts w:ascii="Times New Roman" w:eastAsia="Times New Roman" w:hAnsi="Times New Roman" w:cs="Times New Roman"/>
          <w:sz w:val="24"/>
          <w:szCs w:val="24"/>
        </w:rPr>
        <w:t xml:space="preserve"> ABAF application during the upcoming grant cycle, provide a preview of the proposed area(s) for funding, and provide an opportunity </w:t>
      </w:r>
      <w:r w:rsidR="002A0BDC">
        <w:rPr>
          <w:rFonts w:ascii="Times New Roman" w:eastAsia="Times New Roman" w:hAnsi="Times New Roman" w:cs="Times New Roman"/>
          <w:sz w:val="24"/>
          <w:szCs w:val="24"/>
        </w:rPr>
        <w:t>for</w:t>
      </w:r>
      <w:r w:rsidR="3FBE8561" w:rsidRPr="30F2C09D">
        <w:rPr>
          <w:rFonts w:ascii="Times New Roman" w:eastAsia="Times New Roman" w:hAnsi="Times New Roman" w:cs="Times New Roman"/>
          <w:sz w:val="24"/>
          <w:szCs w:val="24"/>
        </w:rPr>
        <w:t xml:space="preserve"> incumbent Internet Service Providers (ISP</w:t>
      </w:r>
      <w:r w:rsidR="00F842B9">
        <w:rPr>
          <w:rFonts w:ascii="Times New Roman" w:eastAsia="Times New Roman" w:hAnsi="Times New Roman" w:cs="Times New Roman"/>
          <w:sz w:val="24"/>
          <w:szCs w:val="24"/>
        </w:rPr>
        <w:t>s</w:t>
      </w:r>
      <w:r w:rsidR="3FBE8561" w:rsidRPr="30F2C09D">
        <w:rPr>
          <w:rFonts w:ascii="Times New Roman" w:eastAsia="Times New Roman" w:hAnsi="Times New Roman" w:cs="Times New Roman"/>
          <w:sz w:val="24"/>
          <w:szCs w:val="24"/>
        </w:rPr>
        <w:t xml:space="preserve">) </w:t>
      </w:r>
      <w:r w:rsidR="00CF1BDB">
        <w:rPr>
          <w:rFonts w:ascii="Times New Roman" w:eastAsia="Times New Roman" w:hAnsi="Times New Roman" w:cs="Times New Roman"/>
          <w:sz w:val="24"/>
          <w:szCs w:val="24"/>
        </w:rPr>
        <w:t xml:space="preserve">and other ABAF applicants </w:t>
      </w:r>
      <w:r w:rsidR="3FBE8561" w:rsidRPr="30F2C09D">
        <w:rPr>
          <w:rFonts w:ascii="Times New Roman" w:eastAsia="Times New Roman" w:hAnsi="Times New Roman" w:cs="Times New Roman"/>
          <w:sz w:val="24"/>
          <w:szCs w:val="24"/>
        </w:rPr>
        <w:t xml:space="preserve">to review </w:t>
      </w:r>
      <w:r w:rsidR="00453B74">
        <w:rPr>
          <w:rFonts w:ascii="Times New Roman" w:eastAsia="Times New Roman" w:hAnsi="Times New Roman" w:cs="Times New Roman"/>
          <w:sz w:val="24"/>
          <w:szCs w:val="24"/>
        </w:rPr>
        <w:t xml:space="preserve">and correspond about </w:t>
      </w:r>
      <w:r w:rsidR="3FBE8561" w:rsidRPr="30F2C09D">
        <w:rPr>
          <w:rFonts w:ascii="Times New Roman" w:eastAsia="Times New Roman" w:hAnsi="Times New Roman" w:cs="Times New Roman"/>
          <w:sz w:val="24"/>
          <w:szCs w:val="24"/>
        </w:rPr>
        <w:t>the proposed area(s).</w:t>
      </w:r>
    </w:p>
    <w:p w14:paraId="690CA502" w14:textId="4A69CEF6" w:rsidR="0079081E" w:rsidRPr="00343B0F" w:rsidRDefault="077C1769"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 xml:space="preserve">Will </w:t>
      </w:r>
      <w:r w:rsidR="00141EF5">
        <w:rPr>
          <w:rFonts w:ascii="Times New Roman" w:eastAsia="Times New Roman" w:hAnsi="Times New Roman" w:cs="Times New Roman"/>
          <w:b/>
          <w:bCs/>
          <w:sz w:val="24"/>
          <w:szCs w:val="24"/>
        </w:rPr>
        <w:t>l</w:t>
      </w:r>
      <w:r w:rsidR="776CAF88" w:rsidRPr="38702F33">
        <w:rPr>
          <w:rFonts w:ascii="Times New Roman" w:eastAsia="Times New Roman" w:hAnsi="Times New Roman" w:cs="Times New Roman"/>
          <w:b/>
          <w:bCs/>
          <w:sz w:val="24"/>
          <w:szCs w:val="24"/>
        </w:rPr>
        <w:t xml:space="preserve">etters of </w:t>
      </w:r>
      <w:r w:rsidR="00141EF5">
        <w:rPr>
          <w:rFonts w:ascii="Times New Roman" w:eastAsia="Times New Roman" w:hAnsi="Times New Roman" w:cs="Times New Roman"/>
          <w:b/>
          <w:bCs/>
          <w:sz w:val="24"/>
          <w:szCs w:val="24"/>
        </w:rPr>
        <w:t>i</w:t>
      </w:r>
      <w:r w:rsidR="776CAF88" w:rsidRPr="38702F33">
        <w:rPr>
          <w:rFonts w:ascii="Times New Roman" w:eastAsia="Times New Roman" w:hAnsi="Times New Roman" w:cs="Times New Roman"/>
          <w:b/>
          <w:bCs/>
          <w:sz w:val="24"/>
          <w:szCs w:val="24"/>
        </w:rPr>
        <w:t xml:space="preserve">ntent </w:t>
      </w:r>
      <w:r w:rsidRPr="38702F33">
        <w:rPr>
          <w:rFonts w:ascii="Times New Roman" w:eastAsia="Times New Roman" w:hAnsi="Times New Roman" w:cs="Times New Roman"/>
          <w:b/>
          <w:bCs/>
          <w:sz w:val="24"/>
          <w:szCs w:val="24"/>
        </w:rPr>
        <w:t xml:space="preserve">be posted online after </w:t>
      </w:r>
      <w:r w:rsidR="3D2F978B" w:rsidRPr="38702F33">
        <w:rPr>
          <w:rFonts w:ascii="Times New Roman" w:eastAsia="Times New Roman" w:hAnsi="Times New Roman" w:cs="Times New Roman"/>
          <w:b/>
          <w:bCs/>
          <w:sz w:val="24"/>
          <w:szCs w:val="24"/>
        </w:rPr>
        <w:t xml:space="preserve">the </w:t>
      </w:r>
      <w:r w:rsidR="7CF3DD2B" w:rsidRPr="38702F33">
        <w:rPr>
          <w:rFonts w:ascii="Times New Roman" w:eastAsia="Times New Roman" w:hAnsi="Times New Roman" w:cs="Times New Roman"/>
          <w:b/>
          <w:bCs/>
          <w:sz w:val="24"/>
          <w:szCs w:val="24"/>
        </w:rPr>
        <w:t>submission window closes</w:t>
      </w:r>
      <w:r w:rsidRPr="38702F33">
        <w:rPr>
          <w:rFonts w:ascii="Times New Roman" w:eastAsia="Times New Roman" w:hAnsi="Times New Roman" w:cs="Times New Roman"/>
          <w:b/>
          <w:bCs/>
          <w:sz w:val="24"/>
          <w:szCs w:val="24"/>
        </w:rPr>
        <w:t xml:space="preserve"> to allow for review?</w:t>
      </w:r>
    </w:p>
    <w:p w14:paraId="5DF5C539" w14:textId="01B0C285" w:rsidR="0097754E" w:rsidRDefault="003D6B4C" w:rsidP="38702F33">
      <w:pPr>
        <w:rPr>
          <w:rFonts w:ascii="Times New Roman" w:eastAsia="Times New Roman" w:hAnsi="Times New Roman" w:cs="Times New Roman"/>
          <w:sz w:val="24"/>
          <w:szCs w:val="24"/>
        </w:rPr>
      </w:pPr>
      <w:r w:rsidRPr="7B810CE0">
        <w:rPr>
          <w:rFonts w:ascii="Times New Roman" w:eastAsia="Times New Roman" w:hAnsi="Times New Roman" w:cs="Times New Roman"/>
          <w:sz w:val="24"/>
          <w:szCs w:val="24"/>
        </w:rPr>
        <w:t>Yes, l</w:t>
      </w:r>
      <w:r w:rsidR="00141EF5" w:rsidRPr="7B810CE0">
        <w:rPr>
          <w:rFonts w:ascii="Times New Roman" w:eastAsia="Times New Roman" w:hAnsi="Times New Roman" w:cs="Times New Roman"/>
          <w:sz w:val="24"/>
          <w:szCs w:val="24"/>
        </w:rPr>
        <w:t xml:space="preserve">etters of intent </w:t>
      </w:r>
      <w:r w:rsidR="553FA8E3" w:rsidRPr="7B810CE0">
        <w:rPr>
          <w:rFonts w:ascii="Times New Roman" w:eastAsia="Times New Roman" w:hAnsi="Times New Roman" w:cs="Times New Roman"/>
          <w:sz w:val="24"/>
          <w:szCs w:val="24"/>
        </w:rPr>
        <w:t xml:space="preserve">will be posted </w:t>
      </w:r>
      <w:r w:rsidR="005430C9" w:rsidRPr="7B810CE0">
        <w:rPr>
          <w:rFonts w:ascii="Times New Roman" w:eastAsia="Times New Roman" w:hAnsi="Times New Roman" w:cs="Times New Roman"/>
          <w:sz w:val="24"/>
          <w:szCs w:val="24"/>
        </w:rPr>
        <w:t xml:space="preserve">on the ADECA website </w:t>
      </w:r>
      <w:r w:rsidR="4FD28C6B" w:rsidRPr="7B810CE0">
        <w:rPr>
          <w:rFonts w:ascii="Times New Roman" w:eastAsia="Times New Roman" w:hAnsi="Times New Roman" w:cs="Times New Roman"/>
          <w:sz w:val="24"/>
          <w:szCs w:val="24"/>
        </w:rPr>
        <w:t>as soon as possible</w:t>
      </w:r>
      <w:r w:rsidR="267EA2E0" w:rsidRPr="7B810CE0">
        <w:rPr>
          <w:rFonts w:ascii="Times New Roman" w:eastAsia="Times New Roman" w:hAnsi="Times New Roman" w:cs="Times New Roman"/>
          <w:sz w:val="24"/>
          <w:szCs w:val="24"/>
        </w:rPr>
        <w:t xml:space="preserve"> after</w:t>
      </w:r>
      <w:r w:rsidR="4EF2DE70" w:rsidRPr="7B810CE0">
        <w:rPr>
          <w:rFonts w:ascii="Times New Roman" w:eastAsia="Times New Roman" w:hAnsi="Times New Roman" w:cs="Times New Roman"/>
          <w:sz w:val="24"/>
          <w:szCs w:val="24"/>
        </w:rPr>
        <w:t xml:space="preserve"> the close of the </w:t>
      </w:r>
      <w:r w:rsidR="00141EF5" w:rsidRPr="7B810CE0">
        <w:rPr>
          <w:rFonts w:ascii="Times New Roman" w:eastAsia="Times New Roman" w:hAnsi="Times New Roman" w:cs="Times New Roman"/>
          <w:sz w:val="24"/>
          <w:szCs w:val="24"/>
        </w:rPr>
        <w:t>l</w:t>
      </w:r>
      <w:r w:rsidR="6A93FFC1" w:rsidRPr="7B810CE0">
        <w:rPr>
          <w:rFonts w:ascii="Times New Roman" w:eastAsia="Times New Roman" w:hAnsi="Times New Roman" w:cs="Times New Roman"/>
          <w:sz w:val="24"/>
          <w:szCs w:val="24"/>
        </w:rPr>
        <w:t xml:space="preserve">etter of </w:t>
      </w:r>
      <w:r w:rsidR="00141EF5" w:rsidRPr="7B810CE0">
        <w:rPr>
          <w:rFonts w:ascii="Times New Roman" w:eastAsia="Times New Roman" w:hAnsi="Times New Roman" w:cs="Times New Roman"/>
          <w:sz w:val="24"/>
          <w:szCs w:val="24"/>
        </w:rPr>
        <w:t>i</w:t>
      </w:r>
      <w:r w:rsidR="6A93FFC1" w:rsidRPr="7B810CE0">
        <w:rPr>
          <w:rFonts w:ascii="Times New Roman" w:eastAsia="Times New Roman" w:hAnsi="Times New Roman" w:cs="Times New Roman"/>
          <w:sz w:val="24"/>
          <w:szCs w:val="24"/>
        </w:rPr>
        <w:t xml:space="preserve">ntent </w:t>
      </w:r>
      <w:r w:rsidR="4EF2DE70" w:rsidRPr="7B810CE0">
        <w:rPr>
          <w:rFonts w:ascii="Times New Roman" w:eastAsia="Times New Roman" w:hAnsi="Times New Roman" w:cs="Times New Roman"/>
          <w:sz w:val="24"/>
          <w:szCs w:val="24"/>
        </w:rPr>
        <w:t>submission window.</w:t>
      </w:r>
    </w:p>
    <w:p w14:paraId="25233397" w14:textId="3F3B2E39" w:rsidR="0079081E" w:rsidRDefault="5C952068" w:rsidP="0003214F">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ADECA will send a notice</w:t>
      </w:r>
      <w:r w:rsidR="00093054" w:rsidRPr="1A3C952E">
        <w:rPr>
          <w:rFonts w:ascii="Times New Roman" w:eastAsia="Times New Roman" w:hAnsi="Times New Roman" w:cs="Times New Roman"/>
          <w:sz w:val="24"/>
          <w:szCs w:val="24"/>
        </w:rPr>
        <w:t xml:space="preserve"> that the letters of intent are available on the website. The notices will be sent to </w:t>
      </w:r>
      <w:r w:rsidR="4EF2DE70" w:rsidRPr="1A3C952E">
        <w:rPr>
          <w:rFonts w:ascii="Times New Roman" w:eastAsia="Times New Roman" w:hAnsi="Times New Roman" w:cs="Times New Roman"/>
          <w:sz w:val="24"/>
          <w:szCs w:val="24"/>
        </w:rPr>
        <w:t xml:space="preserve">all subscribers </w:t>
      </w:r>
      <w:r w:rsidR="000C650B" w:rsidRPr="1A3C952E">
        <w:rPr>
          <w:rFonts w:ascii="Times New Roman" w:eastAsia="Times New Roman" w:hAnsi="Times New Roman" w:cs="Times New Roman"/>
          <w:sz w:val="24"/>
          <w:szCs w:val="24"/>
        </w:rPr>
        <w:t>of</w:t>
      </w:r>
      <w:r w:rsidR="00093054" w:rsidRPr="1A3C952E">
        <w:rPr>
          <w:rFonts w:ascii="Times New Roman" w:eastAsia="Times New Roman" w:hAnsi="Times New Roman" w:cs="Times New Roman"/>
          <w:sz w:val="24"/>
          <w:szCs w:val="24"/>
        </w:rPr>
        <w:t xml:space="preserve"> its</w:t>
      </w:r>
      <w:r w:rsidR="4EF2DE70" w:rsidRPr="1A3C952E">
        <w:rPr>
          <w:rFonts w:ascii="Times New Roman" w:eastAsia="Times New Roman" w:hAnsi="Times New Roman" w:cs="Times New Roman"/>
          <w:sz w:val="24"/>
          <w:szCs w:val="24"/>
        </w:rPr>
        <w:t xml:space="preserve"> email notification service</w:t>
      </w:r>
      <w:r w:rsidR="57943065" w:rsidRPr="1A3C952E">
        <w:rPr>
          <w:rFonts w:ascii="Times New Roman" w:eastAsia="Times New Roman" w:hAnsi="Times New Roman" w:cs="Times New Roman"/>
          <w:sz w:val="24"/>
          <w:szCs w:val="24"/>
        </w:rPr>
        <w:t xml:space="preserve">. </w:t>
      </w:r>
      <w:r w:rsidR="00AF7784" w:rsidRPr="1A3C952E">
        <w:rPr>
          <w:rFonts w:ascii="Times New Roman" w:eastAsia="Times New Roman" w:hAnsi="Times New Roman" w:cs="Times New Roman"/>
          <w:sz w:val="24"/>
          <w:szCs w:val="24"/>
        </w:rPr>
        <w:t xml:space="preserve">To sign up for the email notification service, please go to </w:t>
      </w:r>
      <w:hyperlink r:id="rId13">
        <w:r w:rsidR="0090401A" w:rsidRPr="1A3C952E">
          <w:rPr>
            <w:rStyle w:val="Hyperlink"/>
            <w:rFonts w:ascii="Times New Roman" w:eastAsia="Times New Roman" w:hAnsi="Times New Roman" w:cs="Times New Roman"/>
            <w:sz w:val="24"/>
            <w:szCs w:val="24"/>
          </w:rPr>
          <w:t>https://adeca.alabama.gov/broadband-alabama-mailing-list/</w:t>
        </w:r>
      </w:hyperlink>
      <w:r w:rsidR="0090401A" w:rsidRPr="1A3C952E">
        <w:rPr>
          <w:rFonts w:ascii="Times New Roman" w:eastAsia="Times New Roman" w:hAnsi="Times New Roman" w:cs="Times New Roman"/>
          <w:sz w:val="24"/>
          <w:szCs w:val="24"/>
        </w:rPr>
        <w:t xml:space="preserve">. </w:t>
      </w:r>
      <w:r w:rsidR="008C2A19" w:rsidRPr="1A3C952E">
        <w:rPr>
          <w:rFonts w:ascii="Times New Roman" w:eastAsia="Times New Roman" w:hAnsi="Times New Roman" w:cs="Times New Roman"/>
          <w:sz w:val="24"/>
          <w:szCs w:val="24"/>
        </w:rPr>
        <w:t xml:space="preserve">ADECA makes the </w:t>
      </w:r>
      <w:r w:rsidR="006A7A5E" w:rsidRPr="1A3C952E">
        <w:rPr>
          <w:rFonts w:ascii="Times New Roman" w:eastAsia="Times New Roman" w:hAnsi="Times New Roman" w:cs="Times New Roman"/>
          <w:sz w:val="24"/>
          <w:szCs w:val="24"/>
        </w:rPr>
        <w:t>l</w:t>
      </w:r>
      <w:r w:rsidR="008C2A19" w:rsidRPr="1A3C952E">
        <w:rPr>
          <w:rFonts w:ascii="Times New Roman" w:eastAsia="Times New Roman" w:hAnsi="Times New Roman" w:cs="Times New Roman"/>
          <w:sz w:val="24"/>
          <w:szCs w:val="24"/>
        </w:rPr>
        <w:t xml:space="preserve">etters of </w:t>
      </w:r>
      <w:r w:rsidR="006A7A5E" w:rsidRPr="1A3C952E">
        <w:rPr>
          <w:rFonts w:ascii="Times New Roman" w:eastAsia="Times New Roman" w:hAnsi="Times New Roman" w:cs="Times New Roman"/>
          <w:sz w:val="24"/>
          <w:szCs w:val="24"/>
        </w:rPr>
        <w:t>i</w:t>
      </w:r>
      <w:r w:rsidR="008C2A19" w:rsidRPr="1A3C952E">
        <w:rPr>
          <w:rFonts w:ascii="Times New Roman" w:eastAsia="Times New Roman" w:hAnsi="Times New Roman" w:cs="Times New Roman"/>
          <w:sz w:val="24"/>
          <w:szCs w:val="24"/>
        </w:rPr>
        <w:t xml:space="preserve">ntent publicly available </w:t>
      </w:r>
      <w:r w:rsidR="00EB570E" w:rsidRPr="1A3C952E">
        <w:rPr>
          <w:rFonts w:ascii="Times New Roman" w:eastAsia="Times New Roman" w:hAnsi="Times New Roman" w:cs="Times New Roman"/>
          <w:sz w:val="24"/>
          <w:szCs w:val="24"/>
        </w:rPr>
        <w:t xml:space="preserve">to promote coordination between applicants and with existing ISPs regarding potentially overlapping service areas. Applicants and </w:t>
      </w:r>
      <w:r w:rsidR="7BA2657D" w:rsidRPr="1A3C952E">
        <w:rPr>
          <w:rFonts w:ascii="Times New Roman" w:eastAsia="Times New Roman" w:hAnsi="Times New Roman" w:cs="Times New Roman"/>
          <w:sz w:val="24"/>
          <w:szCs w:val="24"/>
        </w:rPr>
        <w:t xml:space="preserve">other </w:t>
      </w:r>
      <w:r w:rsidR="00EB570E" w:rsidRPr="1A3C952E">
        <w:rPr>
          <w:rFonts w:ascii="Times New Roman" w:eastAsia="Times New Roman" w:hAnsi="Times New Roman" w:cs="Times New Roman"/>
          <w:sz w:val="24"/>
          <w:szCs w:val="24"/>
        </w:rPr>
        <w:t xml:space="preserve">ISPs are strongly encouraged to contact applicants regarding their </w:t>
      </w:r>
      <w:r w:rsidR="00141EF5" w:rsidRPr="1A3C952E">
        <w:rPr>
          <w:rFonts w:ascii="Times New Roman" w:eastAsia="Times New Roman" w:hAnsi="Times New Roman" w:cs="Times New Roman"/>
          <w:sz w:val="24"/>
          <w:szCs w:val="24"/>
        </w:rPr>
        <w:t xml:space="preserve">letters of intent </w:t>
      </w:r>
      <w:r w:rsidR="00EB570E" w:rsidRPr="1A3C952E">
        <w:rPr>
          <w:rFonts w:ascii="Times New Roman" w:eastAsia="Times New Roman" w:hAnsi="Times New Roman" w:cs="Times New Roman"/>
          <w:sz w:val="24"/>
          <w:szCs w:val="24"/>
        </w:rPr>
        <w:t>within 30 days of the posting of the letters on the ADECA website</w:t>
      </w:r>
      <w:r w:rsidR="39E78F97" w:rsidRPr="1A3C952E">
        <w:rPr>
          <w:rFonts w:ascii="Times New Roman" w:eastAsia="Times New Roman" w:hAnsi="Times New Roman" w:cs="Times New Roman"/>
          <w:sz w:val="24"/>
          <w:szCs w:val="24"/>
        </w:rPr>
        <w:t xml:space="preserve">. </w:t>
      </w:r>
      <w:r w:rsidR="352C8EAE" w:rsidRPr="1A3C952E">
        <w:rPr>
          <w:rFonts w:ascii="Times New Roman" w:eastAsia="Times New Roman" w:hAnsi="Times New Roman" w:cs="Times New Roman"/>
          <w:sz w:val="24"/>
          <w:szCs w:val="24"/>
        </w:rPr>
        <w:t>A s</w:t>
      </w:r>
      <w:r w:rsidR="601F66FD" w:rsidRPr="1A3C952E">
        <w:rPr>
          <w:rFonts w:ascii="Times New Roman" w:eastAsia="Times New Roman" w:hAnsi="Times New Roman" w:cs="Times New Roman"/>
          <w:sz w:val="24"/>
          <w:szCs w:val="24"/>
        </w:rPr>
        <w:t>ample document</w:t>
      </w:r>
      <w:r w:rsidR="352C8EAE" w:rsidRPr="1A3C952E">
        <w:rPr>
          <w:rFonts w:ascii="Times New Roman" w:eastAsia="Times New Roman" w:hAnsi="Times New Roman" w:cs="Times New Roman"/>
          <w:sz w:val="24"/>
          <w:szCs w:val="24"/>
        </w:rPr>
        <w:t xml:space="preserve"> to help </w:t>
      </w:r>
      <w:r w:rsidR="601F66FD" w:rsidRPr="1A3C952E">
        <w:rPr>
          <w:rFonts w:ascii="Times New Roman" w:eastAsia="Times New Roman" w:hAnsi="Times New Roman" w:cs="Times New Roman"/>
          <w:sz w:val="24"/>
          <w:szCs w:val="24"/>
        </w:rPr>
        <w:t xml:space="preserve">facilitate communication between </w:t>
      </w:r>
      <w:r w:rsidR="00A44D02" w:rsidRPr="1A3C952E">
        <w:rPr>
          <w:rFonts w:ascii="Times New Roman" w:eastAsia="Times New Roman" w:hAnsi="Times New Roman" w:cs="Times New Roman"/>
          <w:sz w:val="24"/>
          <w:szCs w:val="24"/>
        </w:rPr>
        <w:t xml:space="preserve">ISPs and </w:t>
      </w:r>
      <w:r w:rsidR="007A7B62" w:rsidRPr="1A3C952E">
        <w:rPr>
          <w:rFonts w:ascii="Times New Roman" w:eastAsia="Times New Roman" w:hAnsi="Times New Roman" w:cs="Times New Roman"/>
          <w:sz w:val="24"/>
          <w:szCs w:val="24"/>
        </w:rPr>
        <w:t xml:space="preserve">ABAF </w:t>
      </w:r>
      <w:r w:rsidR="00A44D02" w:rsidRPr="1A3C952E">
        <w:rPr>
          <w:rFonts w:ascii="Times New Roman" w:eastAsia="Times New Roman" w:hAnsi="Times New Roman" w:cs="Times New Roman"/>
          <w:sz w:val="24"/>
          <w:szCs w:val="24"/>
        </w:rPr>
        <w:t>applicants</w:t>
      </w:r>
      <w:r w:rsidR="601F66FD" w:rsidRPr="1A3C952E">
        <w:rPr>
          <w:rFonts w:ascii="Times New Roman" w:eastAsia="Times New Roman" w:hAnsi="Times New Roman" w:cs="Times New Roman"/>
          <w:sz w:val="24"/>
          <w:szCs w:val="24"/>
        </w:rPr>
        <w:t xml:space="preserve"> is </w:t>
      </w:r>
      <w:r w:rsidR="00FE51A9" w:rsidRPr="1A3C952E">
        <w:rPr>
          <w:rFonts w:ascii="Times New Roman" w:eastAsia="Times New Roman" w:hAnsi="Times New Roman" w:cs="Times New Roman"/>
          <w:sz w:val="24"/>
          <w:szCs w:val="24"/>
        </w:rPr>
        <w:t xml:space="preserve">provided in the Grant Application Guide </w:t>
      </w:r>
      <w:r w:rsidR="601F66FD" w:rsidRPr="1A3C952E">
        <w:rPr>
          <w:rFonts w:ascii="Times New Roman" w:eastAsia="Times New Roman" w:hAnsi="Times New Roman" w:cs="Times New Roman"/>
          <w:sz w:val="24"/>
          <w:szCs w:val="24"/>
        </w:rPr>
        <w:lastRenderedPageBreak/>
        <w:t xml:space="preserve">posted on the </w:t>
      </w:r>
      <w:r w:rsidR="00FE51A9" w:rsidRPr="1A3C952E">
        <w:rPr>
          <w:rFonts w:ascii="Times New Roman" w:eastAsia="Times New Roman" w:hAnsi="Times New Roman" w:cs="Times New Roman"/>
          <w:sz w:val="24"/>
          <w:szCs w:val="24"/>
        </w:rPr>
        <w:t>ADECA</w:t>
      </w:r>
      <w:r w:rsidR="601F66FD" w:rsidRPr="1A3C952E">
        <w:rPr>
          <w:rFonts w:ascii="Times New Roman" w:eastAsia="Times New Roman" w:hAnsi="Times New Roman" w:cs="Times New Roman"/>
          <w:sz w:val="24"/>
          <w:szCs w:val="24"/>
        </w:rPr>
        <w:t xml:space="preserve"> website</w:t>
      </w:r>
      <w:r w:rsidR="00FE51A9" w:rsidRPr="1A3C952E">
        <w:rPr>
          <w:rFonts w:ascii="Times New Roman" w:eastAsia="Times New Roman" w:hAnsi="Times New Roman" w:cs="Times New Roman"/>
          <w:sz w:val="24"/>
          <w:szCs w:val="24"/>
        </w:rPr>
        <w:t xml:space="preserve"> at</w:t>
      </w:r>
      <w:r w:rsidR="601F66FD" w:rsidRPr="1A3C952E">
        <w:rPr>
          <w:rFonts w:ascii="Times New Roman" w:eastAsia="Times New Roman" w:hAnsi="Times New Roman" w:cs="Times New Roman"/>
          <w:sz w:val="24"/>
          <w:szCs w:val="24"/>
        </w:rPr>
        <w:t xml:space="preserve"> </w:t>
      </w:r>
      <w:hyperlink r:id="rId14">
        <w:r w:rsidR="00FE51A9" w:rsidRPr="1A3C952E">
          <w:rPr>
            <w:rStyle w:val="Hyperlink"/>
            <w:rFonts w:ascii="Times New Roman" w:eastAsia="Times New Roman" w:hAnsi="Times New Roman" w:cs="Times New Roman"/>
            <w:sz w:val="24"/>
            <w:szCs w:val="24"/>
          </w:rPr>
          <w:t>https://adeca.alabama.gov/grant-application-and-implementation/</w:t>
        </w:r>
      </w:hyperlink>
      <w:r w:rsidR="00FE51A9" w:rsidRPr="1A3C952E">
        <w:rPr>
          <w:rFonts w:ascii="Times New Roman" w:eastAsia="Times New Roman" w:hAnsi="Times New Roman" w:cs="Times New Roman"/>
          <w:sz w:val="24"/>
          <w:szCs w:val="24"/>
        </w:rPr>
        <w:t>.</w:t>
      </w:r>
    </w:p>
    <w:p w14:paraId="7ABA87EA" w14:textId="7F3C5872" w:rsidR="004F1090" w:rsidRPr="001A5860" w:rsidRDefault="4FEB4EEA" w:rsidP="0003214F">
      <w:pPr>
        <w:pStyle w:val="ListParagraph"/>
        <w:numPr>
          <w:ilvl w:val="0"/>
          <w:numId w:val="6"/>
        </w:numPr>
        <w:contextualSpacing w:val="0"/>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an </w:t>
      </w:r>
      <w:r w:rsidR="009E3DF0">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 xml:space="preserve">pplicant revise </w:t>
      </w:r>
      <w:r w:rsidR="00D1FDD0" w:rsidRPr="38702F33">
        <w:rPr>
          <w:rFonts w:ascii="Times New Roman" w:eastAsia="Times New Roman" w:hAnsi="Times New Roman" w:cs="Times New Roman"/>
          <w:b/>
          <w:bCs/>
          <w:sz w:val="24"/>
          <w:szCs w:val="24"/>
        </w:rPr>
        <w:t xml:space="preserve">the project area description </w:t>
      </w:r>
      <w:r w:rsidR="4A8DD39B" w:rsidRPr="38702F33">
        <w:rPr>
          <w:rFonts w:ascii="Times New Roman" w:eastAsia="Times New Roman" w:hAnsi="Times New Roman" w:cs="Times New Roman"/>
          <w:b/>
          <w:bCs/>
          <w:sz w:val="24"/>
          <w:szCs w:val="24"/>
        </w:rPr>
        <w:t xml:space="preserve">from its </w:t>
      </w:r>
      <w:r w:rsidR="00141EF5">
        <w:rPr>
          <w:rFonts w:ascii="Times New Roman" w:eastAsia="Times New Roman" w:hAnsi="Times New Roman" w:cs="Times New Roman"/>
          <w:b/>
          <w:bCs/>
          <w:sz w:val="24"/>
          <w:szCs w:val="24"/>
        </w:rPr>
        <w:t>l</w:t>
      </w:r>
      <w:r w:rsidR="4A8DD39B"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4A8DD39B" w:rsidRPr="38702F33">
        <w:rPr>
          <w:rFonts w:ascii="Times New Roman" w:eastAsia="Times New Roman" w:hAnsi="Times New Roman" w:cs="Times New Roman"/>
          <w:b/>
          <w:bCs/>
          <w:sz w:val="24"/>
          <w:szCs w:val="24"/>
        </w:rPr>
        <w:t xml:space="preserve">ntent </w:t>
      </w:r>
      <w:r w:rsidR="25DEBD97" w:rsidRPr="38702F33">
        <w:rPr>
          <w:rFonts w:ascii="Times New Roman" w:eastAsia="Times New Roman" w:hAnsi="Times New Roman" w:cs="Times New Roman"/>
          <w:b/>
          <w:bCs/>
          <w:sz w:val="24"/>
          <w:szCs w:val="24"/>
        </w:rPr>
        <w:t>when it submits it</w:t>
      </w:r>
      <w:r w:rsidR="6712459B" w:rsidRPr="38702F33">
        <w:rPr>
          <w:rFonts w:ascii="Times New Roman" w:eastAsia="Times New Roman" w:hAnsi="Times New Roman" w:cs="Times New Roman"/>
          <w:b/>
          <w:bCs/>
          <w:sz w:val="24"/>
          <w:szCs w:val="24"/>
        </w:rPr>
        <w:t>s</w:t>
      </w:r>
      <w:r w:rsidR="25DEBD97" w:rsidRPr="38702F33">
        <w:rPr>
          <w:rFonts w:ascii="Times New Roman" w:eastAsia="Times New Roman" w:hAnsi="Times New Roman" w:cs="Times New Roman"/>
          <w:b/>
          <w:bCs/>
          <w:sz w:val="24"/>
          <w:szCs w:val="24"/>
        </w:rPr>
        <w:t xml:space="preserve"> </w:t>
      </w:r>
      <w:r w:rsidR="620AE264" w:rsidRPr="38702F33">
        <w:rPr>
          <w:rFonts w:ascii="Times New Roman" w:eastAsia="Times New Roman" w:hAnsi="Times New Roman" w:cs="Times New Roman"/>
          <w:b/>
          <w:bCs/>
          <w:sz w:val="24"/>
          <w:szCs w:val="24"/>
        </w:rPr>
        <w:t>a</w:t>
      </w:r>
      <w:r w:rsidR="25DEBD97" w:rsidRPr="38702F33">
        <w:rPr>
          <w:rFonts w:ascii="Times New Roman" w:eastAsia="Times New Roman" w:hAnsi="Times New Roman" w:cs="Times New Roman"/>
          <w:b/>
          <w:bCs/>
          <w:sz w:val="24"/>
          <w:szCs w:val="24"/>
        </w:rPr>
        <w:t>pplication?</w:t>
      </w:r>
    </w:p>
    <w:p w14:paraId="440ED9D5" w14:textId="2E19EF09" w:rsidR="00C42C97" w:rsidRDefault="6591F216" w:rsidP="38702F33">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 xml:space="preserve">Yes, </w:t>
      </w:r>
      <w:r w:rsidR="00F55558" w:rsidRPr="1A3C952E">
        <w:rPr>
          <w:rFonts w:ascii="Times New Roman" w:eastAsia="Times New Roman" w:hAnsi="Times New Roman" w:cs="Times New Roman"/>
          <w:sz w:val="24"/>
          <w:szCs w:val="24"/>
        </w:rPr>
        <w:t>a</w:t>
      </w:r>
      <w:r w:rsidR="217A1D52" w:rsidRPr="1A3C952E">
        <w:rPr>
          <w:rFonts w:ascii="Times New Roman" w:eastAsia="Times New Roman" w:hAnsi="Times New Roman" w:cs="Times New Roman"/>
          <w:sz w:val="24"/>
          <w:szCs w:val="24"/>
        </w:rPr>
        <w:t xml:space="preserve">pplicants may </w:t>
      </w:r>
      <w:r w:rsidR="7F61029C" w:rsidRPr="1A3C952E">
        <w:rPr>
          <w:rFonts w:ascii="Times New Roman" w:eastAsia="Times New Roman" w:hAnsi="Times New Roman" w:cs="Times New Roman"/>
          <w:sz w:val="24"/>
          <w:szCs w:val="24"/>
        </w:rPr>
        <w:t>submit a</w:t>
      </w:r>
      <w:r w:rsidR="00F55558" w:rsidRPr="1A3C952E">
        <w:rPr>
          <w:rFonts w:ascii="Times New Roman" w:eastAsia="Times New Roman" w:hAnsi="Times New Roman" w:cs="Times New Roman"/>
          <w:sz w:val="24"/>
          <w:szCs w:val="24"/>
        </w:rPr>
        <w:t xml:space="preserve"> final</w:t>
      </w:r>
      <w:r w:rsidR="7F61029C" w:rsidRPr="1A3C952E">
        <w:rPr>
          <w:rFonts w:ascii="Times New Roman" w:eastAsia="Times New Roman" w:hAnsi="Times New Roman" w:cs="Times New Roman"/>
          <w:sz w:val="24"/>
          <w:szCs w:val="24"/>
        </w:rPr>
        <w:t xml:space="preserve"> application with minor </w:t>
      </w:r>
      <w:r w:rsidR="00F55558" w:rsidRPr="1A3C952E">
        <w:rPr>
          <w:rFonts w:ascii="Times New Roman" w:eastAsia="Times New Roman" w:hAnsi="Times New Roman" w:cs="Times New Roman"/>
          <w:sz w:val="24"/>
          <w:szCs w:val="24"/>
        </w:rPr>
        <w:t>changes</w:t>
      </w:r>
      <w:r w:rsidR="7F61029C" w:rsidRPr="1A3C952E">
        <w:rPr>
          <w:rFonts w:ascii="Times New Roman" w:eastAsia="Times New Roman" w:hAnsi="Times New Roman" w:cs="Times New Roman"/>
          <w:sz w:val="24"/>
          <w:szCs w:val="24"/>
        </w:rPr>
        <w:t xml:space="preserve"> to </w:t>
      </w:r>
      <w:r w:rsidR="00740732">
        <w:rPr>
          <w:rFonts w:ascii="Times New Roman" w:eastAsia="Times New Roman" w:hAnsi="Times New Roman" w:cs="Times New Roman"/>
          <w:sz w:val="24"/>
          <w:szCs w:val="24"/>
        </w:rPr>
        <w:t xml:space="preserve">reduce </w:t>
      </w:r>
      <w:r w:rsidR="7F61029C" w:rsidRPr="1A3C952E">
        <w:rPr>
          <w:rFonts w:ascii="Times New Roman" w:eastAsia="Times New Roman" w:hAnsi="Times New Roman" w:cs="Times New Roman"/>
          <w:sz w:val="24"/>
          <w:szCs w:val="24"/>
        </w:rPr>
        <w:t>the</w:t>
      </w:r>
      <w:r w:rsidR="33A927D7" w:rsidRPr="1A3C952E">
        <w:rPr>
          <w:rFonts w:ascii="Times New Roman" w:eastAsia="Times New Roman" w:hAnsi="Times New Roman" w:cs="Times New Roman"/>
          <w:sz w:val="24"/>
          <w:szCs w:val="24"/>
        </w:rPr>
        <w:t xml:space="preserve"> project area described in the </w:t>
      </w:r>
      <w:r w:rsidR="00141EF5" w:rsidRPr="1A3C952E">
        <w:rPr>
          <w:rFonts w:ascii="Times New Roman" w:eastAsia="Times New Roman" w:hAnsi="Times New Roman" w:cs="Times New Roman"/>
          <w:sz w:val="24"/>
          <w:szCs w:val="24"/>
        </w:rPr>
        <w:t>letter of intent</w:t>
      </w:r>
      <w:r w:rsidR="33A927D7" w:rsidRPr="1A3C952E">
        <w:rPr>
          <w:rFonts w:ascii="Times New Roman" w:eastAsia="Times New Roman" w:hAnsi="Times New Roman" w:cs="Times New Roman"/>
          <w:sz w:val="24"/>
          <w:szCs w:val="24"/>
        </w:rPr>
        <w:t xml:space="preserve">. </w:t>
      </w:r>
      <w:r w:rsidR="00252CAC" w:rsidRPr="1A3C952E">
        <w:rPr>
          <w:rFonts w:ascii="Times New Roman" w:eastAsia="Times New Roman" w:hAnsi="Times New Roman" w:cs="Times New Roman"/>
          <w:sz w:val="24"/>
          <w:szCs w:val="24"/>
        </w:rPr>
        <w:t>Applicants must clearly identify any changes</w:t>
      </w:r>
      <w:r w:rsidR="673DD2BC" w:rsidRPr="1A3C952E">
        <w:rPr>
          <w:rFonts w:ascii="Times New Roman" w:eastAsia="Times New Roman" w:hAnsi="Times New Roman" w:cs="Times New Roman"/>
          <w:sz w:val="24"/>
          <w:szCs w:val="24"/>
        </w:rPr>
        <w:t xml:space="preserve"> from the </w:t>
      </w:r>
      <w:r w:rsidR="001D3AC9">
        <w:rPr>
          <w:rFonts w:ascii="Times New Roman" w:eastAsia="Times New Roman" w:hAnsi="Times New Roman" w:cs="Times New Roman"/>
          <w:sz w:val="24"/>
          <w:szCs w:val="24"/>
        </w:rPr>
        <w:t>letter of intent</w:t>
      </w:r>
      <w:r w:rsidR="00252CAC" w:rsidRPr="1A3C952E">
        <w:rPr>
          <w:rFonts w:ascii="Times New Roman" w:eastAsia="Times New Roman" w:hAnsi="Times New Roman" w:cs="Times New Roman"/>
          <w:sz w:val="24"/>
          <w:szCs w:val="24"/>
        </w:rPr>
        <w:t xml:space="preserve"> in </w:t>
      </w:r>
      <w:r w:rsidR="00B106DE" w:rsidRPr="1A3C952E">
        <w:rPr>
          <w:rFonts w:ascii="Times New Roman" w:eastAsia="Times New Roman" w:hAnsi="Times New Roman" w:cs="Times New Roman"/>
          <w:sz w:val="24"/>
          <w:szCs w:val="24"/>
        </w:rPr>
        <w:t>the</w:t>
      </w:r>
      <w:r w:rsidR="00B106DE">
        <w:rPr>
          <w:rFonts w:ascii="Times New Roman" w:eastAsia="Times New Roman" w:hAnsi="Times New Roman" w:cs="Times New Roman"/>
          <w:sz w:val="24"/>
          <w:szCs w:val="24"/>
        </w:rPr>
        <w:t>ir</w:t>
      </w:r>
      <w:r w:rsidR="00252CAC" w:rsidRPr="1A3C952E">
        <w:rPr>
          <w:rFonts w:ascii="Times New Roman" w:eastAsia="Times New Roman" w:hAnsi="Times New Roman" w:cs="Times New Roman"/>
          <w:sz w:val="24"/>
          <w:szCs w:val="24"/>
        </w:rPr>
        <w:t xml:space="preserve"> final application map and narrative</w:t>
      </w:r>
      <w:r w:rsidR="004F4AD6" w:rsidRPr="1A3C952E">
        <w:rPr>
          <w:rFonts w:ascii="Times New Roman" w:eastAsia="Times New Roman" w:hAnsi="Times New Roman" w:cs="Times New Roman"/>
          <w:sz w:val="24"/>
          <w:szCs w:val="24"/>
        </w:rPr>
        <w:t>.</w:t>
      </w:r>
    </w:p>
    <w:p w14:paraId="734A7AC1" w14:textId="13ADD9A4" w:rsidR="004B658B" w:rsidRPr="000C14DC" w:rsidRDefault="4C1E14FB"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How should </w:t>
      </w:r>
      <w:r w:rsidR="003C20F6">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pplicants identify eligible project areas</w:t>
      </w:r>
      <w:r w:rsidR="0BA39759" w:rsidRPr="38702F33">
        <w:rPr>
          <w:rFonts w:ascii="Times New Roman" w:eastAsia="Times New Roman" w:hAnsi="Times New Roman" w:cs="Times New Roman"/>
          <w:b/>
          <w:bCs/>
          <w:sz w:val="24"/>
          <w:szCs w:val="24"/>
        </w:rPr>
        <w:t xml:space="preserve"> in the </w:t>
      </w:r>
      <w:r w:rsidR="00141EF5">
        <w:rPr>
          <w:rFonts w:ascii="Times New Roman" w:eastAsia="Times New Roman" w:hAnsi="Times New Roman" w:cs="Times New Roman"/>
          <w:b/>
          <w:bCs/>
          <w:sz w:val="24"/>
          <w:szCs w:val="24"/>
        </w:rPr>
        <w:t>l</w:t>
      </w:r>
      <w:r w:rsidR="0BA39759" w:rsidRPr="38702F33">
        <w:rPr>
          <w:rFonts w:ascii="Times New Roman" w:eastAsia="Times New Roman" w:hAnsi="Times New Roman" w:cs="Times New Roman"/>
          <w:b/>
          <w:bCs/>
          <w:sz w:val="24"/>
          <w:szCs w:val="24"/>
        </w:rPr>
        <w:t xml:space="preserve">etter of </w:t>
      </w:r>
      <w:r w:rsidR="00141EF5">
        <w:rPr>
          <w:rFonts w:ascii="Times New Roman" w:eastAsia="Times New Roman" w:hAnsi="Times New Roman" w:cs="Times New Roman"/>
          <w:b/>
          <w:bCs/>
          <w:sz w:val="24"/>
          <w:szCs w:val="24"/>
        </w:rPr>
        <w:t>i</w:t>
      </w:r>
      <w:r w:rsidR="0BA39759" w:rsidRPr="38702F33">
        <w:rPr>
          <w:rFonts w:ascii="Times New Roman" w:eastAsia="Times New Roman" w:hAnsi="Times New Roman" w:cs="Times New Roman"/>
          <w:b/>
          <w:bCs/>
          <w:sz w:val="24"/>
          <w:szCs w:val="24"/>
        </w:rPr>
        <w:t>ntent and the application</w:t>
      </w:r>
      <w:r w:rsidRPr="38702F33">
        <w:rPr>
          <w:rFonts w:ascii="Times New Roman" w:eastAsia="Times New Roman" w:hAnsi="Times New Roman" w:cs="Times New Roman"/>
          <w:b/>
          <w:bCs/>
          <w:sz w:val="24"/>
          <w:szCs w:val="24"/>
        </w:rPr>
        <w:t xml:space="preserve">? </w:t>
      </w:r>
      <w:r w:rsidR="077C1769" w:rsidRPr="38702F33">
        <w:rPr>
          <w:rFonts w:ascii="Times New Roman" w:eastAsia="Times New Roman" w:hAnsi="Times New Roman" w:cs="Times New Roman"/>
          <w:b/>
          <w:bCs/>
          <w:sz w:val="24"/>
          <w:szCs w:val="24"/>
        </w:rPr>
        <w:t xml:space="preserve">Is </w:t>
      </w:r>
      <w:r w:rsidR="00EF0E92">
        <w:rPr>
          <w:rFonts w:ascii="Times New Roman" w:eastAsia="Times New Roman" w:hAnsi="Times New Roman" w:cs="Times New Roman"/>
          <w:b/>
          <w:bCs/>
          <w:sz w:val="24"/>
          <w:szCs w:val="24"/>
        </w:rPr>
        <w:t>it possible to get a</w:t>
      </w:r>
      <w:r w:rsidR="077C1769" w:rsidRPr="38702F33">
        <w:rPr>
          <w:rFonts w:ascii="Times New Roman" w:eastAsia="Times New Roman" w:hAnsi="Times New Roman" w:cs="Times New Roman"/>
          <w:b/>
          <w:bCs/>
          <w:sz w:val="24"/>
          <w:szCs w:val="24"/>
        </w:rPr>
        <w:t xml:space="preserve"> shapefile</w:t>
      </w:r>
      <w:r w:rsidR="00EF0E92">
        <w:rPr>
          <w:rFonts w:ascii="Times New Roman" w:eastAsia="Times New Roman" w:hAnsi="Times New Roman" w:cs="Times New Roman"/>
          <w:b/>
          <w:bCs/>
          <w:sz w:val="24"/>
          <w:szCs w:val="24"/>
        </w:rPr>
        <w:t xml:space="preserve"> of specific layers of</w:t>
      </w:r>
      <w:r w:rsidR="077C1769" w:rsidRPr="38702F33">
        <w:rPr>
          <w:rFonts w:ascii="Times New Roman" w:eastAsia="Times New Roman" w:hAnsi="Times New Roman" w:cs="Times New Roman"/>
          <w:b/>
          <w:bCs/>
          <w:sz w:val="24"/>
          <w:szCs w:val="24"/>
        </w:rPr>
        <w:t xml:space="preserve"> the Alabama Broadband Map?</w:t>
      </w:r>
      <w:r w:rsidR="0B24765D" w:rsidRPr="38702F33">
        <w:rPr>
          <w:rFonts w:ascii="Times New Roman" w:eastAsia="Times New Roman" w:hAnsi="Times New Roman" w:cs="Times New Roman"/>
          <w:b/>
          <w:bCs/>
          <w:sz w:val="24"/>
          <w:szCs w:val="24"/>
        </w:rPr>
        <w:t xml:space="preserve"> </w:t>
      </w:r>
    </w:p>
    <w:p w14:paraId="718CF05D" w14:textId="0E6A63AB" w:rsidR="0079081E" w:rsidRPr="001A5860" w:rsidRDefault="687EE91C" w:rsidP="38702F33">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 xml:space="preserve">Generally, </w:t>
      </w:r>
      <w:r w:rsidR="00A8297D" w:rsidRPr="1A3C952E">
        <w:rPr>
          <w:rFonts w:ascii="Times New Roman" w:eastAsia="Times New Roman" w:hAnsi="Times New Roman" w:cs="Times New Roman"/>
          <w:sz w:val="24"/>
          <w:szCs w:val="24"/>
        </w:rPr>
        <w:t>a</w:t>
      </w:r>
      <w:r w:rsidRPr="1A3C952E">
        <w:rPr>
          <w:rFonts w:ascii="Times New Roman" w:eastAsia="Times New Roman" w:hAnsi="Times New Roman" w:cs="Times New Roman"/>
          <w:sz w:val="24"/>
          <w:szCs w:val="24"/>
        </w:rPr>
        <w:t xml:space="preserve">pplicants may establish that the proposed project is in an </w:t>
      </w:r>
      <w:r w:rsidR="00F5257A" w:rsidRPr="1A3C952E">
        <w:rPr>
          <w:rFonts w:ascii="Times New Roman" w:eastAsia="Times New Roman" w:hAnsi="Times New Roman" w:cs="Times New Roman"/>
          <w:sz w:val="24"/>
          <w:szCs w:val="24"/>
        </w:rPr>
        <w:t>unserved area</w:t>
      </w:r>
      <w:r w:rsidRPr="1A3C952E">
        <w:rPr>
          <w:rFonts w:ascii="Times New Roman" w:eastAsia="Times New Roman" w:hAnsi="Times New Roman" w:cs="Times New Roman"/>
          <w:sz w:val="24"/>
          <w:szCs w:val="24"/>
        </w:rPr>
        <w:t xml:space="preserve"> and in a </w:t>
      </w:r>
      <w:r w:rsidR="00F5257A" w:rsidRPr="1A3C952E">
        <w:rPr>
          <w:rFonts w:ascii="Times New Roman" w:eastAsia="Times New Roman" w:hAnsi="Times New Roman" w:cs="Times New Roman"/>
          <w:sz w:val="24"/>
          <w:szCs w:val="24"/>
        </w:rPr>
        <w:t>rural area</w:t>
      </w:r>
      <w:r w:rsidRPr="1A3C952E">
        <w:rPr>
          <w:rFonts w:ascii="Times New Roman" w:eastAsia="Times New Roman" w:hAnsi="Times New Roman" w:cs="Times New Roman"/>
          <w:sz w:val="24"/>
          <w:szCs w:val="24"/>
        </w:rPr>
        <w:t xml:space="preserve"> by using the Alabama Broadband Map.</w:t>
      </w:r>
      <w:r w:rsidR="00781BC7" w:rsidRPr="1A3C952E">
        <w:rPr>
          <w:rFonts w:ascii="Times New Roman" w:eastAsia="Times New Roman" w:hAnsi="Times New Roman" w:cs="Times New Roman"/>
          <w:sz w:val="24"/>
          <w:szCs w:val="24"/>
        </w:rPr>
        <w:t xml:space="preserve"> </w:t>
      </w:r>
      <w:r w:rsidRPr="1A3C952E">
        <w:rPr>
          <w:rFonts w:ascii="Times New Roman" w:eastAsia="Times New Roman" w:hAnsi="Times New Roman" w:cs="Times New Roman"/>
          <w:sz w:val="24"/>
          <w:szCs w:val="24"/>
        </w:rPr>
        <w:t xml:space="preserve">Please see the map at </w:t>
      </w:r>
      <w:hyperlink w:history="1">
        <w:r w:rsidR="009A6CBA" w:rsidRPr="00C67DC5">
          <w:rPr>
            <w:rStyle w:val="Hyperlink"/>
            <w:rFonts w:ascii="Times New Roman" w:eastAsia="Times New Roman" w:hAnsi="Times New Roman" w:cs="Times New Roman"/>
            <w:sz w:val="24"/>
            <w:szCs w:val="24"/>
          </w:rPr>
          <w:t>https://broadband.alabama. gov/broadband-maps/</w:t>
        </w:r>
      </w:hyperlink>
      <w:r w:rsidR="005A1772" w:rsidRPr="1A3C952E">
        <w:rPr>
          <w:rFonts w:ascii="Times New Roman" w:eastAsia="Times New Roman" w:hAnsi="Times New Roman" w:cs="Times New Roman"/>
          <w:sz w:val="24"/>
          <w:szCs w:val="24"/>
        </w:rPr>
        <w:t>.</w:t>
      </w:r>
    </w:p>
    <w:p w14:paraId="4120A76A" w14:textId="3DCBB82D" w:rsidR="0079081E" w:rsidRPr="001A5860" w:rsidRDefault="687EE91C"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Applicants are </w:t>
      </w:r>
      <w:r w:rsidRPr="30F2C09D">
        <w:rPr>
          <w:rFonts w:ascii="Times New Roman" w:eastAsia="Times New Roman" w:hAnsi="Times New Roman" w:cs="Times New Roman"/>
          <w:i/>
          <w:iCs/>
          <w:sz w:val="24"/>
          <w:szCs w:val="24"/>
          <w:u w:val="single"/>
        </w:rPr>
        <w:t>strongly encouraged</w:t>
      </w:r>
      <w:r w:rsidRPr="30F2C09D">
        <w:rPr>
          <w:rFonts w:ascii="Times New Roman" w:eastAsia="Times New Roman" w:hAnsi="Times New Roman" w:cs="Times New Roman"/>
          <w:sz w:val="24"/>
          <w:szCs w:val="24"/>
        </w:rPr>
        <w:t xml:space="preserve"> to conduct a field review </w:t>
      </w:r>
      <w:r w:rsidR="13A9FE50" w:rsidRPr="30F2C09D">
        <w:rPr>
          <w:rFonts w:ascii="Times New Roman" w:eastAsia="Times New Roman" w:hAnsi="Times New Roman" w:cs="Times New Roman"/>
          <w:sz w:val="24"/>
          <w:szCs w:val="24"/>
        </w:rPr>
        <w:t>or</w:t>
      </w:r>
      <w:r w:rsidRPr="30F2C09D">
        <w:rPr>
          <w:rFonts w:ascii="Times New Roman" w:eastAsia="Times New Roman" w:hAnsi="Times New Roman" w:cs="Times New Roman"/>
          <w:sz w:val="24"/>
          <w:szCs w:val="24"/>
        </w:rPr>
        <w:t xml:space="preserve"> confirm the served/unserved status of an area through additional means beyond the </w:t>
      </w:r>
      <w:r w:rsidR="00A8297D">
        <w:rPr>
          <w:rFonts w:ascii="Times New Roman" w:eastAsia="Times New Roman" w:hAnsi="Times New Roman" w:cs="Times New Roman"/>
          <w:sz w:val="24"/>
          <w:szCs w:val="24"/>
        </w:rPr>
        <w:t>m</w:t>
      </w:r>
      <w:r w:rsidRPr="30F2C09D">
        <w:rPr>
          <w:rFonts w:ascii="Times New Roman" w:eastAsia="Times New Roman" w:hAnsi="Times New Roman" w:cs="Times New Roman"/>
          <w:sz w:val="24"/>
          <w:szCs w:val="24"/>
        </w:rPr>
        <w:t>ap.</w:t>
      </w:r>
    </w:p>
    <w:p w14:paraId="6A72288C" w14:textId="026EB587" w:rsidR="0079081E" w:rsidRPr="001A5860" w:rsidRDefault="758EE90A" w:rsidP="38702F33">
      <w:pPr>
        <w:rPr>
          <w:b/>
          <w:bCs/>
        </w:rPr>
      </w:pPr>
      <w:r w:rsidRPr="30F2C09D">
        <w:rPr>
          <w:rFonts w:ascii="Times New Roman" w:eastAsia="Times New Roman" w:hAnsi="Times New Roman" w:cs="Times New Roman"/>
          <w:sz w:val="24"/>
          <w:szCs w:val="24"/>
        </w:rPr>
        <w:t>Please contact</w:t>
      </w:r>
      <w:r w:rsidR="1FE1AF07" w:rsidRPr="30F2C09D">
        <w:rPr>
          <w:rFonts w:ascii="Times New Roman" w:eastAsia="Times New Roman" w:hAnsi="Times New Roman" w:cs="Times New Roman"/>
          <w:sz w:val="24"/>
          <w:szCs w:val="24"/>
        </w:rPr>
        <w:t xml:space="preserve"> </w:t>
      </w:r>
      <w:hyperlink r:id="rId15">
        <w:r w:rsidR="1FE1AF07" w:rsidRPr="30F2C09D">
          <w:rPr>
            <w:rStyle w:val="Hyperlink"/>
            <w:rFonts w:ascii="Times New Roman" w:eastAsia="Times New Roman" w:hAnsi="Times New Roman" w:cs="Times New Roman"/>
            <w:sz w:val="24"/>
            <w:szCs w:val="24"/>
          </w:rPr>
          <w:t>broadband.fund@adeca.alabama.gov</w:t>
        </w:r>
      </w:hyperlink>
      <w:r w:rsidR="1FE1AF07"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sz w:val="24"/>
          <w:szCs w:val="24"/>
        </w:rPr>
        <w:t>to request a shapefile based on the Alabama Broadband Map</w:t>
      </w:r>
      <w:r w:rsidR="1FE1AF07" w:rsidRPr="30F2C09D">
        <w:rPr>
          <w:rFonts w:ascii="Times New Roman" w:eastAsia="Times New Roman" w:hAnsi="Times New Roman" w:cs="Times New Roman"/>
          <w:sz w:val="24"/>
          <w:szCs w:val="24"/>
        </w:rPr>
        <w:t xml:space="preserve"> or to ask further questions</w:t>
      </w:r>
      <w:r w:rsidR="773DDFB8" w:rsidRPr="30F2C09D">
        <w:rPr>
          <w:rFonts w:ascii="Times New Roman" w:eastAsia="Times New Roman" w:hAnsi="Times New Roman" w:cs="Times New Roman"/>
          <w:sz w:val="24"/>
          <w:szCs w:val="24"/>
        </w:rPr>
        <w:t xml:space="preserve"> </w:t>
      </w:r>
      <w:r w:rsidR="18292613" w:rsidRPr="30F2C09D">
        <w:rPr>
          <w:rFonts w:ascii="Times New Roman" w:eastAsia="Times New Roman" w:hAnsi="Times New Roman" w:cs="Times New Roman"/>
          <w:sz w:val="24"/>
          <w:szCs w:val="24"/>
        </w:rPr>
        <w:t>about</w:t>
      </w:r>
      <w:r w:rsidR="773DDFB8" w:rsidRPr="30F2C09D">
        <w:rPr>
          <w:rFonts w:ascii="Times New Roman" w:eastAsia="Times New Roman" w:hAnsi="Times New Roman" w:cs="Times New Roman"/>
          <w:sz w:val="24"/>
          <w:szCs w:val="24"/>
        </w:rPr>
        <w:t xml:space="preserve"> the mapping process</w:t>
      </w:r>
      <w:r w:rsidRPr="30F2C09D">
        <w:rPr>
          <w:rFonts w:ascii="Times New Roman" w:eastAsia="Times New Roman" w:hAnsi="Times New Roman" w:cs="Times New Roman"/>
          <w:sz w:val="24"/>
          <w:szCs w:val="24"/>
        </w:rPr>
        <w:t xml:space="preserve">. </w:t>
      </w:r>
    </w:p>
    <w:p w14:paraId="144FA115" w14:textId="3F928652" w:rsidR="0079081E" w:rsidRPr="001A5860" w:rsidRDefault="022B93F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requirements for</w:t>
      </w:r>
      <w:r w:rsidR="6D4F76B4" w:rsidRPr="38702F33">
        <w:rPr>
          <w:rFonts w:ascii="Times New Roman" w:eastAsia="Times New Roman" w:hAnsi="Times New Roman" w:cs="Times New Roman"/>
          <w:b/>
          <w:bCs/>
          <w:sz w:val="24"/>
          <w:szCs w:val="24"/>
        </w:rPr>
        <w:t xml:space="preserve"> </w:t>
      </w:r>
      <w:r w:rsidR="6DE9327C" w:rsidRPr="38702F33">
        <w:rPr>
          <w:rFonts w:ascii="Times New Roman" w:eastAsia="Times New Roman" w:hAnsi="Times New Roman" w:cs="Times New Roman"/>
          <w:b/>
          <w:bCs/>
          <w:sz w:val="24"/>
          <w:szCs w:val="24"/>
        </w:rPr>
        <w:t xml:space="preserve">a project area </w:t>
      </w:r>
      <w:r w:rsidR="10C07537" w:rsidRPr="38702F33">
        <w:rPr>
          <w:rFonts w:ascii="Times New Roman" w:eastAsia="Times New Roman" w:hAnsi="Times New Roman" w:cs="Times New Roman"/>
          <w:b/>
          <w:bCs/>
          <w:sz w:val="24"/>
          <w:szCs w:val="24"/>
        </w:rPr>
        <w:t>to</w:t>
      </w:r>
      <w:r w:rsidR="6D4F76B4" w:rsidRPr="38702F33">
        <w:rPr>
          <w:rFonts w:ascii="Times New Roman" w:eastAsia="Times New Roman" w:hAnsi="Times New Roman" w:cs="Times New Roman"/>
          <w:b/>
          <w:bCs/>
          <w:sz w:val="24"/>
          <w:szCs w:val="24"/>
        </w:rPr>
        <w:t xml:space="preserve"> </w:t>
      </w:r>
      <w:r w:rsidRPr="38702F33">
        <w:rPr>
          <w:rFonts w:ascii="Times New Roman" w:eastAsia="Times New Roman" w:hAnsi="Times New Roman" w:cs="Times New Roman"/>
          <w:b/>
          <w:bCs/>
          <w:sz w:val="24"/>
          <w:szCs w:val="24"/>
        </w:rPr>
        <w:t>be eligible</w:t>
      </w:r>
      <w:r w:rsidR="6D4F76B4" w:rsidRPr="38702F33">
        <w:rPr>
          <w:rFonts w:ascii="Times New Roman" w:eastAsia="Times New Roman" w:hAnsi="Times New Roman" w:cs="Times New Roman"/>
          <w:b/>
          <w:bCs/>
          <w:sz w:val="24"/>
          <w:szCs w:val="24"/>
        </w:rPr>
        <w:t xml:space="preserve"> for funding?</w:t>
      </w:r>
    </w:p>
    <w:p w14:paraId="79DC23FF" w14:textId="7F2E92B9" w:rsidR="00CE4CC3" w:rsidRDefault="2A4DE699"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In order to be eligible for funding, an area </w:t>
      </w:r>
      <w:r w:rsidR="009C2E31">
        <w:rPr>
          <w:rFonts w:ascii="Times New Roman" w:eastAsia="Times New Roman" w:hAnsi="Times New Roman" w:cs="Times New Roman"/>
          <w:sz w:val="24"/>
          <w:szCs w:val="24"/>
        </w:rPr>
        <w:t xml:space="preserve">normally </w:t>
      </w:r>
      <w:r w:rsidRPr="38702F33">
        <w:rPr>
          <w:rFonts w:ascii="Times New Roman" w:eastAsia="Times New Roman" w:hAnsi="Times New Roman" w:cs="Times New Roman"/>
          <w:sz w:val="24"/>
          <w:szCs w:val="24"/>
        </w:rPr>
        <w:t xml:space="preserve">must </w:t>
      </w:r>
      <w:r w:rsidR="0402A98D" w:rsidRPr="38702F33">
        <w:rPr>
          <w:rFonts w:ascii="Times New Roman" w:eastAsia="Times New Roman" w:hAnsi="Times New Roman" w:cs="Times New Roman"/>
          <w:sz w:val="24"/>
          <w:szCs w:val="24"/>
        </w:rPr>
        <w:t>be located in</w:t>
      </w:r>
      <w:r w:rsidR="1E085B5B" w:rsidRPr="38702F33">
        <w:rPr>
          <w:rFonts w:ascii="Times New Roman" w:eastAsia="Times New Roman" w:hAnsi="Times New Roman" w:cs="Times New Roman"/>
          <w:sz w:val="24"/>
          <w:szCs w:val="24"/>
        </w:rPr>
        <w:t xml:space="preserve"> a</w:t>
      </w:r>
      <w:r w:rsidR="0402A98D" w:rsidRPr="38702F33">
        <w:rPr>
          <w:rFonts w:ascii="Times New Roman" w:eastAsia="Times New Roman" w:hAnsi="Times New Roman" w:cs="Times New Roman"/>
          <w:sz w:val="24"/>
          <w:szCs w:val="24"/>
        </w:rPr>
        <w:t xml:space="preserve"> </w:t>
      </w:r>
      <w:r w:rsidR="00F5257A">
        <w:rPr>
          <w:rFonts w:ascii="Times New Roman" w:eastAsia="Times New Roman" w:hAnsi="Times New Roman" w:cs="Times New Roman"/>
          <w:sz w:val="24"/>
          <w:szCs w:val="24"/>
        </w:rPr>
        <w:t>rural</w:t>
      </w:r>
      <w:r w:rsidR="00813571">
        <w:rPr>
          <w:rFonts w:ascii="Times New Roman" w:eastAsia="Times New Roman" w:hAnsi="Times New Roman" w:cs="Times New Roman"/>
          <w:sz w:val="24"/>
          <w:szCs w:val="24"/>
        </w:rPr>
        <w:t>, unserved</w:t>
      </w:r>
      <w:r w:rsidR="00F5257A">
        <w:rPr>
          <w:rFonts w:ascii="Times New Roman" w:eastAsia="Times New Roman" w:hAnsi="Times New Roman" w:cs="Times New Roman"/>
          <w:sz w:val="24"/>
          <w:szCs w:val="24"/>
        </w:rPr>
        <w:t xml:space="preserve"> area</w:t>
      </w:r>
      <w:r w:rsidR="17DCD10E" w:rsidRPr="38702F33">
        <w:rPr>
          <w:rFonts w:ascii="Times New Roman" w:eastAsia="Times New Roman" w:hAnsi="Times New Roman" w:cs="Times New Roman"/>
          <w:sz w:val="24"/>
          <w:szCs w:val="24"/>
        </w:rPr>
        <w:t>.</w:t>
      </w:r>
      <w:r w:rsidR="7FB23A3F" w:rsidRPr="38702F33">
        <w:rPr>
          <w:rFonts w:ascii="Times New Roman" w:eastAsia="Times New Roman" w:hAnsi="Times New Roman" w:cs="Times New Roman"/>
          <w:sz w:val="24"/>
          <w:szCs w:val="24"/>
        </w:rPr>
        <w:t xml:space="preserve"> </w:t>
      </w:r>
    </w:p>
    <w:p w14:paraId="1C61BF7A" w14:textId="3DDC8669" w:rsidR="00CE4CC3" w:rsidRPr="00745348" w:rsidRDefault="00D17DCB" w:rsidP="38702F33">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Rural Area</w:t>
      </w:r>
      <w:r w:rsidR="0079294E" w:rsidRPr="00745348">
        <w:rPr>
          <w:rFonts w:ascii="Times New Roman" w:eastAsia="Times New Roman" w:hAnsi="Times New Roman" w:cs="Times New Roman"/>
          <w:b/>
          <w:bCs/>
          <w:sz w:val="24"/>
          <w:szCs w:val="24"/>
        </w:rPr>
        <w:t>:</w:t>
      </w:r>
      <w:r w:rsidR="19EB73CC" w:rsidRPr="00745348">
        <w:rPr>
          <w:rFonts w:ascii="Times New Roman" w:eastAsia="Times New Roman" w:hAnsi="Times New Roman" w:cs="Times New Roman"/>
          <w:sz w:val="24"/>
          <w:szCs w:val="24"/>
        </w:rPr>
        <w:t xml:space="preserve"> </w:t>
      </w:r>
      <w:r w:rsidR="5423DF39" w:rsidRPr="00745348">
        <w:rPr>
          <w:rFonts w:ascii="Times New Roman" w:eastAsia="Times New Roman" w:hAnsi="Times New Roman" w:cs="Times New Roman"/>
          <w:sz w:val="24"/>
          <w:szCs w:val="24"/>
        </w:rPr>
        <w:t xml:space="preserve">Any area within </w:t>
      </w:r>
      <w:r w:rsidR="7FB23A3F" w:rsidRPr="00745348">
        <w:rPr>
          <w:rFonts w:ascii="Times New Roman" w:eastAsia="Times New Roman" w:hAnsi="Times New Roman" w:cs="Times New Roman"/>
          <w:sz w:val="24"/>
          <w:szCs w:val="24"/>
        </w:rPr>
        <w:t>Alabama</w:t>
      </w:r>
      <w:r w:rsidR="5423DF39" w:rsidRPr="00745348">
        <w:rPr>
          <w:rFonts w:ascii="Times New Roman" w:eastAsia="Times New Roman" w:hAnsi="Times New Roman" w:cs="Times New Roman"/>
          <w:sz w:val="24"/>
          <w:szCs w:val="24"/>
        </w:rPr>
        <w:t xml:space="preserve"> not included within the boundaries of any incorporated city or town having a population in excess of 25,000 inhabitants, according to the last federal census.</w:t>
      </w:r>
    </w:p>
    <w:p w14:paraId="69C90E05" w14:textId="72CE244B" w:rsidR="003C6F7C" w:rsidRPr="007F04C4" w:rsidRDefault="00D17DCB" w:rsidP="003C6F7C">
      <w:pPr>
        <w:pStyle w:val="ListParagraph"/>
        <w:numPr>
          <w:ilvl w:val="0"/>
          <w:numId w:val="9"/>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Unserved</w:t>
      </w:r>
      <w:r w:rsidR="0064533A">
        <w:rPr>
          <w:rFonts w:ascii="Times New Roman" w:eastAsia="Times New Roman" w:hAnsi="Times New Roman" w:cs="Times New Roman"/>
          <w:b/>
          <w:bCs/>
          <w:sz w:val="24"/>
          <w:szCs w:val="24"/>
        </w:rPr>
        <w:t xml:space="preserve"> Area</w:t>
      </w:r>
      <w:r w:rsidR="7FB23A3F" w:rsidRPr="00745348">
        <w:rPr>
          <w:rFonts w:ascii="Times New Roman" w:eastAsia="Times New Roman" w:hAnsi="Times New Roman" w:cs="Times New Roman"/>
          <w:b/>
          <w:bCs/>
          <w:sz w:val="24"/>
          <w:szCs w:val="24"/>
        </w:rPr>
        <w:t>:</w:t>
      </w:r>
      <w:r w:rsidR="19EB73CC" w:rsidRPr="00745348">
        <w:rPr>
          <w:rFonts w:ascii="Times New Roman" w:eastAsia="Times New Roman" w:hAnsi="Times New Roman" w:cs="Times New Roman"/>
          <w:sz w:val="24"/>
          <w:szCs w:val="24"/>
        </w:rPr>
        <w:t xml:space="preserve"> </w:t>
      </w:r>
      <w:r w:rsidR="2A4DE699" w:rsidRPr="00745348">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rural area</w:t>
      </w:r>
      <w:r w:rsidR="2A4DE699" w:rsidRPr="00745348">
        <w:rPr>
          <w:rFonts w:ascii="Times New Roman" w:eastAsia="Times New Roman" w:hAnsi="Times New Roman" w:cs="Times New Roman"/>
          <w:sz w:val="24"/>
          <w:szCs w:val="24"/>
        </w:rPr>
        <w:t xml:space="preserve"> in which there is not at least one provider of </w:t>
      </w:r>
      <w:r>
        <w:rPr>
          <w:rFonts w:ascii="Times New Roman" w:eastAsia="Times New Roman" w:hAnsi="Times New Roman" w:cs="Times New Roman"/>
          <w:sz w:val="24"/>
          <w:szCs w:val="24"/>
        </w:rPr>
        <w:t>terrestrial broadband service</w:t>
      </w:r>
      <w:r w:rsidR="2A4DE699" w:rsidRPr="00745348">
        <w:rPr>
          <w:rFonts w:ascii="Times New Roman" w:eastAsia="Times New Roman" w:hAnsi="Times New Roman" w:cs="Times New Roman"/>
          <w:sz w:val="24"/>
          <w:szCs w:val="24"/>
        </w:rPr>
        <w:t xml:space="preserve"> that is either: (1) offering a connection to the Internet meeting the </w:t>
      </w:r>
      <w:r>
        <w:rPr>
          <w:rFonts w:ascii="Times New Roman" w:eastAsia="Times New Roman" w:hAnsi="Times New Roman" w:cs="Times New Roman"/>
          <w:sz w:val="24"/>
          <w:szCs w:val="24"/>
        </w:rPr>
        <w:t>minimum service threshold</w:t>
      </w:r>
      <w:r w:rsidR="00CB00FF">
        <w:rPr>
          <w:rFonts w:ascii="Times New Roman" w:eastAsia="Times New Roman" w:hAnsi="Times New Roman" w:cs="Times New Roman"/>
          <w:sz w:val="24"/>
          <w:szCs w:val="24"/>
        </w:rPr>
        <w:t xml:space="preserve"> (100/20 Mbps)</w:t>
      </w:r>
      <w:r w:rsidR="000A3983" w:rsidRPr="00745348">
        <w:rPr>
          <w:rFonts w:ascii="Times New Roman" w:eastAsia="Times New Roman" w:hAnsi="Times New Roman" w:cs="Times New Roman"/>
          <w:sz w:val="24"/>
          <w:szCs w:val="24"/>
        </w:rPr>
        <w:t>; or</w:t>
      </w:r>
      <w:r w:rsidR="3C4089D6" w:rsidRPr="00745348">
        <w:rPr>
          <w:rFonts w:ascii="Times New Roman" w:eastAsia="Times New Roman" w:hAnsi="Times New Roman" w:cs="Times New Roman"/>
          <w:sz w:val="24"/>
          <w:szCs w:val="24"/>
        </w:rPr>
        <w:t xml:space="preserve"> </w:t>
      </w:r>
      <w:r w:rsidR="2A4DE699" w:rsidRPr="00745348">
        <w:rPr>
          <w:rFonts w:ascii="Times New Roman" w:eastAsia="Times New Roman" w:hAnsi="Times New Roman" w:cs="Times New Roman"/>
          <w:sz w:val="24"/>
          <w:szCs w:val="24"/>
        </w:rPr>
        <w:t xml:space="preserve">(2) required under the terms of </w:t>
      </w:r>
      <w:r w:rsidR="06AA1999" w:rsidRPr="00745348">
        <w:rPr>
          <w:rFonts w:ascii="Times New Roman" w:eastAsia="Times New Roman" w:hAnsi="Times New Roman" w:cs="Times New Roman"/>
          <w:sz w:val="24"/>
          <w:szCs w:val="24"/>
        </w:rPr>
        <w:t>another</w:t>
      </w:r>
      <w:r w:rsidR="2A4DE699" w:rsidRPr="00745348">
        <w:rPr>
          <w:rFonts w:ascii="Times New Roman" w:eastAsia="Times New Roman" w:hAnsi="Times New Roman" w:cs="Times New Roman"/>
          <w:sz w:val="24"/>
          <w:szCs w:val="24"/>
        </w:rPr>
        <w:t xml:space="preserve"> state or federal grant to provide a connection to the </w:t>
      </w:r>
      <w:r w:rsidR="2CDEDBED" w:rsidRPr="00745348">
        <w:rPr>
          <w:rFonts w:ascii="Times New Roman" w:eastAsia="Times New Roman" w:hAnsi="Times New Roman" w:cs="Times New Roman"/>
          <w:sz w:val="24"/>
          <w:szCs w:val="24"/>
        </w:rPr>
        <w:t xml:space="preserve">Internet </w:t>
      </w:r>
      <w:r w:rsidR="2A4DE699" w:rsidRPr="00745348">
        <w:rPr>
          <w:rFonts w:ascii="Times New Roman" w:eastAsia="Times New Roman" w:hAnsi="Times New Roman" w:cs="Times New Roman"/>
          <w:sz w:val="24"/>
          <w:szCs w:val="24"/>
        </w:rPr>
        <w:t xml:space="preserve">at speeds meeting </w:t>
      </w:r>
      <w:r w:rsidR="2CDEDBED" w:rsidRPr="0074534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minimum service threshold</w:t>
      </w:r>
      <w:r w:rsidR="2A4DE699" w:rsidRPr="00745348">
        <w:rPr>
          <w:rFonts w:ascii="Times New Roman" w:eastAsia="Times New Roman" w:hAnsi="Times New Roman" w:cs="Times New Roman"/>
          <w:sz w:val="24"/>
          <w:szCs w:val="24"/>
        </w:rPr>
        <w:t xml:space="preserve"> </w:t>
      </w:r>
      <w:bookmarkStart w:id="0" w:name="_Hlk104544597"/>
      <w:r w:rsidR="2A4DE699" w:rsidRPr="00745348">
        <w:rPr>
          <w:rFonts w:ascii="Times New Roman" w:eastAsia="Times New Roman" w:hAnsi="Times New Roman" w:cs="Times New Roman"/>
          <w:sz w:val="24"/>
          <w:szCs w:val="24"/>
        </w:rPr>
        <w:t>within the same or similar timeframe of projec</w:t>
      </w:r>
      <w:r w:rsidR="00E02373">
        <w:rPr>
          <w:rFonts w:ascii="Times New Roman" w:eastAsia="Times New Roman" w:hAnsi="Times New Roman" w:cs="Times New Roman"/>
          <w:sz w:val="24"/>
          <w:szCs w:val="24"/>
        </w:rPr>
        <w:t xml:space="preserve">ts of similar </w:t>
      </w:r>
      <w:r w:rsidR="2A4DE699" w:rsidRPr="00745348">
        <w:rPr>
          <w:rFonts w:ascii="Times New Roman" w:eastAsia="Times New Roman" w:hAnsi="Times New Roman" w:cs="Times New Roman"/>
          <w:sz w:val="24"/>
          <w:szCs w:val="24"/>
        </w:rPr>
        <w:t>complexity or scale awarded during each grant cycle.</w:t>
      </w:r>
      <w:bookmarkEnd w:id="0"/>
    </w:p>
    <w:p w14:paraId="5BAF19F1" w14:textId="77777777" w:rsidR="00CB00FF" w:rsidRDefault="00CB00FF" w:rsidP="00CB00FF">
      <w:pPr>
        <w:pStyle w:val="ListParagraph"/>
        <w:rPr>
          <w:rFonts w:ascii="Times New Roman" w:eastAsia="Times New Roman" w:hAnsi="Times New Roman" w:cs="Times New Roman"/>
          <w:b/>
          <w:bCs/>
          <w:sz w:val="24"/>
          <w:szCs w:val="24"/>
        </w:rPr>
      </w:pPr>
    </w:p>
    <w:p w14:paraId="53AD4B61" w14:textId="2ABA86E7" w:rsidR="0079081E" w:rsidRPr="007D46B1" w:rsidRDefault="00CB00FF" w:rsidP="004339AC">
      <w:pPr>
        <w:pStyle w:val="ListParagraph"/>
        <w:rPr>
          <w:rFonts w:ascii="Times New Roman" w:eastAsia="Times New Roman" w:hAnsi="Times New Roman" w:cs="Times New Roman"/>
          <w:b/>
          <w:bCs/>
          <w:sz w:val="24"/>
          <w:szCs w:val="24"/>
        </w:rPr>
      </w:pPr>
      <w:r w:rsidRPr="007F04C4">
        <w:rPr>
          <w:rFonts w:ascii="Times New Roman" w:eastAsia="Times New Roman" w:hAnsi="Times New Roman" w:cs="Times New Roman"/>
          <w:b/>
          <w:bCs/>
          <w:sz w:val="24"/>
          <w:szCs w:val="24"/>
        </w:rPr>
        <w:t>Note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Terrestrial broadband service includes wireline or fixed wireless service and does not include c</w:t>
      </w:r>
      <w:r w:rsidR="00C34A54">
        <w:rPr>
          <w:rFonts w:ascii="Times New Roman" w:eastAsia="Times New Roman" w:hAnsi="Times New Roman" w:cs="Times New Roman"/>
          <w:i/>
          <w:iCs/>
          <w:sz w:val="24"/>
          <w:szCs w:val="24"/>
        </w:rPr>
        <w:t>ellular or satellite service</w:t>
      </w:r>
      <w:r w:rsidR="07333F83" w:rsidRPr="007D46B1">
        <w:rPr>
          <w:rFonts w:ascii="Times New Roman" w:eastAsia="Times New Roman" w:hAnsi="Times New Roman" w:cs="Times New Roman"/>
          <w:sz w:val="24"/>
          <w:szCs w:val="24"/>
        </w:rPr>
        <w:t>.</w:t>
      </w:r>
    </w:p>
    <w:p w14:paraId="1790DDE9" w14:textId="423E9C7B" w:rsidR="006B0230" w:rsidRDefault="1750D9F4" w:rsidP="30F2C09D">
      <w:pPr>
        <w:rPr>
          <w:rFonts w:ascii="Times New Roman" w:eastAsia="Times New Roman" w:hAnsi="Times New Roman" w:cs="Times New Roman"/>
          <w:sz w:val="24"/>
          <w:szCs w:val="24"/>
        </w:rPr>
      </w:pPr>
      <w:r w:rsidRPr="00745348">
        <w:rPr>
          <w:rFonts w:ascii="Times New Roman" w:eastAsia="Times New Roman" w:hAnsi="Times New Roman" w:cs="Times New Roman"/>
          <w:sz w:val="24"/>
          <w:szCs w:val="24"/>
        </w:rPr>
        <w:t xml:space="preserve">Please see the </w:t>
      </w:r>
      <w:r w:rsidR="007835F8" w:rsidRPr="00745348">
        <w:rPr>
          <w:rFonts w:ascii="Times New Roman" w:eastAsia="Times New Roman" w:hAnsi="Times New Roman" w:cs="Times New Roman"/>
          <w:sz w:val="24"/>
          <w:szCs w:val="24"/>
        </w:rPr>
        <w:t>Grant Application Guide</w:t>
      </w:r>
      <w:r w:rsidRPr="00745348">
        <w:rPr>
          <w:rFonts w:ascii="Times New Roman" w:eastAsia="Times New Roman" w:hAnsi="Times New Roman" w:cs="Times New Roman"/>
          <w:sz w:val="24"/>
          <w:szCs w:val="24"/>
        </w:rPr>
        <w:t xml:space="preserve"> </w:t>
      </w:r>
      <w:r w:rsidR="00C34A54">
        <w:rPr>
          <w:rFonts w:ascii="Times New Roman" w:eastAsia="Times New Roman" w:hAnsi="Times New Roman" w:cs="Times New Roman"/>
          <w:sz w:val="24"/>
          <w:szCs w:val="24"/>
        </w:rPr>
        <w:t xml:space="preserve">and Grant Application </w:t>
      </w:r>
      <w:r w:rsidRPr="00745348">
        <w:rPr>
          <w:rFonts w:ascii="Times New Roman" w:eastAsia="Times New Roman" w:hAnsi="Times New Roman" w:cs="Times New Roman"/>
          <w:sz w:val="24"/>
          <w:szCs w:val="24"/>
        </w:rPr>
        <w:t>for</w:t>
      </w:r>
      <w:r w:rsidR="15E19790" w:rsidRPr="00745348">
        <w:rPr>
          <w:rFonts w:ascii="Times New Roman" w:eastAsia="Times New Roman" w:hAnsi="Times New Roman" w:cs="Times New Roman"/>
          <w:sz w:val="24"/>
          <w:szCs w:val="24"/>
        </w:rPr>
        <w:t xml:space="preserve"> additional information and requirements for documentation </w:t>
      </w:r>
      <w:r w:rsidR="7334C67E" w:rsidRPr="00745348">
        <w:rPr>
          <w:rFonts w:ascii="Times New Roman" w:eastAsia="Times New Roman" w:hAnsi="Times New Roman" w:cs="Times New Roman"/>
          <w:sz w:val="24"/>
          <w:szCs w:val="24"/>
        </w:rPr>
        <w:t xml:space="preserve">to </w:t>
      </w:r>
      <w:r w:rsidR="6A409A54" w:rsidRPr="00745348">
        <w:rPr>
          <w:rFonts w:ascii="Times New Roman" w:eastAsia="Times New Roman" w:hAnsi="Times New Roman" w:cs="Times New Roman"/>
          <w:sz w:val="24"/>
          <w:szCs w:val="24"/>
        </w:rPr>
        <w:t xml:space="preserve">demonstrate </w:t>
      </w:r>
      <w:r w:rsidR="0504858E" w:rsidRPr="00745348">
        <w:rPr>
          <w:rFonts w:ascii="Times New Roman" w:eastAsia="Times New Roman" w:hAnsi="Times New Roman" w:cs="Times New Roman"/>
          <w:sz w:val="24"/>
          <w:szCs w:val="24"/>
        </w:rPr>
        <w:t>the eligibility of</w:t>
      </w:r>
      <w:r w:rsidR="6A409A54" w:rsidRPr="00745348">
        <w:rPr>
          <w:rFonts w:ascii="Times New Roman" w:eastAsia="Times New Roman" w:hAnsi="Times New Roman" w:cs="Times New Roman"/>
          <w:sz w:val="24"/>
          <w:szCs w:val="24"/>
        </w:rPr>
        <w:t xml:space="preserve"> </w:t>
      </w:r>
      <w:r w:rsidR="00A32750">
        <w:rPr>
          <w:rFonts w:ascii="Times New Roman" w:eastAsia="Times New Roman" w:hAnsi="Times New Roman" w:cs="Times New Roman"/>
          <w:sz w:val="24"/>
          <w:szCs w:val="24"/>
        </w:rPr>
        <w:t>a</w:t>
      </w:r>
      <w:r w:rsidR="6A409A54" w:rsidRPr="00745348">
        <w:rPr>
          <w:rFonts w:ascii="Times New Roman" w:eastAsia="Times New Roman" w:hAnsi="Times New Roman" w:cs="Times New Roman"/>
          <w:sz w:val="24"/>
          <w:szCs w:val="24"/>
        </w:rPr>
        <w:t xml:space="preserve"> proposed </w:t>
      </w:r>
      <w:r w:rsidR="4F91DBD3" w:rsidRPr="00745348">
        <w:rPr>
          <w:rFonts w:ascii="Times New Roman" w:eastAsia="Times New Roman" w:hAnsi="Times New Roman" w:cs="Times New Roman"/>
          <w:sz w:val="24"/>
          <w:szCs w:val="24"/>
        </w:rPr>
        <w:t>service area</w:t>
      </w:r>
      <w:r w:rsidR="00774D5D" w:rsidRPr="00745348">
        <w:rPr>
          <w:rFonts w:ascii="Times New Roman" w:eastAsia="Times New Roman" w:hAnsi="Times New Roman" w:cs="Times New Roman"/>
          <w:sz w:val="24"/>
          <w:szCs w:val="24"/>
        </w:rPr>
        <w:t xml:space="preserve">, including an area </w:t>
      </w:r>
      <w:r w:rsidR="00FB039A" w:rsidRPr="00745348">
        <w:rPr>
          <w:rFonts w:ascii="Times New Roman" w:eastAsia="Times New Roman" w:hAnsi="Times New Roman" w:cs="Times New Roman"/>
          <w:sz w:val="24"/>
          <w:szCs w:val="24"/>
        </w:rPr>
        <w:t xml:space="preserve">associated with </w:t>
      </w:r>
      <w:r w:rsidR="00A006A9" w:rsidRPr="00745348">
        <w:rPr>
          <w:rFonts w:ascii="Times New Roman" w:eastAsia="Times New Roman" w:hAnsi="Times New Roman" w:cs="Times New Roman"/>
          <w:sz w:val="24"/>
          <w:szCs w:val="24"/>
        </w:rPr>
        <w:t xml:space="preserve">a </w:t>
      </w:r>
      <w:r w:rsidR="00FB039A" w:rsidRPr="00745348">
        <w:rPr>
          <w:rFonts w:ascii="Times New Roman" w:eastAsia="Times New Roman" w:hAnsi="Times New Roman" w:cs="Times New Roman"/>
          <w:sz w:val="24"/>
          <w:szCs w:val="24"/>
        </w:rPr>
        <w:t xml:space="preserve">middle mile project or </w:t>
      </w:r>
      <w:r w:rsidR="00A006A9" w:rsidRPr="00745348">
        <w:rPr>
          <w:rFonts w:ascii="Times New Roman" w:eastAsia="Times New Roman" w:hAnsi="Times New Roman" w:cs="Times New Roman"/>
          <w:sz w:val="24"/>
          <w:szCs w:val="24"/>
        </w:rPr>
        <w:t xml:space="preserve">a </w:t>
      </w:r>
      <w:r w:rsidR="00D51138">
        <w:rPr>
          <w:rFonts w:ascii="Times New Roman" w:eastAsia="Times New Roman" w:hAnsi="Times New Roman" w:cs="Times New Roman"/>
          <w:sz w:val="24"/>
          <w:szCs w:val="24"/>
        </w:rPr>
        <w:t xml:space="preserve">specific </w:t>
      </w:r>
      <w:r w:rsidR="00A006A9" w:rsidRPr="000212F2">
        <w:rPr>
          <w:rFonts w:ascii="Times New Roman" w:hAnsi="Times New Roman" w:cs="Times New Roman"/>
          <w:sz w:val="24"/>
          <w:szCs w:val="24"/>
        </w:rPr>
        <w:t xml:space="preserve">hospital, health care facility, public school, public safety, or economic development </w:t>
      </w:r>
      <w:r w:rsidR="001E46A4">
        <w:rPr>
          <w:rFonts w:ascii="Times New Roman" w:hAnsi="Times New Roman" w:cs="Times New Roman"/>
          <w:sz w:val="24"/>
          <w:szCs w:val="24"/>
        </w:rPr>
        <w:t xml:space="preserve">site in a rural area that </w:t>
      </w:r>
      <w:r w:rsidR="001E46A4" w:rsidRPr="0009753E">
        <w:rPr>
          <w:rFonts w:ascii="Times New Roman" w:hAnsi="Times New Roman" w:cs="Times New Roman"/>
          <w:b/>
          <w:bCs/>
          <w:sz w:val="24"/>
          <w:szCs w:val="24"/>
          <w:u w:val="single"/>
        </w:rPr>
        <w:t>does not</w:t>
      </w:r>
      <w:r w:rsidR="001E46A4">
        <w:rPr>
          <w:rFonts w:ascii="Times New Roman" w:hAnsi="Times New Roman" w:cs="Times New Roman"/>
          <w:sz w:val="24"/>
          <w:szCs w:val="24"/>
        </w:rPr>
        <w:t xml:space="preserve"> meet the definition of an unserved area</w:t>
      </w:r>
      <w:r w:rsidR="00890991">
        <w:rPr>
          <w:rFonts w:ascii="Times New Roman" w:hAnsi="Times New Roman" w:cs="Times New Roman"/>
          <w:sz w:val="24"/>
          <w:szCs w:val="24"/>
        </w:rPr>
        <w:t xml:space="preserve"> </w:t>
      </w:r>
      <w:r w:rsidR="00890991" w:rsidRPr="00153B0D">
        <w:rPr>
          <w:rFonts w:ascii="Times New Roman" w:hAnsi="Times New Roman" w:cs="Times New Roman"/>
          <w:sz w:val="24"/>
          <w:szCs w:val="24"/>
        </w:rPr>
        <w:t>but otherwise meets the requirements for an eligible project</w:t>
      </w:r>
      <w:r w:rsidR="0504858E" w:rsidRPr="00745348">
        <w:rPr>
          <w:rFonts w:ascii="Times New Roman" w:eastAsia="Times New Roman" w:hAnsi="Times New Roman" w:cs="Times New Roman"/>
          <w:sz w:val="24"/>
          <w:szCs w:val="24"/>
        </w:rPr>
        <w:t>.</w:t>
      </w:r>
    </w:p>
    <w:p w14:paraId="293253FE" w14:textId="77777777" w:rsidR="00A32750" w:rsidRDefault="00A32750" w:rsidP="30F2C09D">
      <w:pPr>
        <w:rPr>
          <w:rFonts w:ascii="Times New Roman" w:eastAsia="Times New Roman" w:hAnsi="Times New Roman" w:cs="Times New Roman"/>
          <w:sz w:val="24"/>
          <w:szCs w:val="24"/>
        </w:rPr>
      </w:pPr>
    </w:p>
    <w:p w14:paraId="7DBB3D25" w14:textId="46B0366F" w:rsidR="00CD6325" w:rsidRDefault="5F62DAF4" w:rsidP="009F50A5">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lastRenderedPageBreak/>
        <w:t>Are there any other project types that may be eligible?</w:t>
      </w:r>
    </w:p>
    <w:p w14:paraId="322EE53A" w14:textId="1B1B72C1" w:rsidR="002E3B67" w:rsidRPr="00153B0D" w:rsidRDefault="5F62DAF4" w:rsidP="009F50A5">
      <w:pPr>
        <w:rPr>
          <w:rFonts w:ascii="Times New Roman" w:hAnsi="Times New Roman" w:cs="Times New Roman"/>
          <w:sz w:val="24"/>
          <w:szCs w:val="24"/>
        </w:rPr>
      </w:pPr>
      <w:r w:rsidRPr="00153B0D">
        <w:rPr>
          <w:rFonts w:ascii="Times New Roman" w:eastAsia="Times New Roman" w:hAnsi="Times New Roman" w:cs="Times New Roman"/>
          <w:sz w:val="24"/>
          <w:szCs w:val="24"/>
        </w:rPr>
        <w:t xml:space="preserve">Please see the </w:t>
      </w:r>
      <w:r w:rsidR="0067005E" w:rsidRPr="00153B0D">
        <w:rPr>
          <w:rFonts w:ascii="Times New Roman" w:eastAsia="Times New Roman" w:hAnsi="Times New Roman" w:cs="Times New Roman"/>
          <w:sz w:val="24"/>
          <w:szCs w:val="24"/>
        </w:rPr>
        <w:t xml:space="preserve">Grant Application </w:t>
      </w:r>
      <w:r w:rsidR="004E58BF" w:rsidRPr="00153B0D">
        <w:rPr>
          <w:rFonts w:ascii="Times New Roman" w:eastAsia="Times New Roman" w:hAnsi="Times New Roman" w:cs="Times New Roman"/>
          <w:sz w:val="24"/>
          <w:szCs w:val="24"/>
        </w:rPr>
        <w:t>Guide</w:t>
      </w:r>
      <w:r w:rsidRPr="00153B0D">
        <w:rPr>
          <w:rFonts w:ascii="Times New Roman" w:eastAsia="Times New Roman" w:hAnsi="Times New Roman" w:cs="Times New Roman"/>
          <w:sz w:val="24"/>
          <w:szCs w:val="24"/>
        </w:rPr>
        <w:t xml:space="preserve"> </w:t>
      </w:r>
      <w:r w:rsidR="00A32750" w:rsidRPr="00153B0D">
        <w:rPr>
          <w:rFonts w:ascii="Times New Roman" w:eastAsia="Times New Roman" w:hAnsi="Times New Roman" w:cs="Times New Roman"/>
          <w:sz w:val="24"/>
          <w:szCs w:val="24"/>
        </w:rPr>
        <w:t>and Grant Application</w:t>
      </w:r>
      <w:r w:rsidR="002E3B67" w:rsidRPr="00153B0D">
        <w:rPr>
          <w:rFonts w:ascii="Times New Roman" w:eastAsia="Times New Roman" w:hAnsi="Times New Roman" w:cs="Times New Roman"/>
          <w:sz w:val="24"/>
          <w:szCs w:val="24"/>
        </w:rPr>
        <w:t xml:space="preserve"> </w:t>
      </w:r>
      <w:r w:rsidRPr="00153B0D">
        <w:rPr>
          <w:rFonts w:ascii="Times New Roman" w:eastAsia="Times New Roman" w:hAnsi="Times New Roman" w:cs="Times New Roman"/>
          <w:sz w:val="24"/>
          <w:szCs w:val="24"/>
        </w:rPr>
        <w:t>for</w:t>
      </w:r>
      <w:r w:rsidR="1750D9F4" w:rsidRPr="00153B0D">
        <w:rPr>
          <w:rFonts w:ascii="Times New Roman" w:eastAsia="Times New Roman" w:hAnsi="Times New Roman" w:cs="Times New Roman"/>
          <w:sz w:val="24"/>
          <w:szCs w:val="24"/>
        </w:rPr>
        <w:t xml:space="preserve"> specific processes that allow </w:t>
      </w:r>
      <w:r w:rsidR="009A11E5" w:rsidRPr="00153B0D">
        <w:rPr>
          <w:rFonts w:ascii="Times New Roman" w:eastAsia="Times New Roman" w:hAnsi="Times New Roman" w:cs="Times New Roman"/>
          <w:sz w:val="24"/>
          <w:szCs w:val="24"/>
        </w:rPr>
        <w:t xml:space="preserve">ABAF </w:t>
      </w:r>
      <w:r w:rsidR="003A6EB1" w:rsidRPr="00153B0D">
        <w:rPr>
          <w:rFonts w:ascii="Times New Roman" w:eastAsia="Times New Roman" w:hAnsi="Times New Roman" w:cs="Times New Roman"/>
          <w:sz w:val="24"/>
          <w:szCs w:val="24"/>
        </w:rPr>
        <w:t>a</w:t>
      </w:r>
      <w:r w:rsidR="1750D9F4" w:rsidRPr="00153B0D">
        <w:rPr>
          <w:rFonts w:ascii="Times New Roman" w:eastAsia="Times New Roman" w:hAnsi="Times New Roman" w:cs="Times New Roman"/>
          <w:sz w:val="24"/>
          <w:szCs w:val="24"/>
        </w:rPr>
        <w:t xml:space="preserve">pplicants to </w:t>
      </w:r>
      <w:r w:rsidR="009A11E5" w:rsidRPr="00153B0D">
        <w:rPr>
          <w:rFonts w:ascii="Times New Roman" w:eastAsia="Times New Roman" w:hAnsi="Times New Roman" w:cs="Times New Roman"/>
          <w:sz w:val="24"/>
          <w:szCs w:val="24"/>
        </w:rPr>
        <w:t xml:space="preserve">request </w:t>
      </w:r>
      <w:r w:rsidR="002E3B67" w:rsidRPr="00153B0D">
        <w:rPr>
          <w:rFonts w:ascii="Times New Roman" w:eastAsia="Times New Roman" w:hAnsi="Times New Roman" w:cs="Times New Roman"/>
          <w:sz w:val="24"/>
          <w:szCs w:val="24"/>
        </w:rPr>
        <w:t xml:space="preserve">funding for middle mile projects </w:t>
      </w:r>
      <w:r w:rsidR="0075170F" w:rsidRPr="00153B0D">
        <w:rPr>
          <w:rFonts w:ascii="Times New Roman" w:eastAsia="Times New Roman" w:hAnsi="Times New Roman" w:cs="Times New Roman"/>
          <w:sz w:val="24"/>
          <w:szCs w:val="24"/>
        </w:rPr>
        <w:t xml:space="preserve">and projects that involve </w:t>
      </w:r>
      <w:r w:rsidR="009A11E5" w:rsidRPr="00153B0D">
        <w:rPr>
          <w:rFonts w:ascii="Times New Roman" w:hAnsi="Times New Roman" w:cs="Times New Roman"/>
          <w:sz w:val="24"/>
          <w:szCs w:val="24"/>
        </w:rPr>
        <w:t>providing broadband service to a specific hospital, health care facility, public school, public safety, or economic development sit</w:t>
      </w:r>
      <w:r w:rsidR="002F564E" w:rsidRPr="00153B0D">
        <w:rPr>
          <w:rFonts w:ascii="Times New Roman" w:hAnsi="Times New Roman" w:cs="Times New Roman"/>
          <w:sz w:val="24"/>
          <w:szCs w:val="24"/>
        </w:rPr>
        <w:t xml:space="preserve">e in a rural area that </w:t>
      </w:r>
      <w:r w:rsidR="002F564E" w:rsidRPr="00153B0D">
        <w:rPr>
          <w:rFonts w:ascii="Times New Roman" w:hAnsi="Times New Roman" w:cs="Times New Roman"/>
          <w:b/>
          <w:bCs/>
          <w:sz w:val="24"/>
          <w:szCs w:val="24"/>
          <w:u w:val="single"/>
        </w:rPr>
        <w:t>does not</w:t>
      </w:r>
      <w:r w:rsidR="002F564E" w:rsidRPr="00153B0D">
        <w:rPr>
          <w:rFonts w:ascii="Times New Roman" w:hAnsi="Times New Roman" w:cs="Times New Roman"/>
          <w:sz w:val="24"/>
          <w:szCs w:val="24"/>
        </w:rPr>
        <w:t xml:space="preserve"> meet the definition of an unserved area but otherwise meets the requirements for an eligible project.</w:t>
      </w:r>
    </w:p>
    <w:p w14:paraId="49D73C54" w14:textId="27D89C49" w:rsidR="009F50A5" w:rsidRDefault="006B24A2" w:rsidP="00D96364">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an applicant can propose to serve a hospital that requires </w:t>
      </w:r>
      <w:r w:rsidR="2E7D8C6F" w:rsidRPr="009F50A5">
        <w:rPr>
          <w:rFonts w:ascii="Times New Roman" w:eastAsia="Times New Roman" w:hAnsi="Times New Roman" w:cs="Times New Roman"/>
          <w:color w:val="000000"/>
          <w:sz w:val="24"/>
          <w:szCs w:val="24"/>
          <w:shd w:val="clear" w:color="auto" w:fill="FFFFFF"/>
        </w:rPr>
        <w:t>1</w:t>
      </w:r>
      <w:r w:rsidR="002F564E">
        <w:rPr>
          <w:rFonts w:ascii="Times New Roman" w:eastAsia="Times New Roman" w:hAnsi="Times New Roman" w:cs="Times New Roman"/>
          <w:color w:val="000000"/>
          <w:sz w:val="24"/>
          <w:szCs w:val="24"/>
          <w:shd w:val="clear" w:color="auto" w:fill="FFFFFF"/>
        </w:rPr>
        <w:t>/1 Gbps</w:t>
      </w:r>
      <w:r w:rsidR="005625A5">
        <w:rPr>
          <w:rFonts w:ascii="Times New Roman" w:eastAsia="Times New Roman" w:hAnsi="Times New Roman" w:cs="Times New Roman"/>
          <w:color w:val="000000"/>
          <w:sz w:val="24"/>
          <w:szCs w:val="24"/>
          <w:shd w:val="clear" w:color="auto" w:fill="FFFFFF"/>
        </w:rPr>
        <w:t xml:space="preserve"> </w:t>
      </w:r>
      <w:r w:rsidR="2E7D8C6F" w:rsidRPr="009F50A5">
        <w:rPr>
          <w:rFonts w:ascii="Times New Roman" w:eastAsia="Times New Roman" w:hAnsi="Times New Roman" w:cs="Times New Roman"/>
          <w:color w:val="000000"/>
          <w:sz w:val="24"/>
          <w:szCs w:val="24"/>
          <w:shd w:val="clear" w:color="auto" w:fill="FFFFFF"/>
        </w:rPr>
        <w:t>speed</w:t>
      </w:r>
      <w:r w:rsidR="002F564E">
        <w:rPr>
          <w:rFonts w:ascii="Times New Roman" w:eastAsia="Times New Roman" w:hAnsi="Times New Roman" w:cs="Times New Roman"/>
          <w:color w:val="000000"/>
          <w:sz w:val="24"/>
          <w:szCs w:val="24"/>
          <w:shd w:val="clear" w:color="auto" w:fill="FFFFFF"/>
        </w:rPr>
        <w:t>s</w:t>
      </w:r>
      <w:r w:rsidR="2E7D8C6F" w:rsidRPr="009F50A5">
        <w:rPr>
          <w:rFonts w:ascii="Times New Roman" w:eastAsia="Times New Roman" w:hAnsi="Times New Roman" w:cs="Times New Roman"/>
          <w:color w:val="000000"/>
          <w:sz w:val="24"/>
          <w:szCs w:val="24"/>
          <w:shd w:val="clear" w:color="auto" w:fill="FFFFFF"/>
        </w:rPr>
        <w:t xml:space="preserve"> to </w:t>
      </w:r>
      <w:r w:rsidR="00FF1DE1">
        <w:rPr>
          <w:rFonts w:ascii="Times New Roman" w:eastAsia="Times New Roman" w:hAnsi="Times New Roman" w:cs="Times New Roman"/>
          <w:color w:val="000000"/>
          <w:sz w:val="24"/>
          <w:szCs w:val="24"/>
          <w:shd w:val="clear" w:color="auto" w:fill="FFFFFF"/>
        </w:rPr>
        <w:t>provide</w:t>
      </w:r>
      <w:r w:rsidR="2E7D8C6F" w:rsidRPr="009F50A5">
        <w:rPr>
          <w:rFonts w:ascii="Times New Roman" w:eastAsia="Times New Roman" w:hAnsi="Times New Roman" w:cs="Times New Roman"/>
          <w:color w:val="000000"/>
          <w:sz w:val="24"/>
          <w:szCs w:val="24"/>
          <w:shd w:val="clear" w:color="auto" w:fill="FFFFFF"/>
        </w:rPr>
        <w:t xml:space="preserve"> telemedicine </w:t>
      </w:r>
      <w:r w:rsidR="004E58BF" w:rsidRPr="009F50A5">
        <w:rPr>
          <w:rFonts w:ascii="Times New Roman" w:eastAsia="Times New Roman" w:hAnsi="Times New Roman" w:cs="Times New Roman"/>
          <w:color w:val="000000"/>
          <w:sz w:val="24"/>
          <w:szCs w:val="24"/>
          <w:shd w:val="clear" w:color="auto" w:fill="FFFFFF"/>
        </w:rPr>
        <w:t>services,</w:t>
      </w:r>
      <w:r w:rsidR="658A66D3" w:rsidRPr="009F50A5">
        <w:rPr>
          <w:rFonts w:ascii="Times New Roman" w:eastAsia="Times New Roman" w:hAnsi="Times New Roman" w:cs="Times New Roman"/>
          <w:color w:val="000000"/>
          <w:sz w:val="24"/>
          <w:szCs w:val="24"/>
          <w:shd w:val="clear" w:color="auto" w:fill="FFFFFF"/>
        </w:rPr>
        <w:t xml:space="preserve"> but the current</w:t>
      </w:r>
      <w:r w:rsidR="2E7D8C6F" w:rsidRPr="009F50A5">
        <w:rPr>
          <w:rFonts w:ascii="Times New Roman" w:eastAsia="Times New Roman" w:hAnsi="Times New Roman" w:cs="Times New Roman"/>
          <w:color w:val="000000"/>
          <w:sz w:val="24"/>
          <w:szCs w:val="24"/>
          <w:shd w:val="clear" w:color="auto" w:fill="FFFFFF"/>
        </w:rPr>
        <w:t xml:space="preserve"> local </w:t>
      </w:r>
      <w:r w:rsidR="005B7366">
        <w:rPr>
          <w:rFonts w:ascii="Times New Roman" w:eastAsia="Times New Roman" w:hAnsi="Times New Roman" w:cs="Times New Roman"/>
          <w:color w:val="000000"/>
          <w:sz w:val="24"/>
          <w:szCs w:val="24"/>
          <w:shd w:val="clear" w:color="auto" w:fill="FFFFFF"/>
        </w:rPr>
        <w:t>ISP</w:t>
      </w:r>
      <w:r w:rsidR="2E7D8C6F" w:rsidRPr="009F50A5">
        <w:rPr>
          <w:rFonts w:ascii="Times New Roman" w:eastAsia="Times New Roman" w:hAnsi="Times New Roman" w:cs="Times New Roman"/>
          <w:color w:val="000000"/>
          <w:sz w:val="24"/>
          <w:szCs w:val="24"/>
          <w:shd w:val="clear" w:color="auto" w:fill="FFFFFF"/>
        </w:rPr>
        <w:t xml:space="preserve"> can only offer </w:t>
      </w:r>
      <w:r w:rsidR="005625A5">
        <w:rPr>
          <w:rFonts w:ascii="Times New Roman" w:eastAsia="Times New Roman" w:hAnsi="Times New Roman" w:cs="Times New Roman"/>
          <w:color w:val="000000"/>
          <w:sz w:val="24"/>
          <w:szCs w:val="24"/>
          <w:shd w:val="clear" w:color="auto" w:fill="FFFFFF"/>
        </w:rPr>
        <w:t>100</w:t>
      </w:r>
      <w:r w:rsidR="002F564E">
        <w:rPr>
          <w:rFonts w:ascii="Times New Roman" w:eastAsia="Times New Roman" w:hAnsi="Times New Roman" w:cs="Times New Roman"/>
          <w:color w:val="000000"/>
          <w:sz w:val="24"/>
          <w:szCs w:val="24"/>
          <w:shd w:val="clear" w:color="auto" w:fill="FFFFFF"/>
        </w:rPr>
        <w:t>/20 Mbps</w:t>
      </w:r>
      <w:r w:rsidR="009F50A5" w:rsidRPr="009F50A5">
        <w:rPr>
          <w:rFonts w:ascii="Times New Roman" w:eastAsia="Times New Roman" w:hAnsi="Times New Roman" w:cs="Times New Roman"/>
          <w:color w:val="000000"/>
          <w:sz w:val="24"/>
          <w:szCs w:val="24"/>
          <w:shd w:val="clear" w:color="auto" w:fill="FFFFFF"/>
        </w:rPr>
        <w:t xml:space="preserve"> </w:t>
      </w:r>
      <w:r w:rsidR="2E7D8C6F" w:rsidRPr="009F50A5">
        <w:rPr>
          <w:rFonts w:ascii="Times New Roman" w:eastAsia="Times New Roman" w:hAnsi="Times New Roman" w:cs="Times New Roman"/>
          <w:color w:val="000000"/>
          <w:sz w:val="24"/>
          <w:szCs w:val="24"/>
          <w:shd w:val="clear" w:color="auto" w:fill="FFFFFF"/>
        </w:rPr>
        <w:t>speed</w:t>
      </w:r>
      <w:r w:rsidR="002F564E">
        <w:rPr>
          <w:rFonts w:ascii="Times New Roman" w:eastAsia="Times New Roman" w:hAnsi="Times New Roman" w:cs="Times New Roman"/>
          <w:color w:val="000000"/>
          <w:sz w:val="24"/>
          <w:szCs w:val="24"/>
          <w:shd w:val="clear" w:color="auto" w:fill="FFFFFF"/>
        </w:rPr>
        <w:t>s</w:t>
      </w:r>
      <w:r w:rsidR="2E7D8C6F" w:rsidRPr="009F50A5">
        <w:rPr>
          <w:rFonts w:ascii="Times New Roman" w:eastAsia="Times New Roman" w:hAnsi="Times New Roman" w:cs="Times New Roman"/>
          <w:color w:val="000000"/>
          <w:sz w:val="24"/>
          <w:szCs w:val="24"/>
          <w:shd w:val="clear" w:color="auto" w:fill="FFFFFF"/>
        </w:rPr>
        <w:t xml:space="preserve"> to the hospital. An application for </w:t>
      </w:r>
      <w:r w:rsidR="00E67CA8">
        <w:rPr>
          <w:rFonts w:ascii="Times New Roman" w:eastAsia="Times New Roman" w:hAnsi="Times New Roman" w:cs="Times New Roman"/>
          <w:color w:val="000000"/>
          <w:sz w:val="24"/>
          <w:szCs w:val="24"/>
          <w:shd w:val="clear" w:color="auto" w:fill="FFFFFF"/>
        </w:rPr>
        <w:t xml:space="preserve">such </w:t>
      </w:r>
      <w:r w:rsidR="2E7D8C6F" w:rsidRPr="009F50A5">
        <w:rPr>
          <w:rFonts w:ascii="Times New Roman" w:eastAsia="Times New Roman" w:hAnsi="Times New Roman" w:cs="Times New Roman"/>
          <w:color w:val="000000"/>
          <w:sz w:val="24"/>
          <w:szCs w:val="24"/>
          <w:shd w:val="clear" w:color="auto" w:fill="FFFFFF"/>
        </w:rPr>
        <w:t xml:space="preserve">funding would include a letter by the hospital explaining the need for greater broadband speeds and documentation that </w:t>
      </w:r>
      <w:r w:rsidR="005625A5">
        <w:rPr>
          <w:rFonts w:ascii="Times New Roman" w:eastAsia="Times New Roman" w:hAnsi="Times New Roman" w:cs="Times New Roman"/>
          <w:color w:val="000000"/>
          <w:sz w:val="24"/>
          <w:szCs w:val="24"/>
          <w:shd w:val="clear" w:color="auto" w:fill="FFFFFF"/>
        </w:rPr>
        <w:t>it</w:t>
      </w:r>
      <w:r w:rsidR="2E7D8C6F" w:rsidRPr="009F50A5">
        <w:rPr>
          <w:rFonts w:ascii="Times New Roman" w:eastAsia="Times New Roman" w:hAnsi="Times New Roman" w:cs="Times New Roman"/>
          <w:color w:val="000000"/>
          <w:sz w:val="24"/>
          <w:szCs w:val="24"/>
          <w:shd w:val="clear" w:color="auto" w:fill="FFFFFF"/>
        </w:rPr>
        <w:t xml:space="preserve"> ha</w:t>
      </w:r>
      <w:r w:rsidR="005625A5">
        <w:rPr>
          <w:rFonts w:ascii="Times New Roman" w:eastAsia="Times New Roman" w:hAnsi="Times New Roman" w:cs="Times New Roman"/>
          <w:color w:val="000000"/>
          <w:sz w:val="24"/>
          <w:szCs w:val="24"/>
          <w:shd w:val="clear" w:color="auto" w:fill="FFFFFF"/>
        </w:rPr>
        <w:t>s</w:t>
      </w:r>
      <w:r w:rsidR="2E7D8C6F" w:rsidRPr="009F50A5">
        <w:rPr>
          <w:rFonts w:ascii="Times New Roman" w:eastAsia="Times New Roman" w:hAnsi="Times New Roman" w:cs="Times New Roman"/>
          <w:color w:val="000000"/>
          <w:sz w:val="24"/>
          <w:szCs w:val="24"/>
          <w:shd w:val="clear" w:color="auto" w:fill="FFFFFF"/>
        </w:rPr>
        <w:t xml:space="preserve"> attempted to gain greater speeds from the current local </w:t>
      </w:r>
      <w:r w:rsidR="005B7366">
        <w:rPr>
          <w:rFonts w:ascii="Times New Roman" w:eastAsia="Times New Roman" w:hAnsi="Times New Roman" w:cs="Times New Roman"/>
          <w:color w:val="000000"/>
          <w:sz w:val="24"/>
          <w:szCs w:val="24"/>
          <w:shd w:val="clear" w:color="auto" w:fill="FFFFFF"/>
        </w:rPr>
        <w:t>ISP</w:t>
      </w:r>
      <w:r w:rsidR="2E7D8C6F" w:rsidRPr="009F50A5">
        <w:rPr>
          <w:rFonts w:ascii="Times New Roman" w:eastAsia="Times New Roman" w:hAnsi="Times New Roman" w:cs="Times New Roman"/>
          <w:color w:val="000000"/>
          <w:sz w:val="24"/>
          <w:szCs w:val="24"/>
          <w:shd w:val="clear" w:color="auto" w:fill="FFFFFF"/>
        </w:rPr>
        <w:t>.</w:t>
      </w:r>
    </w:p>
    <w:p w14:paraId="5076CDDA" w14:textId="77777777" w:rsidR="00CC135E" w:rsidRDefault="00CC135E" w:rsidP="00D96364">
      <w:pPr>
        <w:pStyle w:val="ListParagraph"/>
        <w:rPr>
          <w:rFonts w:ascii="Times New Roman" w:eastAsia="Times New Roman" w:hAnsi="Times New Roman" w:cs="Times New Roman"/>
          <w:sz w:val="24"/>
          <w:szCs w:val="24"/>
        </w:rPr>
      </w:pPr>
    </w:p>
    <w:p w14:paraId="105EB33B" w14:textId="0E33E4AE" w:rsidR="0021623E" w:rsidRPr="0021623E" w:rsidRDefault="00CC135E" w:rsidP="00D96364">
      <w:pPr>
        <w:pStyle w:val="ListParagraph"/>
        <w:numPr>
          <w:ilvl w:val="0"/>
          <w:numId w:val="11"/>
        </w:numPr>
        <w:contextualSpacing w:val="0"/>
        <w:rPr>
          <w:rFonts w:ascii="Times New Roman" w:eastAsia="Times New Roman" w:hAnsi="Times New Roman" w:cs="Times New Roman"/>
          <w:b/>
          <w:bCs/>
          <w:sz w:val="24"/>
          <w:szCs w:val="24"/>
        </w:rPr>
      </w:pPr>
      <w:r w:rsidRPr="00F6046B">
        <w:rPr>
          <w:rFonts w:ascii="Times New Roman" w:eastAsia="Times New Roman" w:hAnsi="Times New Roman" w:cs="Times New Roman"/>
          <w:sz w:val="24"/>
          <w:szCs w:val="24"/>
        </w:rPr>
        <w:t xml:space="preserve">For example, an applicant could propose a middle mile project that does not provide broadband service to </w:t>
      </w:r>
      <w:r w:rsidR="007C06F4">
        <w:rPr>
          <w:rFonts w:ascii="Times New Roman" w:eastAsia="Times New Roman" w:hAnsi="Times New Roman" w:cs="Times New Roman"/>
          <w:sz w:val="24"/>
          <w:szCs w:val="24"/>
        </w:rPr>
        <w:t>end users</w:t>
      </w:r>
      <w:r w:rsidRPr="00F6046B">
        <w:rPr>
          <w:rFonts w:ascii="Times New Roman" w:eastAsia="Times New Roman" w:hAnsi="Times New Roman" w:cs="Times New Roman"/>
          <w:sz w:val="24"/>
          <w:szCs w:val="24"/>
        </w:rPr>
        <w:t xml:space="preserve"> or to </w:t>
      </w:r>
      <w:r w:rsidR="007C06F4">
        <w:rPr>
          <w:rFonts w:ascii="Times New Roman" w:eastAsia="Times New Roman" w:hAnsi="Times New Roman" w:cs="Times New Roman"/>
          <w:sz w:val="24"/>
          <w:szCs w:val="24"/>
        </w:rPr>
        <w:t>end user</w:t>
      </w:r>
      <w:r w:rsidRPr="00F6046B">
        <w:rPr>
          <w:rFonts w:ascii="Times New Roman" w:eastAsia="Times New Roman" w:hAnsi="Times New Roman" w:cs="Times New Roman"/>
          <w:sz w:val="24"/>
          <w:szCs w:val="24"/>
        </w:rPr>
        <w:t xml:space="preserve"> devices</w:t>
      </w:r>
      <w:r w:rsidR="00503956" w:rsidRPr="00F6046B">
        <w:rPr>
          <w:rFonts w:ascii="Times New Roman" w:eastAsia="Times New Roman" w:hAnsi="Times New Roman" w:cs="Times New Roman"/>
          <w:sz w:val="24"/>
          <w:szCs w:val="24"/>
        </w:rPr>
        <w:t xml:space="preserve"> </w:t>
      </w:r>
      <w:r w:rsidR="00D40BDD" w:rsidRPr="00F6046B">
        <w:rPr>
          <w:rFonts w:ascii="Times New Roman" w:eastAsia="Times New Roman" w:hAnsi="Times New Roman" w:cs="Times New Roman"/>
          <w:sz w:val="24"/>
          <w:szCs w:val="24"/>
        </w:rPr>
        <w:t xml:space="preserve">in a </w:t>
      </w:r>
      <w:r w:rsidR="007C06F4">
        <w:rPr>
          <w:rFonts w:ascii="Times New Roman" w:eastAsia="Times New Roman" w:hAnsi="Times New Roman" w:cs="Times New Roman"/>
          <w:sz w:val="24"/>
          <w:szCs w:val="24"/>
        </w:rPr>
        <w:t xml:space="preserve">rural area </w:t>
      </w:r>
      <w:r w:rsidR="00D40BDD" w:rsidRPr="00F6046B">
        <w:rPr>
          <w:rFonts w:ascii="Times New Roman" w:eastAsia="Times New Roman" w:hAnsi="Times New Roman" w:cs="Times New Roman"/>
          <w:sz w:val="24"/>
          <w:szCs w:val="24"/>
        </w:rPr>
        <w:t xml:space="preserve">that is served by an ISP offering </w:t>
      </w:r>
      <w:r w:rsidR="00D40BDD" w:rsidRPr="00F6046B">
        <w:rPr>
          <w:rFonts w:ascii="Times New Roman" w:eastAsia="Times New Roman" w:hAnsi="Times New Roman" w:cs="Times New Roman"/>
          <w:color w:val="000000"/>
          <w:sz w:val="24"/>
          <w:szCs w:val="24"/>
          <w:shd w:val="clear" w:color="auto" w:fill="FFFFFF"/>
        </w:rPr>
        <w:t>100</w:t>
      </w:r>
      <w:r w:rsidR="002F564E">
        <w:rPr>
          <w:rFonts w:ascii="Times New Roman" w:eastAsia="Times New Roman" w:hAnsi="Times New Roman" w:cs="Times New Roman"/>
          <w:color w:val="000000"/>
          <w:sz w:val="24"/>
          <w:szCs w:val="24"/>
          <w:shd w:val="clear" w:color="auto" w:fill="FFFFFF"/>
        </w:rPr>
        <w:t>/20</w:t>
      </w:r>
      <w:r w:rsidR="00316404">
        <w:rPr>
          <w:rFonts w:ascii="Times New Roman" w:eastAsia="Times New Roman" w:hAnsi="Times New Roman" w:cs="Times New Roman"/>
          <w:color w:val="000000"/>
          <w:sz w:val="24"/>
          <w:szCs w:val="24"/>
          <w:shd w:val="clear" w:color="auto" w:fill="FFFFFF"/>
        </w:rPr>
        <w:t xml:space="preserve"> Mbps </w:t>
      </w:r>
      <w:r w:rsidR="00D40BDD" w:rsidRPr="00F6046B">
        <w:rPr>
          <w:rFonts w:ascii="Times New Roman" w:eastAsia="Times New Roman" w:hAnsi="Times New Roman" w:cs="Times New Roman"/>
          <w:color w:val="000000"/>
          <w:sz w:val="24"/>
          <w:szCs w:val="24"/>
          <w:shd w:val="clear" w:color="auto" w:fill="FFFFFF"/>
        </w:rPr>
        <w:t>speed</w:t>
      </w:r>
      <w:r w:rsidR="00316404">
        <w:rPr>
          <w:rFonts w:ascii="Times New Roman" w:eastAsia="Times New Roman" w:hAnsi="Times New Roman" w:cs="Times New Roman"/>
          <w:color w:val="000000"/>
          <w:sz w:val="24"/>
          <w:szCs w:val="24"/>
          <w:shd w:val="clear" w:color="auto" w:fill="FFFFFF"/>
        </w:rPr>
        <w:t>s</w:t>
      </w:r>
      <w:r w:rsidR="005625A5">
        <w:rPr>
          <w:rFonts w:ascii="Times New Roman" w:eastAsia="Times New Roman" w:hAnsi="Times New Roman" w:cs="Times New Roman"/>
          <w:color w:val="000000"/>
          <w:sz w:val="24"/>
          <w:szCs w:val="24"/>
          <w:shd w:val="clear" w:color="auto" w:fill="FFFFFF"/>
        </w:rPr>
        <w:t>,</w:t>
      </w:r>
      <w:r w:rsidR="004F4EA3" w:rsidRPr="00F6046B">
        <w:rPr>
          <w:rFonts w:ascii="Times New Roman" w:eastAsia="Times New Roman" w:hAnsi="Times New Roman" w:cs="Times New Roman"/>
          <w:color w:val="000000"/>
          <w:sz w:val="24"/>
          <w:szCs w:val="24"/>
          <w:shd w:val="clear" w:color="auto" w:fill="FFFFFF"/>
        </w:rPr>
        <w:t xml:space="preserve"> if it demonstrates through engineering studies</w:t>
      </w:r>
      <w:r w:rsidR="00512838" w:rsidRPr="00F6046B">
        <w:rPr>
          <w:rFonts w:ascii="Times New Roman" w:eastAsia="Times New Roman" w:hAnsi="Times New Roman" w:cs="Times New Roman"/>
          <w:color w:val="000000"/>
          <w:sz w:val="24"/>
          <w:szCs w:val="24"/>
          <w:shd w:val="clear" w:color="auto" w:fill="FFFFFF"/>
        </w:rPr>
        <w:t xml:space="preserve">, support from local communities, or other </w:t>
      </w:r>
      <w:r w:rsidR="00934703" w:rsidRPr="00F6046B">
        <w:rPr>
          <w:rFonts w:ascii="Times New Roman" w:eastAsia="Times New Roman" w:hAnsi="Times New Roman" w:cs="Times New Roman"/>
          <w:color w:val="000000"/>
          <w:sz w:val="24"/>
          <w:szCs w:val="24"/>
          <w:shd w:val="clear" w:color="auto" w:fill="FFFFFF"/>
        </w:rPr>
        <w:t>documentation</w:t>
      </w:r>
      <w:r w:rsidR="00512838" w:rsidRPr="00F6046B">
        <w:rPr>
          <w:rFonts w:ascii="Times New Roman" w:eastAsia="Times New Roman" w:hAnsi="Times New Roman" w:cs="Times New Roman"/>
          <w:color w:val="000000"/>
          <w:sz w:val="24"/>
          <w:szCs w:val="24"/>
          <w:shd w:val="clear" w:color="auto" w:fill="FFFFFF"/>
        </w:rPr>
        <w:t xml:space="preserve"> that such project is necessary </w:t>
      </w:r>
      <w:r w:rsidR="00434FA3" w:rsidRPr="00F6046B">
        <w:rPr>
          <w:rFonts w:ascii="Times New Roman" w:eastAsia="Times New Roman" w:hAnsi="Times New Roman" w:cs="Times New Roman"/>
          <w:color w:val="000000"/>
          <w:sz w:val="24"/>
          <w:szCs w:val="24"/>
          <w:shd w:val="clear" w:color="auto" w:fill="FFFFFF"/>
        </w:rPr>
        <w:t xml:space="preserve">to improve broadband access, capacity, </w:t>
      </w:r>
      <w:r w:rsidR="00C13268">
        <w:rPr>
          <w:rFonts w:ascii="Times New Roman" w:eastAsia="Times New Roman" w:hAnsi="Times New Roman" w:cs="Times New Roman"/>
          <w:color w:val="000000"/>
          <w:sz w:val="24"/>
          <w:szCs w:val="24"/>
          <w:shd w:val="clear" w:color="auto" w:fill="FFFFFF"/>
        </w:rPr>
        <w:t>or</w:t>
      </w:r>
      <w:r w:rsidR="00434FA3" w:rsidRPr="00F6046B">
        <w:rPr>
          <w:rFonts w:ascii="Times New Roman" w:eastAsia="Times New Roman" w:hAnsi="Times New Roman" w:cs="Times New Roman"/>
          <w:color w:val="000000"/>
          <w:sz w:val="24"/>
          <w:szCs w:val="24"/>
          <w:shd w:val="clear" w:color="auto" w:fill="FFFFFF"/>
        </w:rPr>
        <w:t xml:space="preserve"> resiliency</w:t>
      </w:r>
      <w:r w:rsidRPr="00F6046B">
        <w:rPr>
          <w:rFonts w:ascii="Times New Roman" w:eastAsia="Times New Roman" w:hAnsi="Times New Roman" w:cs="Times New Roman"/>
          <w:sz w:val="24"/>
          <w:szCs w:val="24"/>
        </w:rPr>
        <w:t>.</w:t>
      </w:r>
    </w:p>
    <w:p w14:paraId="6CD00B41" w14:textId="6B60E72D" w:rsidR="003746F0" w:rsidRPr="00DE41E7" w:rsidRDefault="154ADFA7" w:rsidP="0021623E">
      <w:pPr>
        <w:pStyle w:val="ListParagraph"/>
        <w:numPr>
          <w:ilvl w:val="0"/>
          <w:numId w:val="6"/>
        </w:numPr>
        <w:contextualSpacing w:val="0"/>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Will areas covered by </w:t>
      </w:r>
      <w:r w:rsidR="00C13268">
        <w:rPr>
          <w:rFonts w:ascii="Times New Roman" w:eastAsia="Times New Roman" w:hAnsi="Times New Roman" w:cs="Times New Roman"/>
          <w:b/>
          <w:bCs/>
          <w:sz w:val="24"/>
          <w:szCs w:val="24"/>
        </w:rPr>
        <w:t>the FCC’s Connect American Fund (CAF)</w:t>
      </w:r>
      <w:r w:rsidRPr="38702F33">
        <w:rPr>
          <w:rFonts w:ascii="Times New Roman" w:eastAsia="Times New Roman" w:hAnsi="Times New Roman" w:cs="Times New Roman"/>
          <w:b/>
          <w:bCs/>
          <w:sz w:val="24"/>
          <w:szCs w:val="24"/>
        </w:rPr>
        <w:t xml:space="preserve">, </w:t>
      </w:r>
      <w:r w:rsidR="00C13268">
        <w:rPr>
          <w:rFonts w:ascii="Times New Roman" w:eastAsia="Times New Roman" w:hAnsi="Times New Roman" w:cs="Times New Roman"/>
          <w:b/>
          <w:bCs/>
          <w:sz w:val="24"/>
          <w:szCs w:val="24"/>
        </w:rPr>
        <w:t>Rural Digital Opportunity Fund (</w:t>
      </w:r>
      <w:r w:rsidRPr="38702F33">
        <w:rPr>
          <w:rFonts w:ascii="Times New Roman" w:eastAsia="Times New Roman" w:hAnsi="Times New Roman" w:cs="Times New Roman"/>
          <w:b/>
          <w:bCs/>
          <w:sz w:val="24"/>
          <w:szCs w:val="24"/>
        </w:rPr>
        <w:t>RDOF</w:t>
      </w:r>
      <w:r w:rsidR="00C13268">
        <w:rPr>
          <w:rFonts w:ascii="Times New Roman" w:eastAsia="Times New Roman" w:hAnsi="Times New Roman" w:cs="Times New Roman"/>
          <w:b/>
          <w:bCs/>
          <w:sz w:val="24"/>
          <w:szCs w:val="24"/>
        </w:rPr>
        <w:t>)</w:t>
      </w:r>
      <w:r w:rsidR="007C06F4">
        <w:rPr>
          <w:rFonts w:ascii="Times New Roman" w:eastAsia="Times New Roman" w:hAnsi="Times New Roman" w:cs="Times New Roman"/>
          <w:b/>
          <w:bCs/>
          <w:sz w:val="24"/>
          <w:szCs w:val="24"/>
        </w:rPr>
        <w:t>,</w:t>
      </w:r>
      <w:r w:rsidRPr="38702F33">
        <w:rPr>
          <w:rFonts w:ascii="Times New Roman" w:eastAsia="Times New Roman" w:hAnsi="Times New Roman" w:cs="Times New Roman"/>
          <w:b/>
          <w:bCs/>
          <w:sz w:val="24"/>
          <w:szCs w:val="24"/>
        </w:rPr>
        <w:t xml:space="preserve"> or other </w:t>
      </w:r>
      <w:r w:rsidR="42A9AFDE" w:rsidRPr="38702F33">
        <w:rPr>
          <w:rFonts w:ascii="Times New Roman" w:eastAsia="Times New Roman" w:hAnsi="Times New Roman" w:cs="Times New Roman"/>
          <w:b/>
          <w:bCs/>
          <w:sz w:val="24"/>
          <w:szCs w:val="24"/>
        </w:rPr>
        <w:t>state and federal funding programs be considered ineligible</w:t>
      </w:r>
      <w:r w:rsidR="00C13268">
        <w:rPr>
          <w:rFonts w:ascii="Times New Roman" w:eastAsia="Times New Roman" w:hAnsi="Times New Roman" w:cs="Times New Roman"/>
          <w:b/>
          <w:bCs/>
          <w:sz w:val="24"/>
          <w:szCs w:val="24"/>
        </w:rPr>
        <w:t xml:space="preserve"> for ABAF</w:t>
      </w:r>
      <w:r w:rsidR="42A9AFDE" w:rsidRPr="38702F33">
        <w:rPr>
          <w:rFonts w:ascii="Times New Roman" w:eastAsia="Times New Roman" w:hAnsi="Times New Roman" w:cs="Times New Roman"/>
          <w:b/>
          <w:bCs/>
          <w:sz w:val="24"/>
          <w:szCs w:val="24"/>
        </w:rPr>
        <w:t>?</w:t>
      </w:r>
    </w:p>
    <w:p w14:paraId="5B6B4144" w14:textId="3B7A66B3" w:rsidR="00C73B69" w:rsidRDefault="1B029364" w:rsidP="5DC052AC">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Generally</w:t>
      </w:r>
      <w:r w:rsidR="3668C751" w:rsidRPr="1A3C952E">
        <w:rPr>
          <w:rFonts w:ascii="Times New Roman" w:eastAsia="Times New Roman" w:hAnsi="Times New Roman" w:cs="Times New Roman"/>
          <w:sz w:val="24"/>
          <w:szCs w:val="24"/>
        </w:rPr>
        <w:t>,</w:t>
      </w:r>
      <w:r w:rsidRPr="1A3C952E">
        <w:rPr>
          <w:rFonts w:ascii="Times New Roman" w:eastAsia="Times New Roman" w:hAnsi="Times New Roman" w:cs="Times New Roman"/>
          <w:sz w:val="24"/>
          <w:szCs w:val="24"/>
        </w:rPr>
        <w:t xml:space="preserve"> </w:t>
      </w:r>
      <w:r w:rsidR="760C7FEB" w:rsidRPr="1A3C952E">
        <w:rPr>
          <w:rFonts w:ascii="Times New Roman" w:eastAsia="Times New Roman" w:hAnsi="Times New Roman" w:cs="Times New Roman"/>
          <w:sz w:val="24"/>
          <w:szCs w:val="24"/>
        </w:rPr>
        <w:t>a</w:t>
      </w:r>
      <w:r w:rsidR="1C3F7C9E" w:rsidRPr="1A3C952E">
        <w:rPr>
          <w:rFonts w:ascii="Times New Roman" w:eastAsia="Times New Roman" w:hAnsi="Times New Roman" w:cs="Times New Roman"/>
          <w:sz w:val="24"/>
          <w:szCs w:val="24"/>
        </w:rPr>
        <w:t xml:space="preserve">reas that already have </w:t>
      </w:r>
      <w:r w:rsidR="760C7FEB" w:rsidRPr="1A3C952E">
        <w:rPr>
          <w:rFonts w:ascii="Times New Roman" w:eastAsia="Times New Roman" w:hAnsi="Times New Roman" w:cs="Times New Roman"/>
          <w:sz w:val="24"/>
          <w:szCs w:val="24"/>
        </w:rPr>
        <w:t xml:space="preserve">state and federal </w:t>
      </w:r>
      <w:r w:rsidR="7565A4B1" w:rsidRPr="1A3C952E">
        <w:rPr>
          <w:rFonts w:ascii="Times New Roman" w:eastAsia="Times New Roman" w:hAnsi="Times New Roman" w:cs="Times New Roman"/>
          <w:sz w:val="24"/>
          <w:szCs w:val="24"/>
        </w:rPr>
        <w:t xml:space="preserve">funding sources for projects that will </w:t>
      </w:r>
      <w:r w:rsidR="00434FA3" w:rsidRPr="1A3C952E">
        <w:rPr>
          <w:rFonts w:ascii="Times New Roman" w:eastAsia="Times New Roman" w:hAnsi="Times New Roman" w:cs="Times New Roman"/>
          <w:sz w:val="24"/>
          <w:szCs w:val="24"/>
        </w:rPr>
        <w:t>result in</w:t>
      </w:r>
      <w:r w:rsidR="7565A4B1" w:rsidRPr="1A3C952E">
        <w:rPr>
          <w:rFonts w:ascii="Times New Roman" w:eastAsia="Times New Roman" w:hAnsi="Times New Roman" w:cs="Times New Roman"/>
          <w:sz w:val="24"/>
          <w:szCs w:val="24"/>
        </w:rPr>
        <w:t xml:space="preserve"> service </w:t>
      </w:r>
      <w:r w:rsidR="00434FA3" w:rsidRPr="1A3C952E">
        <w:rPr>
          <w:rFonts w:ascii="Times New Roman" w:eastAsia="Times New Roman" w:hAnsi="Times New Roman" w:cs="Times New Roman"/>
          <w:sz w:val="24"/>
          <w:szCs w:val="24"/>
        </w:rPr>
        <w:t>meeting</w:t>
      </w:r>
      <w:r w:rsidR="003D3334" w:rsidRPr="1A3C952E">
        <w:rPr>
          <w:rFonts w:ascii="Times New Roman" w:eastAsia="Times New Roman" w:hAnsi="Times New Roman" w:cs="Times New Roman"/>
          <w:sz w:val="24"/>
          <w:szCs w:val="24"/>
        </w:rPr>
        <w:t xml:space="preserve"> the</w:t>
      </w:r>
      <w:r w:rsidR="7565A4B1" w:rsidRPr="1A3C952E">
        <w:rPr>
          <w:rFonts w:ascii="Times New Roman" w:eastAsia="Times New Roman" w:hAnsi="Times New Roman" w:cs="Times New Roman"/>
          <w:sz w:val="24"/>
          <w:szCs w:val="24"/>
        </w:rPr>
        <w:t xml:space="preserve"> </w:t>
      </w:r>
      <w:r w:rsidR="007C06F4" w:rsidRPr="1A3C952E">
        <w:rPr>
          <w:rFonts w:ascii="Times New Roman" w:eastAsia="Times New Roman" w:hAnsi="Times New Roman" w:cs="Times New Roman"/>
          <w:sz w:val="24"/>
          <w:szCs w:val="24"/>
        </w:rPr>
        <w:t>minimum service threshold</w:t>
      </w:r>
      <w:r w:rsidR="7565A4B1" w:rsidRPr="1A3C952E">
        <w:rPr>
          <w:rFonts w:ascii="Times New Roman" w:eastAsia="Times New Roman" w:hAnsi="Times New Roman" w:cs="Times New Roman"/>
          <w:sz w:val="24"/>
          <w:szCs w:val="24"/>
        </w:rPr>
        <w:t xml:space="preserve"> will be ineligible for </w:t>
      </w:r>
      <w:r w:rsidR="00A86804" w:rsidRPr="1A3C952E">
        <w:rPr>
          <w:rFonts w:ascii="Times New Roman" w:eastAsia="Times New Roman" w:hAnsi="Times New Roman" w:cs="Times New Roman"/>
          <w:sz w:val="24"/>
          <w:szCs w:val="24"/>
        </w:rPr>
        <w:t xml:space="preserve">ABAF </w:t>
      </w:r>
      <w:r w:rsidR="7565A4B1" w:rsidRPr="1A3C952E">
        <w:rPr>
          <w:rFonts w:ascii="Times New Roman" w:eastAsia="Times New Roman" w:hAnsi="Times New Roman" w:cs="Times New Roman"/>
          <w:sz w:val="24"/>
          <w:szCs w:val="24"/>
        </w:rPr>
        <w:t xml:space="preserve">funding. However, </w:t>
      </w:r>
      <w:r w:rsidR="2100C0F9" w:rsidRPr="1A3C952E">
        <w:rPr>
          <w:rFonts w:ascii="Times New Roman" w:eastAsia="Times New Roman" w:hAnsi="Times New Roman" w:cs="Times New Roman"/>
          <w:sz w:val="24"/>
          <w:szCs w:val="24"/>
        </w:rPr>
        <w:t>an area</w:t>
      </w:r>
      <w:r w:rsidR="210DF31F" w:rsidRPr="1A3C952E">
        <w:rPr>
          <w:rFonts w:ascii="Times New Roman" w:eastAsia="Times New Roman" w:hAnsi="Times New Roman" w:cs="Times New Roman"/>
          <w:sz w:val="24"/>
          <w:szCs w:val="24"/>
        </w:rPr>
        <w:t xml:space="preserve"> with CAF, RDOF</w:t>
      </w:r>
      <w:r w:rsidR="007C06F4" w:rsidRPr="1A3C952E">
        <w:rPr>
          <w:rFonts w:ascii="Times New Roman" w:eastAsia="Times New Roman" w:hAnsi="Times New Roman" w:cs="Times New Roman"/>
          <w:sz w:val="24"/>
          <w:szCs w:val="24"/>
        </w:rPr>
        <w:t>,</w:t>
      </w:r>
      <w:r w:rsidR="210DF31F" w:rsidRPr="1A3C952E">
        <w:rPr>
          <w:rFonts w:ascii="Times New Roman" w:eastAsia="Times New Roman" w:hAnsi="Times New Roman" w:cs="Times New Roman"/>
          <w:sz w:val="24"/>
          <w:szCs w:val="24"/>
        </w:rPr>
        <w:t xml:space="preserve"> or </w:t>
      </w:r>
      <w:r w:rsidR="203F508A" w:rsidRPr="1A3C952E">
        <w:rPr>
          <w:rFonts w:ascii="Times New Roman" w:eastAsia="Times New Roman" w:hAnsi="Times New Roman" w:cs="Times New Roman"/>
          <w:sz w:val="24"/>
          <w:szCs w:val="24"/>
        </w:rPr>
        <w:t xml:space="preserve">other </w:t>
      </w:r>
      <w:r w:rsidR="5799D6C3" w:rsidRPr="1A3C952E">
        <w:rPr>
          <w:rFonts w:ascii="Times New Roman" w:eastAsia="Times New Roman" w:hAnsi="Times New Roman" w:cs="Times New Roman"/>
          <w:sz w:val="24"/>
          <w:szCs w:val="24"/>
        </w:rPr>
        <w:t xml:space="preserve">state or </w:t>
      </w:r>
      <w:r w:rsidR="203F508A" w:rsidRPr="1A3C952E">
        <w:rPr>
          <w:rFonts w:ascii="Times New Roman" w:eastAsia="Times New Roman" w:hAnsi="Times New Roman" w:cs="Times New Roman"/>
          <w:sz w:val="24"/>
          <w:szCs w:val="24"/>
        </w:rPr>
        <w:t>federal funding may still be eligi</w:t>
      </w:r>
      <w:r w:rsidR="056F8FEA" w:rsidRPr="1A3C952E">
        <w:rPr>
          <w:rFonts w:ascii="Times New Roman" w:eastAsia="Times New Roman" w:hAnsi="Times New Roman" w:cs="Times New Roman"/>
          <w:sz w:val="24"/>
          <w:szCs w:val="24"/>
        </w:rPr>
        <w:t>ble</w:t>
      </w:r>
      <w:r w:rsidR="00434FA3" w:rsidRPr="1A3C952E">
        <w:rPr>
          <w:rFonts w:ascii="Times New Roman" w:eastAsia="Times New Roman" w:hAnsi="Times New Roman" w:cs="Times New Roman"/>
          <w:sz w:val="24"/>
          <w:szCs w:val="24"/>
        </w:rPr>
        <w:t xml:space="preserve"> for ABAF funding</w:t>
      </w:r>
      <w:r w:rsidR="056F8FEA" w:rsidRPr="1A3C952E">
        <w:rPr>
          <w:rFonts w:ascii="Times New Roman" w:eastAsia="Times New Roman" w:hAnsi="Times New Roman" w:cs="Times New Roman"/>
          <w:sz w:val="24"/>
          <w:szCs w:val="24"/>
        </w:rPr>
        <w:t xml:space="preserve"> if </w:t>
      </w:r>
      <w:r w:rsidR="5DBEBF15" w:rsidRPr="1A3C952E">
        <w:rPr>
          <w:rFonts w:ascii="Times New Roman" w:eastAsia="Times New Roman" w:hAnsi="Times New Roman" w:cs="Times New Roman"/>
          <w:sz w:val="24"/>
          <w:szCs w:val="24"/>
        </w:rPr>
        <w:t xml:space="preserve">the </w:t>
      </w:r>
      <w:r w:rsidR="00BE2ED4" w:rsidRPr="1A3C952E">
        <w:rPr>
          <w:rFonts w:ascii="Times New Roman" w:eastAsia="Times New Roman" w:hAnsi="Times New Roman" w:cs="Times New Roman"/>
          <w:sz w:val="24"/>
          <w:szCs w:val="24"/>
        </w:rPr>
        <w:t xml:space="preserve">provider </w:t>
      </w:r>
      <w:r w:rsidR="5DBEBF15" w:rsidRPr="1A3C952E">
        <w:rPr>
          <w:rFonts w:ascii="Times New Roman" w:eastAsia="Times New Roman" w:hAnsi="Times New Roman" w:cs="Times New Roman"/>
          <w:sz w:val="24"/>
          <w:szCs w:val="24"/>
        </w:rPr>
        <w:t>is not required under the terms of another state or federal grant to provide</w:t>
      </w:r>
      <w:r w:rsidR="00BE2ED4" w:rsidRPr="1A3C952E">
        <w:rPr>
          <w:rFonts w:ascii="Times New Roman" w:eastAsia="Times New Roman" w:hAnsi="Times New Roman" w:cs="Times New Roman"/>
          <w:sz w:val="24"/>
          <w:szCs w:val="24"/>
        </w:rPr>
        <w:t xml:space="preserve"> the area with</w:t>
      </w:r>
      <w:r w:rsidR="5DBEBF15" w:rsidRPr="1A3C952E">
        <w:rPr>
          <w:rFonts w:ascii="Times New Roman" w:eastAsia="Times New Roman" w:hAnsi="Times New Roman" w:cs="Times New Roman"/>
          <w:sz w:val="24"/>
          <w:szCs w:val="24"/>
        </w:rPr>
        <w:t xml:space="preserve"> a connection to the Internet at speeds meeting the </w:t>
      </w:r>
      <w:r w:rsidR="007C06F4" w:rsidRPr="1A3C952E">
        <w:rPr>
          <w:rFonts w:ascii="Times New Roman" w:eastAsia="Times New Roman" w:hAnsi="Times New Roman" w:cs="Times New Roman"/>
          <w:sz w:val="24"/>
          <w:szCs w:val="24"/>
        </w:rPr>
        <w:t>minimum service threshold</w:t>
      </w:r>
      <w:r w:rsidR="5DBEBF15" w:rsidRPr="1A3C952E">
        <w:rPr>
          <w:rFonts w:ascii="Times New Roman" w:eastAsia="Times New Roman" w:hAnsi="Times New Roman" w:cs="Times New Roman"/>
          <w:sz w:val="24"/>
          <w:szCs w:val="24"/>
        </w:rPr>
        <w:t xml:space="preserve"> </w:t>
      </w:r>
      <w:r w:rsidR="00744505" w:rsidRPr="1A3C952E">
        <w:rPr>
          <w:rFonts w:ascii="Times New Roman" w:eastAsia="Times New Roman" w:hAnsi="Times New Roman" w:cs="Times New Roman"/>
          <w:sz w:val="24"/>
          <w:szCs w:val="24"/>
        </w:rPr>
        <w:t>within the same or similar timeframe of projects of similar complexity or scale awarded during each grant cycle.</w:t>
      </w:r>
    </w:p>
    <w:p w14:paraId="679F0C73" w14:textId="2F6DE1F4" w:rsidR="00F45312" w:rsidRPr="00191E82" w:rsidRDefault="55851D1D"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What if an area </w:t>
      </w:r>
      <w:r w:rsidR="3BEAD335" w:rsidRPr="38702F33">
        <w:rPr>
          <w:rFonts w:ascii="Times New Roman" w:eastAsia="Times New Roman" w:hAnsi="Times New Roman" w:cs="Times New Roman"/>
          <w:b/>
          <w:bCs/>
          <w:sz w:val="24"/>
          <w:szCs w:val="24"/>
        </w:rPr>
        <w:t xml:space="preserve">that </w:t>
      </w:r>
      <w:r w:rsidR="1A27D36C" w:rsidRPr="38702F33">
        <w:rPr>
          <w:rFonts w:ascii="Times New Roman" w:eastAsia="Times New Roman" w:hAnsi="Times New Roman" w:cs="Times New Roman"/>
          <w:b/>
          <w:bCs/>
          <w:sz w:val="24"/>
          <w:szCs w:val="24"/>
        </w:rPr>
        <w:t>qualified as</w:t>
      </w:r>
      <w:r w:rsidRPr="38702F33">
        <w:rPr>
          <w:rFonts w:ascii="Times New Roman" w:eastAsia="Times New Roman" w:hAnsi="Times New Roman" w:cs="Times New Roman"/>
          <w:b/>
          <w:bCs/>
          <w:sz w:val="24"/>
          <w:szCs w:val="24"/>
        </w:rPr>
        <w:t xml:space="preserve"> unserved </w:t>
      </w:r>
      <w:r w:rsidR="52EED3B5" w:rsidRPr="38702F33">
        <w:rPr>
          <w:rFonts w:ascii="Times New Roman" w:eastAsia="Times New Roman" w:hAnsi="Times New Roman" w:cs="Times New Roman"/>
          <w:b/>
          <w:bCs/>
          <w:sz w:val="24"/>
          <w:szCs w:val="24"/>
        </w:rPr>
        <w:t xml:space="preserve">at the time </w:t>
      </w:r>
      <w:r w:rsidR="00752762">
        <w:rPr>
          <w:rFonts w:ascii="Times New Roman" w:eastAsia="Times New Roman" w:hAnsi="Times New Roman" w:cs="Times New Roman"/>
          <w:b/>
          <w:bCs/>
          <w:sz w:val="24"/>
          <w:szCs w:val="24"/>
        </w:rPr>
        <w:t xml:space="preserve">an application was submitted </w:t>
      </w:r>
      <w:r w:rsidRPr="38702F33">
        <w:rPr>
          <w:rFonts w:ascii="Times New Roman" w:eastAsia="Times New Roman" w:hAnsi="Times New Roman" w:cs="Times New Roman"/>
          <w:b/>
          <w:bCs/>
          <w:sz w:val="24"/>
          <w:szCs w:val="24"/>
        </w:rPr>
        <w:t>bec</w:t>
      </w:r>
      <w:r w:rsidR="7FB23A3F" w:rsidRPr="38702F33">
        <w:rPr>
          <w:rFonts w:ascii="Times New Roman" w:eastAsia="Times New Roman" w:hAnsi="Times New Roman" w:cs="Times New Roman"/>
          <w:b/>
          <w:bCs/>
          <w:sz w:val="24"/>
          <w:szCs w:val="24"/>
        </w:rPr>
        <w:t>omes</w:t>
      </w:r>
      <w:r w:rsidRPr="38702F33">
        <w:rPr>
          <w:rFonts w:ascii="Times New Roman" w:eastAsia="Times New Roman" w:hAnsi="Times New Roman" w:cs="Times New Roman"/>
          <w:b/>
          <w:bCs/>
          <w:sz w:val="24"/>
          <w:szCs w:val="24"/>
        </w:rPr>
        <w:t xml:space="preserve"> served prior to the </w:t>
      </w:r>
      <w:r w:rsidR="00731369">
        <w:rPr>
          <w:rFonts w:ascii="Times New Roman" w:eastAsia="Times New Roman" w:hAnsi="Times New Roman" w:cs="Times New Roman"/>
          <w:b/>
          <w:bCs/>
          <w:sz w:val="24"/>
          <w:szCs w:val="24"/>
        </w:rPr>
        <w:t>g</w:t>
      </w:r>
      <w:r w:rsidRPr="38702F33">
        <w:rPr>
          <w:rFonts w:ascii="Times New Roman" w:eastAsia="Times New Roman" w:hAnsi="Times New Roman" w:cs="Times New Roman"/>
          <w:b/>
          <w:bCs/>
          <w:sz w:val="24"/>
          <w:szCs w:val="24"/>
        </w:rPr>
        <w:t xml:space="preserve">rant </w:t>
      </w:r>
      <w:r w:rsidR="00731369">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greement being executed?</w:t>
      </w:r>
    </w:p>
    <w:p w14:paraId="32FDF9F0" w14:textId="0CE6AEB9" w:rsidR="00571961" w:rsidRDefault="100F9AC7"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In addition to reviewing the Alabama Broadband Map, </w:t>
      </w:r>
      <w:r w:rsidR="00FC16C2">
        <w:rPr>
          <w:rFonts w:ascii="Times New Roman" w:eastAsia="Times New Roman" w:hAnsi="Times New Roman" w:cs="Times New Roman"/>
          <w:sz w:val="24"/>
          <w:szCs w:val="24"/>
        </w:rPr>
        <w:t>a</w:t>
      </w:r>
      <w:r w:rsidR="3ED8FF92" w:rsidRPr="38702F33">
        <w:rPr>
          <w:rFonts w:ascii="Times New Roman" w:eastAsia="Times New Roman" w:hAnsi="Times New Roman" w:cs="Times New Roman"/>
          <w:sz w:val="24"/>
          <w:szCs w:val="24"/>
        </w:rPr>
        <w:t xml:space="preserve">pplicants are </w:t>
      </w:r>
      <w:r w:rsidR="00FC16C2">
        <w:rPr>
          <w:rFonts w:ascii="Times New Roman" w:eastAsia="Times New Roman" w:hAnsi="Times New Roman" w:cs="Times New Roman"/>
          <w:sz w:val="24"/>
          <w:szCs w:val="24"/>
        </w:rPr>
        <w:t xml:space="preserve">strongly </w:t>
      </w:r>
      <w:r w:rsidR="3ED8FF92" w:rsidRPr="38702F33">
        <w:rPr>
          <w:rFonts w:ascii="Times New Roman" w:eastAsia="Times New Roman" w:hAnsi="Times New Roman" w:cs="Times New Roman"/>
          <w:sz w:val="24"/>
          <w:szCs w:val="24"/>
        </w:rPr>
        <w:t>encouraged to conduct field reviews</w:t>
      </w:r>
      <w:r w:rsidR="44898FA4" w:rsidRPr="38702F33">
        <w:rPr>
          <w:rFonts w:ascii="Times New Roman" w:eastAsia="Times New Roman" w:hAnsi="Times New Roman" w:cs="Times New Roman"/>
          <w:sz w:val="24"/>
          <w:szCs w:val="24"/>
        </w:rPr>
        <w:t xml:space="preserve"> to determine if there is current construction or </w:t>
      </w:r>
      <w:r w:rsidR="17A8DD79" w:rsidRPr="38702F33">
        <w:rPr>
          <w:rFonts w:ascii="Times New Roman" w:eastAsia="Times New Roman" w:hAnsi="Times New Roman" w:cs="Times New Roman"/>
          <w:sz w:val="24"/>
          <w:szCs w:val="24"/>
        </w:rPr>
        <w:t xml:space="preserve">other </w:t>
      </w:r>
      <w:r w:rsidR="4A87B02D" w:rsidRPr="38702F33">
        <w:rPr>
          <w:rFonts w:ascii="Times New Roman" w:eastAsia="Times New Roman" w:hAnsi="Times New Roman" w:cs="Times New Roman"/>
          <w:sz w:val="24"/>
          <w:szCs w:val="24"/>
        </w:rPr>
        <w:t xml:space="preserve">indications </w:t>
      </w:r>
      <w:r w:rsidR="0803AFB9" w:rsidRPr="38702F33">
        <w:rPr>
          <w:rFonts w:ascii="Times New Roman" w:eastAsia="Times New Roman" w:hAnsi="Times New Roman" w:cs="Times New Roman"/>
          <w:sz w:val="24"/>
          <w:szCs w:val="24"/>
        </w:rPr>
        <w:t>of new service in an area</w:t>
      </w:r>
      <w:r w:rsidR="17A8DD79" w:rsidRPr="38702F33">
        <w:rPr>
          <w:rFonts w:ascii="Times New Roman" w:eastAsia="Times New Roman" w:hAnsi="Times New Roman" w:cs="Times New Roman"/>
          <w:sz w:val="24"/>
          <w:szCs w:val="24"/>
        </w:rPr>
        <w:t xml:space="preserve"> that would </w:t>
      </w:r>
      <w:r w:rsidR="4FA07F06" w:rsidRPr="38702F33">
        <w:rPr>
          <w:rFonts w:ascii="Times New Roman" w:eastAsia="Times New Roman" w:hAnsi="Times New Roman" w:cs="Times New Roman"/>
          <w:sz w:val="24"/>
          <w:szCs w:val="24"/>
        </w:rPr>
        <w:t xml:space="preserve">potentially change the </w:t>
      </w:r>
      <w:r w:rsidR="4A87B02D" w:rsidRPr="38702F33">
        <w:rPr>
          <w:rFonts w:ascii="Times New Roman" w:eastAsia="Times New Roman" w:hAnsi="Times New Roman" w:cs="Times New Roman"/>
          <w:sz w:val="24"/>
          <w:szCs w:val="24"/>
        </w:rPr>
        <w:t>classification of an area</w:t>
      </w:r>
      <w:r w:rsidR="3ED8FF92" w:rsidRPr="38702F33">
        <w:rPr>
          <w:rFonts w:ascii="Times New Roman" w:eastAsia="Times New Roman" w:hAnsi="Times New Roman" w:cs="Times New Roman"/>
          <w:sz w:val="24"/>
          <w:szCs w:val="24"/>
        </w:rPr>
        <w:t xml:space="preserve">. If ADECA becomes aware that a previously </w:t>
      </w:r>
      <w:r w:rsidR="007C06F4">
        <w:rPr>
          <w:rFonts w:ascii="Times New Roman" w:eastAsia="Times New Roman" w:hAnsi="Times New Roman" w:cs="Times New Roman"/>
          <w:sz w:val="24"/>
          <w:szCs w:val="24"/>
        </w:rPr>
        <w:t>unserved area</w:t>
      </w:r>
      <w:r w:rsidR="3ED8FF92" w:rsidRPr="38702F33">
        <w:rPr>
          <w:rFonts w:ascii="Times New Roman" w:eastAsia="Times New Roman" w:hAnsi="Times New Roman" w:cs="Times New Roman"/>
          <w:sz w:val="24"/>
          <w:szCs w:val="24"/>
        </w:rPr>
        <w:t xml:space="preserve"> becomes served prior to the execution of the </w:t>
      </w:r>
      <w:r w:rsidR="00731369">
        <w:rPr>
          <w:rFonts w:ascii="Times New Roman" w:eastAsia="Times New Roman" w:hAnsi="Times New Roman" w:cs="Times New Roman"/>
          <w:sz w:val="24"/>
          <w:szCs w:val="24"/>
        </w:rPr>
        <w:t>g</w:t>
      </w:r>
      <w:r w:rsidR="3ED8FF92" w:rsidRPr="38702F33">
        <w:rPr>
          <w:rFonts w:ascii="Times New Roman" w:eastAsia="Times New Roman" w:hAnsi="Times New Roman" w:cs="Times New Roman"/>
          <w:sz w:val="24"/>
          <w:szCs w:val="24"/>
        </w:rPr>
        <w:t xml:space="preserve">rant </w:t>
      </w:r>
      <w:r w:rsidR="00731369">
        <w:rPr>
          <w:rFonts w:ascii="Times New Roman" w:eastAsia="Times New Roman" w:hAnsi="Times New Roman" w:cs="Times New Roman"/>
          <w:sz w:val="24"/>
          <w:szCs w:val="24"/>
        </w:rPr>
        <w:t>a</w:t>
      </w:r>
      <w:r w:rsidR="3ED8FF92" w:rsidRPr="38702F33">
        <w:rPr>
          <w:rFonts w:ascii="Times New Roman" w:eastAsia="Times New Roman" w:hAnsi="Times New Roman" w:cs="Times New Roman"/>
          <w:sz w:val="24"/>
          <w:szCs w:val="24"/>
        </w:rPr>
        <w:t xml:space="preserve">greement, the project will no longer be eligible for </w:t>
      </w:r>
      <w:r w:rsidR="00752762">
        <w:rPr>
          <w:rFonts w:ascii="Times New Roman" w:eastAsia="Times New Roman" w:hAnsi="Times New Roman" w:cs="Times New Roman"/>
          <w:sz w:val="24"/>
          <w:szCs w:val="24"/>
        </w:rPr>
        <w:t xml:space="preserve">ABAF </w:t>
      </w:r>
      <w:r w:rsidR="3ED8FF92" w:rsidRPr="38702F33">
        <w:rPr>
          <w:rFonts w:ascii="Times New Roman" w:eastAsia="Times New Roman" w:hAnsi="Times New Roman" w:cs="Times New Roman"/>
          <w:sz w:val="24"/>
          <w:szCs w:val="24"/>
        </w:rPr>
        <w:t>funding.</w:t>
      </w:r>
    </w:p>
    <w:p w14:paraId="30FF0AF8" w14:textId="0C789350" w:rsidR="008326C2" w:rsidRPr="001A2250" w:rsidRDefault="5F5B4ED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minimum service standards and other requirements for the funded projects?</w:t>
      </w:r>
    </w:p>
    <w:p w14:paraId="6ABECBE4" w14:textId="5D4EECB8" w:rsidR="00C85427" w:rsidRDefault="3F8FC72B" w:rsidP="38702F33">
      <w:pPr>
        <w:rPr>
          <w:rFonts w:ascii="Times New Roman" w:eastAsia="Times New Roman" w:hAnsi="Times New Roman" w:cs="Times New Roman"/>
          <w:sz w:val="24"/>
          <w:szCs w:val="24"/>
        </w:rPr>
      </w:pPr>
      <w:r w:rsidRPr="39D72D01">
        <w:rPr>
          <w:rFonts w:ascii="Times New Roman" w:eastAsia="Times New Roman" w:hAnsi="Times New Roman" w:cs="Times New Roman"/>
          <w:sz w:val="24"/>
          <w:szCs w:val="24"/>
        </w:rPr>
        <w:t xml:space="preserve">An </w:t>
      </w:r>
      <w:r w:rsidR="008A1907" w:rsidRPr="39D72D01">
        <w:rPr>
          <w:rFonts w:ascii="Times New Roman" w:eastAsia="Times New Roman" w:hAnsi="Times New Roman" w:cs="Times New Roman"/>
          <w:sz w:val="24"/>
          <w:szCs w:val="24"/>
        </w:rPr>
        <w:t>a</w:t>
      </w:r>
      <w:r w:rsidR="152C8DA7" w:rsidRPr="39D72D01">
        <w:rPr>
          <w:rFonts w:ascii="Times New Roman" w:eastAsia="Times New Roman" w:hAnsi="Times New Roman" w:cs="Times New Roman"/>
          <w:sz w:val="24"/>
          <w:szCs w:val="24"/>
        </w:rPr>
        <w:t xml:space="preserve">pplicant </w:t>
      </w:r>
      <w:r w:rsidR="00222834">
        <w:rPr>
          <w:rFonts w:ascii="Times New Roman" w:eastAsia="Times New Roman" w:hAnsi="Times New Roman" w:cs="Times New Roman"/>
          <w:sz w:val="24"/>
          <w:szCs w:val="24"/>
        </w:rPr>
        <w:t xml:space="preserve">must certify </w:t>
      </w:r>
      <w:r w:rsidR="00222834" w:rsidRPr="00851EEB">
        <w:rPr>
          <w:rFonts w:ascii="Times New Roman" w:hAnsi="Times New Roman" w:cs="Times New Roman"/>
          <w:spacing w:val="-6"/>
          <w:sz w:val="24"/>
          <w:szCs w:val="24"/>
        </w:rPr>
        <w:t>that all customers served as a result of th</w:t>
      </w:r>
      <w:r w:rsidR="00222834">
        <w:rPr>
          <w:rFonts w:ascii="Times New Roman" w:hAnsi="Times New Roman" w:cs="Times New Roman"/>
          <w:spacing w:val="-6"/>
          <w:sz w:val="24"/>
          <w:szCs w:val="24"/>
        </w:rPr>
        <w:t>e funded</w:t>
      </w:r>
      <w:r w:rsidR="00222834" w:rsidRPr="00851EEB">
        <w:rPr>
          <w:rFonts w:ascii="Times New Roman" w:hAnsi="Times New Roman" w:cs="Times New Roman"/>
          <w:spacing w:val="-6"/>
          <w:sz w:val="24"/>
          <w:szCs w:val="24"/>
        </w:rPr>
        <w:t xml:space="preserve"> project will have access to an internet connection </w:t>
      </w:r>
      <w:r w:rsidR="00222834">
        <w:rPr>
          <w:rFonts w:ascii="Times New Roman" w:hAnsi="Times New Roman" w:cs="Times New Roman"/>
          <w:spacing w:val="-6"/>
          <w:sz w:val="24"/>
          <w:szCs w:val="24"/>
        </w:rPr>
        <w:t xml:space="preserve">and at least one service offering </w:t>
      </w:r>
      <w:r w:rsidR="00222834" w:rsidRPr="00851EEB">
        <w:rPr>
          <w:rFonts w:ascii="Times New Roman" w:hAnsi="Times New Roman" w:cs="Times New Roman"/>
          <w:sz w:val="24"/>
          <w:szCs w:val="24"/>
        </w:rPr>
        <w:t xml:space="preserve">capable of transmitting broadband signals </w:t>
      </w:r>
      <w:r w:rsidR="00222834" w:rsidRPr="00851EEB">
        <w:rPr>
          <w:rFonts w:ascii="Times New Roman" w:hAnsi="Times New Roman" w:cs="Times New Roman"/>
          <w:sz w:val="24"/>
          <w:szCs w:val="24"/>
        </w:rPr>
        <w:lastRenderedPageBreak/>
        <w:t>at or above 100</w:t>
      </w:r>
      <w:r w:rsidR="00222834">
        <w:rPr>
          <w:rFonts w:ascii="Times New Roman" w:hAnsi="Times New Roman" w:cs="Times New Roman"/>
          <w:sz w:val="24"/>
          <w:szCs w:val="24"/>
        </w:rPr>
        <w:t xml:space="preserve">/100 Mbps. </w:t>
      </w:r>
      <w:r w:rsidR="00B64B66" w:rsidRPr="39D72D01">
        <w:rPr>
          <w:rFonts w:ascii="Times New Roman" w:eastAsia="Times New Roman" w:hAnsi="Times New Roman" w:cs="Times New Roman"/>
          <w:sz w:val="24"/>
          <w:szCs w:val="24"/>
        </w:rPr>
        <w:t>The applicant also must include</w:t>
      </w:r>
      <w:r w:rsidR="680DAA44" w:rsidRPr="39D72D01">
        <w:rPr>
          <w:rFonts w:ascii="Times New Roman" w:eastAsia="Times New Roman" w:hAnsi="Times New Roman" w:cs="Times New Roman"/>
          <w:sz w:val="24"/>
          <w:szCs w:val="24"/>
        </w:rPr>
        <w:t xml:space="preserve"> a </w:t>
      </w:r>
      <w:r w:rsidR="00B726C8" w:rsidRPr="39D72D01">
        <w:rPr>
          <w:rFonts w:ascii="Times New Roman" w:eastAsia="Times New Roman" w:hAnsi="Times New Roman" w:cs="Times New Roman"/>
          <w:sz w:val="24"/>
          <w:szCs w:val="24"/>
        </w:rPr>
        <w:t xml:space="preserve">preliminary </w:t>
      </w:r>
      <w:r w:rsidR="680DAA44" w:rsidRPr="39D72D01">
        <w:rPr>
          <w:rFonts w:ascii="Times New Roman" w:eastAsia="Times New Roman" w:hAnsi="Times New Roman" w:cs="Times New Roman"/>
          <w:sz w:val="24"/>
          <w:szCs w:val="24"/>
        </w:rPr>
        <w:t xml:space="preserve">technical evaluation of the capabilities of the project certified by a </w:t>
      </w:r>
      <w:r w:rsidR="003C2A11" w:rsidRPr="39D72D01">
        <w:rPr>
          <w:rFonts w:ascii="Times New Roman" w:eastAsia="Times New Roman" w:hAnsi="Times New Roman" w:cs="Times New Roman"/>
          <w:sz w:val="24"/>
          <w:szCs w:val="24"/>
        </w:rPr>
        <w:t>licensed P</w:t>
      </w:r>
      <w:r w:rsidR="680DAA44" w:rsidRPr="39D72D01">
        <w:rPr>
          <w:rFonts w:ascii="Times New Roman" w:eastAsia="Times New Roman" w:hAnsi="Times New Roman" w:cs="Times New Roman"/>
          <w:sz w:val="24"/>
          <w:szCs w:val="24"/>
        </w:rPr>
        <w:t xml:space="preserve">rofessional </w:t>
      </w:r>
      <w:r w:rsidR="003C2A11" w:rsidRPr="39D72D01">
        <w:rPr>
          <w:rFonts w:ascii="Times New Roman" w:eastAsia="Times New Roman" w:hAnsi="Times New Roman" w:cs="Times New Roman"/>
          <w:sz w:val="24"/>
          <w:szCs w:val="24"/>
        </w:rPr>
        <w:t>E</w:t>
      </w:r>
      <w:r w:rsidR="680DAA44" w:rsidRPr="39D72D01">
        <w:rPr>
          <w:rFonts w:ascii="Times New Roman" w:eastAsia="Times New Roman" w:hAnsi="Times New Roman" w:cs="Times New Roman"/>
          <w:sz w:val="24"/>
          <w:szCs w:val="24"/>
        </w:rPr>
        <w:t>ngineer</w:t>
      </w:r>
      <w:r w:rsidR="22B70399" w:rsidRPr="39D72D01">
        <w:rPr>
          <w:rFonts w:ascii="Times New Roman" w:eastAsia="Times New Roman" w:hAnsi="Times New Roman" w:cs="Times New Roman"/>
          <w:sz w:val="24"/>
          <w:szCs w:val="24"/>
        </w:rPr>
        <w:t>.</w:t>
      </w:r>
      <w:r w:rsidR="5E327541" w:rsidRPr="39D72D01">
        <w:rPr>
          <w:rFonts w:ascii="Times New Roman" w:eastAsia="Times New Roman" w:hAnsi="Times New Roman" w:cs="Times New Roman"/>
          <w:sz w:val="24"/>
          <w:szCs w:val="24"/>
        </w:rPr>
        <w:t xml:space="preserve"> </w:t>
      </w:r>
    </w:p>
    <w:p w14:paraId="2D5012D8" w14:textId="750EE529" w:rsidR="004D0E9E" w:rsidRDefault="1D2D23DF"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 xml:space="preserve">Please refer to the </w:t>
      </w:r>
      <w:r w:rsidR="009A7FF4">
        <w:rPr>
          <w:rFonts w:ascii="Times New Roman" w:eastAsia="Times New Roman" w:hAnsi="Times New Roman" w:cs="Times New Roman"/>
          <w:sz w:val="24"/>
          <w:szCs w:val="24"/>
        </w:rPr>
        <w:t>Grant Application Guide</w:t>
      </w:r>
      <w:r w:rsidRPr="38702F33">
        <w:rPr>
          <w:rFonts w:ascii="Times New Roman" w:eastAsia="Times New Roman" w:hAnsi="Times New Roman" w:cs="Times New Roman"/>
          <w:sz w:val="24"/>
          <w:szCs w:val="24"/>
        </w:rPr>
        <w:t xml:space="preserve"> </w:t>
      </w:r>
      <w:r w:rsidR="00B64B66">
        <w:rPr>
          <w:rFonts w:ascii="Times New Roman" w:eastAsia="Times New Roman" w:hAnsi="Times New Roman" w:cs="Times New Roman"/>
          <w:sz w:val="24"/>
          <w:szCs w:val="24"/>
        </w:rPr>
        <w:t xml:space="preserve">and Grant Application </w:t>
      </w:r>
      <w:r w:rsidRPr="38702F33">
        <w:rPr>
          <w:rFonts w:ascii="Times New Roman" w:eastAsia="Times New Roman" w:hAnsi="Times New Roman" w:cs="Times New Roman"/>
          <w:sz w:val="24"/>
          <w:szCs w:val="24"/>
        </w:rPr>
        <w:t>for further information</w:t>
      </w:r>
      <w:r w:rsidR="5E327541" w:rsidRPr="38702F33">
        <w:rPr>
          <w:rFonts w:ascii="Times New Roman" w:eastAsia="Times New Roman" w:hAnsi="Times New Roman" w:cs="Times New Roman"/>
          <w:sz w:val="24"/>
          <w:szCs w:val="24"/>
        </w:rPr>
        <w:t xml:space="preserve"> regarding </w:t>
      </w:r>
      <w:r w:rsidR="7FB23A3F" w:rsidRPr="38702F33">
        <w:rPr>
          <w:rFonts w:ascii="Times New Roman" w:eastAsia="Times New Roman" w:hAnsi="Times New Roman" w:cs="Times New Roman"/>
          <w:sz w:val="24"/>
          <w:szCs w:val="24"/>
        </w:rPr>
        <w:t xml:space="preserve">other </w:t>
      </w:r>
      <w:r w:rsidR="5E327541" w:rsidRPr="38702F33">
        <w:rPr>
          <w:rFonts w:ascii="Times New Roman" w:eastAsia="Times New Roman" w:hAnsi="Times New Roman" w:cs="Times New Roman"/>
          <w:sz w:val="24"/>
          <w:szCs w:val="24"/>
        </w:rPr>
        <w:t>required</w:t>
      </w:r>
      <w:r w:rsidR="00B726C8">
        <w:rPr>
          <w:rFonts w:ascii="Times New Roman" w:eastAsia="Times New Roman" w:hAnsi="Times New Roman" w:cs="Times New Roman"/>
          <w:sz w:val="24"/>
          <w:szCs w:val="24"/>
        </w:rPr>
        <w:t xml:space="preserve"> </w:t>
      </w:r>
      <w:r w:rsidR="5E327541" w:rsidRPr="38702F33">
        <w:rPr>
          <w:rFonts w:ascii="Times New Roman" w:eastAsia="Times New Roman" w:hAnsi="Times New Roman" w:cs="Times New Roman"/>
          <w:sz w:val="24"/>
          <w:szCs w:val="24"/>
        </w:rPr>
        <w:t>elements for a</w:t>
      </w:r>
      <w:r w:rsidR="47106C24" w:rsidRPr="38702F33">
        <w:rPr>
          <w:rFonts w:ascii="Times New Roman" w:eastAsia="Times New Roman" w:hAnsi="Times New Roman" w:cs="Times New Roman"/>
          <w:sz w:val="24"/>
          <w:szCs w:val="24"/>
        </w:rPr>
        <w:t>n a</w:t>
      </w:r>
      <w:r w:rsidR="5E327541" w:rsidRPr="38702F33">
        <w:rPr>
          <w:rFonts w:ascii="Times New Roman" w:eastAsia="Times New Roman" w:hAnsi="Times New Roman" w:cs="Times New Roman"/>
          <w:sz w:val="24"/>
          <w:szCs w:val="24"/>
        </w:rPr>
        <w:t>pplication</w:t>
      </w:r>
      <w:r w:rsidR="7F3C0B81" w:rsidRPr="38702F33">
        <w:rPr>
          <w:rFonts w:ascii="Times New Roman" w:eastAsia="Times New Roman" w:hAnsi="Times New Roman" w:cs="Times New Roman"/>
          <w:sz w:val="24"/>
          <w:szCs w:val="24"/>
        </w:rPr>
        <w:t>.</w:t>
      </w:r>
    </w:p>
    <w:p w14:paraId="5974D540" w14:textId="77777777" w:rsidR="002D050F" w:rsidRPr="001A5860" w:rsidRDefault="0D79A07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Who is eligible to receive funding under this program?</w:t>
      </w:r>
    </w:p>
    <w:p w14:paraId="4D1E6079" w14:textId="1170135C" w:rsidR="009D7454" w:rsidRDefault="5E327541" w:rsidP="38702F33">
      <w:pPr>
        <w:rPr>
          <w:rStyle w:val="normaltextrun"/>
          <w:rFonts w:ascii="Times New Roman" w:eastAsia="Times New Roman" w:hAnsi="Times New Roman" w:cs="Times New Roman"/>
          <w:color w:val="000000"/>
          <w:sz w:val="24"/>
          <w:szCs w:val="24"/>
          <w:shd w:val="clear" w:color="auto" w:fill="FFFFFF"/>
        </w:rPr>
      </w:pPr>
      <w:r w:rsidRPr="38702F33">
        <w:rPr>
          <w:rStyle w:val="normaltextrun"/>
          <w:rFonts w:ascii="Times New Roman" w:eastAsia="Times New Roman" w:hAnsi="Times New Roman" w:cs="Times New Roman"/>
          <w:color w:val="000000"/>
          <w:sz w:val="24"/>
          <w:szCs w:val="24"/>
          <w:shd w:val="clear" w:color="auto" w:fill="FFFFFF"/>
        </w:rPr>
        <w:t xml:space="preserve">Eligible </w:t>
      </w:r>
      <w:r w:rsidR="009A7FF4">
        <w:rPr>
          <w:rStyle w:val="normaltextrun"/>
          <w:rFonts w:ascii="Times New Roman" w:eastAsia="Times New Roman" w:hAnsi="Times New Roman" w:cs="Times New Roman"/>
          <w:color w:val="000000"/>
          <w:sz w:val="24"/>
          <w:szCs w:val="24"/>
          <w:shd w:val="clear" w:color="auto" w:fill="FFFFFF"/>
        </w:rPr>
        <w:t>a</w:t>
      </w:r>
      <w:r w:rsidRPr="38702F33">
        <w:rPr>
          <w:rStyle w:val="normaltextrun"/>
          <w:rFonts w:ascii="Times New Roman" w:eastAsia="Times New Roman" w:hAnsi="Times New Roman" w:cs="Times New Roman"/>
          <w:color w:val="000000"/>
          <w:sz w:val="24"/>
          <w:szCs w:val="24"/>
          <w:shd w:val="clear" w:color="auto" w:fill="FFFFFF"/>
        </w:rPr>
        <w:t xml:space="preserve">pplicants are entities that are cooperatives, corporations, limited liability companies, partnerships, other private business entities, or units of government that </w:t>
      </w:r>
      <w:r w:rsidR="00584270">
        <w:rPr>
          <w:rStyle w:val="normaltextrun"/>
          <w:rFonts w:ascii="Times New Roman" w:eastAsia="Times New Roman" w:hAnsi="Times New Roman" w:cs="Times New Roman"/>
          <w:b/>
          <w:bCs/>
          <w:color w:val="000000"/>
          <w:sz w:val="24"/>
          <w:szCs w:val="24"/>
          <w:u w:val="single"/>
          <w:shd w:val="clear" w:color="auto" w:fill="FFFFFF"/>
        </w:rPr>
        <w:t>currently</w:t>
      </w:r>
      <w:r w:rsidR="00584270" w:rsidRPr="003D394C">
        <w:rPr>
          <w:rStyle w:val="normaltextrun"/>
          <w:rFonts w:ascii="Times New Roman" w:eastAsia="Times New Roman" w:hAnsi="Times New Roman" w:cs="Times New Roman"/>
          <w:b/>
          <w:bCs/>
          <w:color w:val="000000"/>
          <w:sz w:val="24"/>
          <w:szCs w:val="24"/>
          <w:shd w:val="clear" w:color="auto" w:fill="FFFFFF"/>
        </w:rPr>
        <w:t xml:space="preserve"> </w:t>
      </w:r>
      <w:r w:rsidRPr="38702F33">
        <w:rPr>
          <w:rStyle w:val="normaltextrun"/>
          <w:rFonts w:ascii="Times New Roman" w:eastAsia="Times New Roman" w:hAnsi="Times New Roman" w:cs="Times New Roman"/>
          <w:color w:val="000000"/>
          <w:sz w:val="24"/>
          <w:szCs w:val="24"/>
          <w:shd w:val="clear" w:color="auto" w:fill="FFFFFF"/>
        </w:rPr>
        <w:t xml:space="preserve">provide broadband service. </w:t>
      </w:r>
    </w:p>
    <w:p w14:paraId="7225CDD1" w14:textId="5D7E467A" w:rsidR="002D050F" w:rsidRDefault="5E327541" w:rsidP="38702F33">
      <w:pPr>
        <w:rPr>
          <w:rStyle w:val="normaltextrun"/>
          <w:rFonts w:ascii="Times New Roman" w:eastAsia="Times New Roman" w:hAnsi="Times New Roman" w:cs="Times New Roman"/>
          <w:color w:val="000000"/>
          <w:sz w:val="24"/>
          <w:szCs w:val="24"/>
          <w:shd w:val="clear" w:color="auto" w:fill="FFFFFF"/>
        </w:rPr>
      </w:pPr>
      <w:r w:rsidRPr="38702F33">
        <w:rPr>
          <w:rStyle w:val="normaltextrun"/>
          <w:rFonts w:ascii="Times New Roman" w:eastAsia="Times New Roman" w:hAnsi="Times New Roman" w:cs="Times New Roman"/>
          <w:color w:val="000000"/>
          <w:sz w:val="24"/>
          <w:szCs w:val="24"/>
          <w:shd w:val="clear" w:color="auto" w:fill="FFFFFF"/>
        </w:rPr>
        <w:t>An entity is not eligible for a</w:t>
      </w:r>
      <w:r w:rsidR="00EA5999">
        <w:rPr>
          <w:rStyle w:val="normaltextrun"/>
          <w:rFonts w:ascii="Times New Roman" w:eastAsia="Times New Roman" w:hAnsi="Times New Roman" w:cs="Times New Roman"/>
          <w:color w:val="000000"/>
          <w:sz w:val="24"/>
          <w:szCs w:val="24"/>
          <w:shd w:val="clear" w:color="auto" w:fill="FFFFFF"/>
        </w:rPr>
        <w:t>n ABAF</w:t>
      </w:r>
      <w:r w:rsidRPr="38702F33">
        <w:rPr>
          <w:rStyle w:val="normaltextrun"/>
          <w:rFonts w:ascii="Times New Roman" w:eastAsia="Times New Roman" w:hAnsi="Times New Roman" w:cs="Times New Roman"/>
          <w:color w:val="000000"/>
          <w:sz w:val="24"/>
          <w:szCs w:val="24"/>
          <w:shd w:val="clear" w:color="auto" w:fill="FFFFFF"/>
        </w:rPr>
        <w:t xml:space="preserve"> grant unless the entity has submitted, within the one-year period preceding the awarding of the grant, the entity</w:t>
      </w:r>
      <w:r w:rsidR="005E6FC9">
        <w:rPr>
          <w:rStyle w:val="normaltextrun"/>
          <w:rFonts w:ascii="Times New Roman" w:eastAsia="Times New Roman" w:hAnsi="Times New Roman" w:cs="Times New Roman"/>
          <w:color w:val="000000"/>
          <w:sz w:val="24"/>
          <w:szCs w:val="24"/>
          <w:shd w:val="clear" w:color="auto" w:fill="FFFFFF"/>
        </w:rPr>
        <w:t>’</w:t>
      </w:r>
      <w:r w:rsidRPr="38702F33">
        <w:rPr>
          <w:rStyle w:val="normaltextrun"/>
          <w:rFonts w:ascii="Times New Roman" w:eastAsia="Times New Roman" w:hAnsi="Times New Roman" w:cs="Times New Roman"/>
          <w:color w:val="000000"/>
          <w:sz w:val="24"/>
          <w:szCs w:val="24"/>
          <w:shd w:val="clear" w:color="auto" w:fill="FFFFFF"/>
        </w:rPr>
        <w:t>s broadband service availability information to Alabama</w:t>
      </w:r>
      <w:r w:rsidR="002B0F92">
        <w:rPr>
          <w:rStyle w:val="normaltextrun"/>
          <w:rFonts w:ascii="Times New Roman" w:eastAsia="Times New Roman" w:hAnsi="Times New Roman" w:cs="Times New Roman"/>
          <w:color w:val="000000"/>
          <w:sz w:val="24"/>
          <w:szCs w:val="24"/>
          <w:shd w:val="clear" w:color="auto" w:fill="FFFFFF"/>
        </w:rPr>
        <w:t>’</w:t>
      </w:r>
      <w:r w:rsidRPr="38702F33">
        <w:rPr>
          <w:rStyle w:val="normaltextrun"/>
          <w:rFonts w:ascii="Times New Roman" w:eastAsia="Times New Roman" w:hAnsi="Times New Roman" w:cs="Times New Roman"/>
          <w:color w:val="000000"/>
          <w:sz w:val="24"/>
          <w:szCs w:val="24"/>
          <w:shd w:val="clear" w:color="auto" w:fill="FFFFFF"/>
        </w:rPr>
        <w:t>s broadband mapping program and agrees to continue to participate in the mapping program throughout the entire project period.</w:t>
      </w:r>
    </w:p>
    <w:p w14:paraId="2F55B566" w14:textId="5C9E264D" w:rsidR="002D050F" w:rsidRPr="001A5860" w:rsidRDefault="0D79A070" w:rsidP="38702F33">
      <w:pPr>
        <w:pStyle w:val="ListParagraph"/>
        <w:numPr>
          <w:ilvl w:val="0"/>
          <w:numId w:val="6"/>
        </w:numPr>
        <w:rPr>
          <w:rStyle w:val="normaltextrun"/>
          <w:rFonts w:ascii="Times New Roman" w:eastAsia="Times New Roman" w:hAnsi="Times New Roman" w:cs="Times New Roman"/>
          <w:b/>
          <w:bCs/>
          <w:color w:val="000000"/>
          <w:sz w:val="24"/>
          <w:szCs w:val="24"/>
          <w:shd w:val="clear" w:color="auto" w:fill="FFFFFF"/>
        </w:rPr>
      </w:pPr>
      <w:r w:rsidRPr="38702F33">
        <w:rPr>
          <w:rStyle w:val="normaltextrun"/>
          <w:rFonts w:ascii="Times New Roman" w:eastAsia="Times New Roman" w:hAnsi="Times New Roman" w:cs="Times New Roman"/>
          <w:b/>
          <w:bCs/>
          <w:color w:val="000000" w:themeColor="text1"/>
          <w:sz w:val="24"/>
          <w:szCs w:val="24"/>
        </w:rPr>
        <w:t xml:space="preserve">Will </w:t>
      </w:r>
      <w:r w:rsidR="00EA5999">
        <w:rPr>
          <w:rStyle w:val="normaltextrun"/>
          <w:rFonts w:ascii="Times New Roman" w:eastAsia="Times New Roman" w:hAnsi="Times New Roman" w:cs="Times New Roman"/>
          <w:b/>
          <w:bCs/>
          <w:color w:val="000000" w:themeColor="text1"/>
          <w:sz w:val="24"/>
          <w:szCs w:val="24"/>
        </w:rPr>
        <w:t>a</w:t>
      </w:r>
      <w:r w:rsidRPr="38702F33">
        <w:rPr>
          <w:rStyle w:val="normaltextrun"/>
          <w:rFonts w:ascii="Times New Roman" w:eastAsia="Times New Roman" w:hAnsi="Times New Roman" w:cs="Times New Roman"/>
          <w:b/>
          <w:bCs/>
          <w:color w:val="000000" w:themeColor="text1"/>
          <w:sz w:val="24"/>
          <w:szCs w:val="24"/>
        </w:rPr>
        <w:t xml:space="preserve">pplicants that are certified by the </w:t>
      </w:r>
      <w:r w:rsidR="00EA5999">
        <w:rPr>
          <w:rStyle w:val="normaltextrun"/>
          <w:rFonts w:ascii="Times New Roman" w:eastAsia="Times New Roman" w:hAnsi="Times New Roman" w:cs="Times New Roman"/>
          <w:b/>
          <w:bCs/>
          <w:color w:val="000000" w:themeColor="text1"/>
          <w:sz w:val="24"/>
          <w:szCs w:val="24"/>
        </w:rPr>
        <w:t xml:space="preserve">ADECA </w:t>
      </w:r>
      <w:r w:rsidRPr="38702F33">
        <w:rPr>
          <w:rStyle w:val="normaltextrun"/>
          <w:rFonts w:ascii="Times New Roman" w:eastAsia="Times New Roman" w:hAnsi="Times New Roman" w:cs="Times New Roman"/>
          <w:b/>
          <w:bCs/>
          <w:color w:val="000000" w:themeColor="text1"/>
          <w:sz w:val="24"/>
          <w:szCs w:val="24"/>
        </w:rPr>
        <w:t>Office of Minority Business Enterprise or that are Disadvantaged Business Enterprises receive any credit or additional points?</w:t>
      </w:r>
    </w:p>
    <w:p w14:paraId="258E3CE5" w14:textId="702DD531" w:rsidR="00177ACA" w:rsidRPr="00DB6180" w:rsidRDefault="003D6B4C" w:rsidP="00177ACA">
      <w:pPr>
        <w:rPr>
          <w:rStyle w:val="normaltextrun"/>
          <w:rFonts w:ascii="Times New Roman" w:eastAsia="Times New Roman" w:hAnsi="Times New Roman" w:cs="Times New Roman"/>
          <w:color w:val="000000"/>
          <w:sz w:val="24"/>
          <w:szCs w:val="24"/>
          <w:shd w:val="clear" w:color="auto" w:fill="FFFFFF"/>
        </w:rPr>
      </w:pPr>
      <w:r>
        <w:rPr>
          <w:rStyle w:val="normaltextrun"/>
          <w:rFonts w:ascii="Times New Roman" w:eastAsia="Times New Roman" w:hAnsi="Times New Roman" w:cs="Times New Roman"/>
          <w:color w:val="000000"/>
          <w:sz w:val="24"/>
          <w:szCs w:val="24"/>
          <w:shd w:val="clear" w:color="auto" w:fill="FFFFFF"/>
        </w:rPr>
        <w:t xml:space="preserve">Yes, </w:t>
      </w:r>
      <w:r w:rsidR="00FE2B2E" w:rsidRPr="00DB6180">
        <w:rPr>
          <w:rStyle w:val="normaltextrun"/>
          <w:rFonts w:ascii="Times New Roman" w:eastAsia="Times New Roman" w:hAnsi="Times New Roman" w:cs="Times New Roman"/>
          <w:color w:val="000000"/>
          <w:sz w:val="24"/>
          <w:szCs w:val="24"/>
          <w:shd w:val="clear" w:color="auto" w:fill="FFFFFF"/>
        </w:rPr>
        <w:t xml:space="preserve">ADECA will award 10 </w:t>
      </w:r>
      <w:r w:rsidR="007164CE" w:rsidRPr="00DB6180">
        <w:rPr>
          <w:rStyle w:val="normaltextrun"/>
          <w:rFonts w:ascii="Times New Roman" w:eastAsia="Times New Roman" w:hAnsi="Times New Roman" w:cs="Times New Roman"/>
          <w:color w:val="000000"/>
          <w:sz w:val="24"/>
          <w:szCs w:val="24"/>
          <w:shd w:val="clear" w:color="auto" w:fill="FFFFFF"/>
        </w:rPr>
        <w:t>points in each of the following situations:</w:t>
      </w:r>
    </w:p>
    <w:p w14:paraId="555F8B4C" w14:textId="26E9C233" w:rsidR="00177ACA" w:rsidRPr="00E314AF" w:rsidRDefault="006A4A2B" w:rsidP="000212F2">
      <w:pPr>
        <w:pStyle w:val="ListParagraph"/>
        <w:numPr>
          <w:ilvl w:val="0"/>
          <w:numId w:val="14"/>
        </w:numPr>
        <w:spacing w:after="120" w:line="240" w:lineRule="auto"/>
        <w:contextualSpacing w:val="0"/>
      </w:pPr>
      <w:r w:rsidRPr="000212F2">
        <w:rPr>
          <w:rFonts w:ascii="Times New Roman" w:hAnsi="Times New Roman" w:cs="Times New Roman"/>
          <w:sz w:val="24"/>
          <w:szCs w:val="24"/>
        </w:rPr>
        <w:t xml:space="preserve">The applicant </w:t>
      </w:r>
      <w:r w:rsidR="000E0510" w:rsidRPr="000212F2">
        <w:rPr>
          <w:rFonts w:ascii="Times New Roman" w:hAnsi="Times New Roman" w:cs="Times New Roman"/>
          <w:sz w:val="24"/>
          <w:szCs w:val="24"/>
        </w:rPr>
        <w:t xml:space="preserve">provides documentation that it has </w:t>
      </w:r>
      <w:r w:rsidRPr="000212F2">
        <w:rPr>
          <w:rFonts w:ascii="Times New Roman" w:hAnsi="Times New Roman" w:cs="Times New Roman"/>
          <w:sz w:val="24"/>
          <w:szCs w:val="24"/>
        </w:rPr>
        <w:t>been certified by the ADECA Office of Minority Business Enterprise or otherwise as a Disadvantaged Business Enterprise</w:t>
      </w:r>
      <w:r w:rsidR="005625A5">
        <w:rPr>
          <w:rFonts w:ascii="Times New Roman" w:hAnsi="Times New Roman" w:cs="Times New Roman"/>
          <w:sz w:val="24"/>
          <w:szCs w:val="24"/>
        </w:rPr>
        <w:t>.</w:t>
      </w:r>
      <w:r w:rsidRPr="000212F2">
        <w:rPr>
          <w:rFonts w:ascii="Times New Roman" w:hAnsi="Times New Roman" w:cs="Times New Roman"/>
          <w:sz w:val="24"/>
          <w:szCs w:val="24"/>
        </w:rPr>
        <w:t xml:space="preserve"> Note that documentation of certification does not include self-certification as provided in SAM.gov.</w:t>
      </w:r>
    </w:p>
    <w:p w14:paraId="157B1BAE" w14:textId="6A0A06F6" w:rsidR="0002553F" w:rsidRPr="000212F2" w:rsidRDefault="007164CE" w:rsidP="000212F2">
      <w:pPr>
        <w:pStyle w:val="ListParagraph"/>
        <w:numPr>
          <w:ilvl w:val="0"/>
          <w:numId w:val="14"/>
        </w:numPr>
        <w:spacing w:after="120" w:line="240" w:lineRule="auto"/>
        <w:contextualSpacing w:val="0"/>
        <w:rPr>
          <w:rFonts w:ascii="Times New Roman" w:hAnsi="Times New Roman" w:cs="Times New Roman"/>
          <w:sz w:val="24"/>
          <w:szCs w:val="24"/>
        </w:rPr>
      </w:pPr>
      <w:r w:rsidRPr="000212F2">
        <w:rPr>
          <w:rFonts w:ascii="Times New Roman" w:hAnsi="Times New Roman" w:cs="Times New Roman"/>
          <w:sz w:val="24"/>
          <w:szCs w:val="24"/>
        </w:rPr>
        <w:t xml:space="preserve">The applicant </w:t>
      </w:r>
      <w:r w:rsidR="000E0510" w:rsidRPr="000212F2">
        <w:rPr>
          <w:rFonts w:ascii="Times New Roman" w:hAnsi="Times New Roman" w:cs="Times New Roman"/>
          <w:sz w:val="24"/>
          <w:szCs w:val="24"/>
        </w:rPr>
        <w:t xml:space="preserve">provides documentation that it plans </w:t>
      </w:r>
      <w:r w:rsidR="00F703DE" w:rsidRPr="000212F2">
        <w:rPr>
          <w:rFonts w:ascii="Times New Roman" w:hAnsi="Times New Roman" w:cs="Times New Roman"/>
          <w:sz w:val="24"/>
          <w:szCs w:val="24"/>
        </w:rPr>
        <w:t xml:space="preserve">to use vendors and subcontractors that have been certified by the Office of Minority Business Enterprise or that are Disadvantaged Business Enterprises. Please be advised </w:t>
      </w:r>
      <w:r w:rsidR="004E1611">
        <w:rPr>
          <w:rFonts w:ascii="Times New Roman" w:hAnsi="Times New Roman" w:cs="Times New Roman"/>
          <w:sz w:val="24"/>
          <w:szCs w:val="24"/>
        </w:rPr>
        <w:t xml:space="preserve">that, </w:t>
      </w:r>
      <w:r w:rsidR="00F703DE" w:rsidRPr="000212F2">
        <w:rPr>
          <w:rFonts w:ascii="Times New Roman" w:hAnsi="Times New Roman" w:cs="Times New Roman"/>
          <w:sz w:val="24"/>
          <w:szCs w:val="24"/>
        </w:rPr>
        <w:t>if an applicant chooses to claim consideration under this criterion, a quarterly report will be required. Vendor and subcontractor self-certification of Minority, Female Owned, or Disadvantaged Business Enterprise status will not be accepted</w:t>
      </w:r>
      <w:r w:rsidR="00177ACA" w:rsidRPr="000212F2">
        <w:rPr>
          <w:rFonts w:ascii="Times New Roman" w:hAnsi="Times New Roman" w:cs="Times New Roman"/>
          <w:sz w:val="24"/>
          <w:szCs w:val="24"/>
        </w:rPr>
        <w:t xml:space="preserve">. </w:t>
      </w:r>
      <w:r w:rsidR="5E327541" w:rsidRPr="000212F2">
        <w:rPr>
          <w:rFonts w:ascii="Times New Roman" w:hAnsi="Times New Roman" w:cs="Times New Roman"/>
          <w:sz w:val="24"/>
          <w:szCs w:val="24"/>
        </w:rPr>
        <w:t xml:space="preserve">Vendor/contractor certifications must be submitted to ADECA. </w:t>
      </w:r>
    </w:p>
    <w:p w14:paraId="73928A55" w14:textId="468A9AF6" w:rsidR="0002553F" w:rsidRPr="000212F2" w:rsidRDefault="5E327541" w:rsidP="00DB6180">
      <w:pPr>
        <w:rPr>
          <w:rFonts w:ascii="Times New Roman" w:hAnsi="Times New Roman" w:cs="Times New Roman"/>
          <w:sz w:val="24"/>
          <w:szCs w:val="24"/>
        </w:rPr>
      </w:pPr>
      <w:r w:rsidRPr="000212F2">
        <w:rPr>
          <w:rFonts w:ascii="Times New Roman" w:hAnsi="Times New Roman" w:cs="Times New Roman"/>
          <w:sz w:val="24"/>
          <w:szCs w:val="24"/>
        </w:rPr>
        <w:t xml:space="preserve">Please review the </w:t>
      </w:r>
      <w:r w:rsidR="00B80DD6" w:rsidRPr="000212F2">
        <w:rPr>
          <w:rFonts w:ascii="Times New Roman" w:hAnsi="Times New Roman" w:cs="Times New Roman"/>
          <w:sz w:val="24"/>
          <w:szCs w:val="24"/>
        </w:rPr>
        <w:t>Grant Application</w:t>
      </w:r>
      <w:r w:rsidR="00702905">
        <w:rPr>
          <w:rFonts w:ascii="Times New Roman" w:hAnsi="Times New Roman" w:cs="Times New Roman"/>
          <w:sz w:val="24"/>
          <w:szCs w:val="24"/>
        </w:rPr>
        <w:t xml:space="preserve"> </w:t>
      </w:r>
      <w:r w:rsidR="00B80DD6" w:rsidRPr="000212F2">
        <w:rPr>
          <w:rFonts w:ascii="Times New Roman" w:hAnsi="Times New Roman" w:cs="Times New Roman"/>
          <w:sz w:val="24"/>
          <w:szCs w:val="24"/>
        </w:rPr>
        <w:t>Guide</w:t>
      </w:r>
      <w:r w:rsidRPr="000212F2">
        <w:rPr>
          <w:rFonts w:ascii="Times New Roman" w:hAnsi="Times New Roman" w:cs="Times New Roman"/>
          <w:sz w:val="24"/>
          <w:szCs w:val="24"/>
        </w:rPr>
        <w:t xml:space="preserve"> </w:t>
      </w:r>
      <w:r w:rsidR="00702905">
        <w:rPr>
          <w:rFonts w:ascii="Times New Roman" w:hAnsi="Times New Roman" w:cs="Times New Roman"/>
          <w:sz w:val="24"/>
          <w:szCs w:val="24"/>
        </w:rPr>
        <w:t xml:space="preserve">and Grant Application </w:t>
      </w:r>
      <w:r w:rsidRPr="000212F2">
        <w:rPr>
          <w:rFonts w:ascii="Times New Roman" w:hAnsi="Times New Roman" w:cs="Times New Roman"/>
          <w:sz w:val="24"/>
          <w:szCs w:val="24"/>
        </w:rPr>
        <w:t xml:space="preserve">for further information </w:t>
      </w:r>
      <w:r w:rsidR="00AE48B8">
        <w:rPr>
          <w:rFonts w:ascii="Times New Roman" w:hAnsi="Times New Roman" w:cs="Times New Roman"/>
          <w:sz w:val="24"/>
          <w:szCs w:val="24"/>
        </w:rPr>
        <w:t xml:space="preserve">on the consideration of </w:t>
      </w:r>
      <w:r w:rsidR="00AE48B8" w:rsidRPr="00AE48B8">
        <w:rPr>
          <w:rFonts w:ascii="Times New Roman" w:hAnsi="Times New Roman" w:cs="Times New Roman"/>
          <w:sz w:val="24"/>
          <w:szCs w:val="24"/>
        </w:rPr>
        <w:t>Minority Business Enterprise</w:t>
      </w:r>
      <w:r w:rsidR="00AE48B8">
        <w:rPr>
          <w:rFonts w:ascii="Times New Roman" w:hAnsi="Times New Roman" w:cs="Times New Roman"/>
          <w:sz w:val="24"/>
          <w:szCs w:val="24"/>
        </w:rPr>
        <w:t>s</w:t>
      </w:r>
      <w:r w:rsidR="00AE48B8" w:rsidRPr="00AE48B8">
        <w:rPr>
          <w:rFonts w:ascii="Times New Roman" w:hAnsi="Times New Roman" w:cs="Times New Roman"/>
          <w:sz w:val="24"/>
          <w:szCs w:val="24"/>
        </w:rPr>
        <w:t xml:space="preserve"> </w:t>
      </w:r>
      <w:r w:rsidR="00AE48B8">
        <w:rPr>
          <w:rFonts w:ascii="Times New Roman" w:hAnsi="Times New Roman" w:cs="Times New Roman"/>
          <w:sz w:val="24"/>
          <w:szCs w:val="24"/>
        </w:rPr>
        <w:t xml:space="preserve">and </w:t>
      </w:r>
      <w:r w:rsidR="00AE48B8" w:rsidRPr="00AE48B8">
        <w:rPr>
          <w:rFonts w:ascii="Times New Roman" w:hAnsi="Times New Roman" w:cs="Times New Roman"/>
          <w:sz w:val="24"/>
          <w:szCs w:val="24"/>
        </w:rPr>
        <w:t>Disadvantaged Business Enterprises</w:t>
      </w:r>
      <w:r w:rsidR="00702905">
        <w:rPr>
          <w:rFonts w:ascii="Times New Roman" w:hAnsi="Times New Roman" w:cs="Times New Roman"/>
          <w:sz w:val="24"/>
          <w:szCs w:val="24"/>
        </w:rPr>
        <w:t>,</w:t>
      </w:r>
      <w:r w:rsidR="00AE48B8">
        <w:rPr>
          <w:rFonts w:ascii="Times New Roman" w:hAnsi="Times New Roman" w:cs="Times New Roman"/>
          <w:sz w:val="24"/>
          <w:szCs w:val="24"/>
        </w:rPr>
        <w:t xml:space="preserve"> </w:t>
      </w:r>
      <w:r w:rsidRPr="000212F2">
        <w:rPr>
          <w:rFonts w:ascii="Times New Roman" w:hAnsi="Times New Roman" w:cs="Times New Roman"/>
          <w:sz w:val="24"/>
          <w:szCs w:val="24"/>
        </w:rPr>
        <w:t xml:space="preserve">and other information about </w:t>
      </w:r>
      <w:r w:rsidR="00702905">
        <w:rPr>
          <w:rFonts w:ascii="Times New Roman" w:hAnsi="Times New Roman" w:cs="Times New Roman"/>
          <w:sz w:val="24"/>
          <w:szCs w:val="24"/>
        </w:rPr>
        <w:t xml:space="preserve">the ABAF </w:t>
      </w:r>
      <w:r w:rsidRPr="000212F2">
        <w:rPr>
          <w:rFonts w:ascii="Times New Roman" w:hAnsi="Times New Roman" w:cs="Times New Roman"/>
          <w:sz w:val="24"/>
          <w:szCs w:val="24"/>
        </w:rPr>
        <w:t>application rating process.</w:t>
      </w:r>
    </w:p>
    <w:p w14:paraId="39B85638" w14:textId="278FFB56" w:rsidR="009C6819" w:rsidRPr="001A2250" w:rsidRDefault="29EA59A4"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Will </w:t>
      </w:r>
      <w:r w:rsidR="00DE538F">
        <w:rPr>
          <w:rFonts w:ascii="Times New Roman" w:eastAsia="Times New Roman" w:hAnsi="Times New Roman" w:cs="Times New Roman"/>
          <w:b/>
          <w:bCs/>
          <w:sz w:val="24"/>
          <w:szCs w:val="24"/>
        </w:rPr>
        <w:t>a</w:t>
      </w:r>
      <w:r w:rsidRPr="38702F33">
        <w:rPr>
          <w:rFonts w:ascii="Times New Roman" w:eastAsia="Times New Roman" w:hAnsi="Times New Roman" w:cs="Times New Roman"/>
          <w:b/>
          <w:bCs/>
          <w:sz w:val="24"/>
          <w:szCs w:val="24"/>
        </w:rPr>
        <w:t xml:space="preserve">pplicants be required to provide </w:t>
      </w:r>
      <w:r w:rsidR="4894D8FC" w:rsidRPr="38702F33">
        <w:rPr>
          <w:rFonts w:ascii="Times New Roman" w:eastAsia="Times New Roman" w:hAnsi="Times New Roman" w:cs="Times New Roman"/>
          <w:b/>
          <w:bCs/>
          <w:sz w:val="24"/>
          <w:szCs w:val="24"/>
        </w:rPr>
        <w:t xml:space="preserve">their own </w:t>
      </w:r>
      <w:r w:rsidRPr="38702F33">
        <w:rPr>
          <w:rFonts w:ascii="Times New Roman" w:eastAsia="Times New Roman" w:hAnsi="Times New Roman" w:cs="Times New Roman"/>
          <w:b/>
          <w:bCs/>
          <w:sz w:val="24"/>
          <w:szCs w:val="24"/>
        </w:rPr>
        <w:t>funds</w:t>
      </w:r>
      <w:r w:rsidR="4894D8FC" w:rsidRPr="38702F33">
        <w:rPr>
          <w:rFonts w:ascii="Times New Roman" w:eastAsia="Times New Roman" w:hAnsi="Times New Roman" w:cs="Times New Roman"/>
          <w:b/>
          <w:bCs/>
          <w:sz w:val="24"/>
          <w:szCs w:val="24"/>
        </w:rPr>
        <w:t xml:space="preserve"> for these projects</w:t>
      </w:r>
      <w:r w:rsidRPr="38702F33">
        <w:rPr>
          <w:rFonts w:ascii="Times New Roman" w:eastAsia="Times New Roman" w:hAnsi="Times New Roman" w:cs="Times New Roman"/>
          <w:b/>
          <w:bCs/>
          <w:sz w:val="24"/>
          <w:szCs w:val="24"/>
        </w:rPr>
        <w:t>? Are there other requirements for the mix of funding sources to support each project?</w:t>
      </w:r>
    </w:p>
    <w:p w14:paraId="29A3C67E" w14:textId="3738DE96" w:rsidR="009C6819" w:rsidRDefault="00702905" w:rsidP="38702F33">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w:t>
      </w:r>
      <w:r w:rsidR="2A2E878A" w:rsidRPr="30F2C09D">
        <w:rPr>
          <w:rFonts w:ascii="Times New Roman" w:eastAsia="Times New Roman" w:hAnsi="Times New Roman" w:cs="Times New Roman"/>
          <w:sz w:val="24"/>
          <w:szCs w:val="24"/>
        </w:rPr>
        <w:t>ndividual grant awards may not exceed the lesser of 80 percent of the project cost</w:t>
      </w:r>
      <w:r w:rsidR="0072702D">
        <w:rPr>
          <w:rFonts w:ascii="Times New Roman" w:eastAsia="Times New Roman" w:hAnsi="Times New Roman" w:cs="Times New Roman"/>
          <w:sz w:val="24"/>
          <w:szCs w:val="24"/>
        </w:rPr>
        <w:t>s</w:t>
      </w:r>
      <w:r w:rsidR="2A2E878A" w:rsidRPr="30F2C09D">
        <w:rPr>
          <w:rFonts w:ascii="Times New Roman" w:eastAsia="Times New Roman" w:hAnsi="Times New Roman" w:cs="Times New Roman"/>
          <w:sz w:val="24"/>
          <w:szCs w:val="24"/>
        </w:rPr>
        <w:t xml:space="preserve"> or $5,000,000. Any award under the ABAF, when combined with other forms of state or federal support or assistance dedicated to the project</w:t>
      </w:r>
      <w:r>
        <w:rPr>
          <w:rFonts w:ascii="Times New Roman" w:eastAsia="Times New Roman" w:hAnsi="Times New Roman" w:cs="Times New Roman"/>
          <w:sz w:val="24"/>
          <w:szCs w:val="24"/>
        </w:rPr>
        <w:t>,</w:t>
      </w:r>
      <w:r w:rsidR="689DF71E" w:rsidRPr="30F2C09D">
        <w:rPr>
          <w:rFonts w:ascii="Times New Roman" w:eastAsia="Times New Roman" w:hAnsi="Times New Roman" w:cs="Times New Roman"/>
          <w:sz w:val="24"/>
          <w:szCs w:val="24"/>
        </w:rPr>
        <w:t xml:space="preserve"> </w:t>
      </w:r>
      <w:r w:rsidR="35AC6A7A" w:rsidRPr="30F2C09D">
        <w:rPr>
          <w:rFonts w:ascii="Times New Roman" w:eastAsia="Times New Roman" w:hAnsi="Times New Roman" w:cs="Times New Roman"/>
          <w:sz w:val="24"/>
          <w:szCs w:val="24"/>
        </w:rPr>
        <w:t>other than interest bearing loans</w:t>
      </w:r>
      <w:r>
        <w:rPr>
          <w:rFonts w:ascii="Times New Roman" w:eastAsia="Times New Roman" w:hAnsi="Times New Roman" w:cs="Times New Roman"/>
          <w:sz w:val="24"/>
          <w:szCs w:val="24"/>
        </w:rPr>
        <w:t>,</w:t>
      </w:r>
      <w:r w:rsidR="34D1A065" w:rsidRPr="30F2C09D">
        <w:rPr>
          <w:rFonts w:ascii="Times New Roman" w:eastAsia="Times New Roman" w:hAnsi="Times New Roman" w:cs="Times New Roman"/>
          <w:sz w:val="24"/>
          <w:szCs w:val="24"/>
        </w:rPr>
        <w:t xml:space="preserve"> </w:t>
      </w:r>
      <w:r w:rsidR="2A2E878A" w:rsidRPr="30F2C09D">
        <w:rPr>
          <w:rFonts w:ascii="Times New Roman" w:eastAsia="Times New Roman" w:hAnsi="Times New Roman" w:cs="Times New Roman"/>
          <w:sz w:val="24"/>
          <w:szCs w:val="24"/>
        </w:rPr>
        <w:t>may not exceed 90 percent of the total project costs.</w:t>
      </w:r>
      <w:r w:rsidR="00A02DA4">
        <w:rPr>
          <w:rFonts w:ascii="Times New Roman" w:eastAsia="Times New Roman" w:hAnsi="Times New Roman" w:cs="Times New Roman"/>
          <w:sz w:val="24"/>
          <w:szCs w:val="24"/>
        </w:rPr>
        <w:t xml:space="preserve"> </w:t>
      </w:r>
      <w:r w:rsidR="009C5233" w:rsidRPr="30F2C09D">
        <w:rPr>
          <w:rFonts w:ascii="Times New Roman" w:eastAsia="Times New Roman" w:hAnsi="Times New Roman" w:cs="Times New Roman"/>
          <w:sz w:val="24"/>
          <w:szCs w:val="24"/>
        </w:rPr>
        <w:t>Loans, such as those from the USDA, are not considered a source of “federal funds” for the purpose of this grant program.</w:t>
      </w:r>
      <w:r w:rsidR="009C5233">
        <w:rPr>
          <w:rFonts w:ascii="Times New Roman" w:eastAsia="Times New Roman" w:hAnsi="Times New Roman" w:cs="Times New Roman"/>
          <w:sz w:val="24"/>
          <w:szCs w:val="24"/>
        </w:rPr>
        <w:t xml:space="preserve"> </w:t>
      </w:r>
      <w:r w:rsidR="33C58C8A" w:rsidRPr="30F2C09D">
        <w:rPr>
          <w:rFonts w:ascii="Times New Roman" w:eastAsia="Times New Roman" w:hAnsi="Times New Roman" w:cs="Times New Roman"/>
          <w:sz w:val="24"/>
          <w:szCs w:val="24"/>
        </w:rPr>
        <w:t xml:space="preserve">The </w:t>
      </w:r>
      <w:r w:rsidR="00931FFE">
        <w:rPr>
          <w:rFonts w:ascii="Times New Roman" w:eastAsia="Times New Roman" w:hAnsi="Times New Roman" w:cs="Times New Roman"/>
          <w:sz w:val="24"/>
          <w:szCs w:val="24"/>
        </w:rPr>
        <w:t>a</w:t>
      </w:r>
      <w:r w:rsidR="33C58C8A" w:rsidRPr="30F2C09D">
        <w:rPr>
          <w:rFonts w:ascii="Times New Roman" w:eastAsia="Times New Roman" w:hAnsi="Times New Roman" w:cs="Times New Roman"/>
          <w:sz w:val="24"/>
          <w:szCs w:val="24"/>
        </w:rPr>
        <w:t>pplicant is responsible for securing funding for all project expenses beyond the grant award. At least 20 percent of the project funds must be paid for with funds other than the ABAF grant.</w:t>
      </w:r>
    </w:p>
    <w:p w14:paraId="3FC750EF" w14:textId="3DF44C4C" w:rsidR="30F2C09D" w:rsidRDefault="30F2C09D" w:rsidP="30F2C09D">
      <w:pPr>
        <w:rPr>
          <w:rFonts w:ascii="Times New Roman" w:eastAsia="Times New Roman" w:hAnsi="Times New Roman" w:cs="Times New Roman"/>
          <w:sz w:val="24"/>
          <w:szCs w:val="24"/>
        </w:rPr>
      </w:pPr>
      <w:r w:rsidRPr="30F2C09D">
        <w:rPr>
          <w:rFonts w:ascii="Times New Roman" w:eastAsia="Times New Roman" w:hAnsi="Times New Roman" w:cs="Times New Roman"/>
          <w:b/>
          <w:bCs/>
          <w:sz w:val="24"/>
          <w:szCs w:val="24"/>
        </w:rPr>
        <w:lastRenderedPageBreak/>
        <w:t>Note:</w:t>
      </w:r>
      <w:r w:rsidRPr="30F2C09D">
        <w:rPr>
          <w:rFonts w:ascii="Times New Roman" w:eastAsia="Times New Roman" w:hAnsi="Times New Roman" w:cs="Times New Roman"/>
          <w:sz w:val="24"/>
          <w:szCs w:val="24"/>
        </w:rPr>
        <w:t xml:space="preserve"> </w:t>
      </w:r>
      <w:r w:rsidRPr="30F2C09D">
        <w:rPr>
          <w:rFonts w:ascii="Times New Roman" w:eastAsia="Times New Roman" w:hAnsi="Times New Roman" w:cs="Times New Roman"/>
          <w:i/>
          <w:iCs/>
          <w:sz w:val="24"/>
          <w:szCs w:val="24"/>
        </w:rPr>
        <w:t>This is a reimbursement program. Funds will not be disbursed until work i</w:t>
      </w:r>
      <w:r w:rsidRPr="00C252BF">
        <w:rPr>
          <w:rFonts w:ascii="Times New Roman" w:eastAsia="Times New Roman" w:hAnsi="Times New Roman" w:cs="Times New Roman"/>
          <w:i/>
          <w:iCs/>
          <w:sz w:val="24"/>
          <w:szCs w:val="24"/>
        </w:rPr>
        <w:t>s complete</w:t>
      </w:r>
      <w:r w:rsidRPr="30F2C09D">
        <w:rPr>
          <w:rFonts w:ascii="Times New Roman" w:eastAsia="Times New Roman" w:hAnsi="Times New Roman" w:cs="Times New Roman"/>
          <w:i/>
          <w:iCs/>
          <w:sz w:val="24"/>
          <w:szCs w:val="24"/>
        </w:rPr>
        <w:t>d and all program requirements have been met</w:t>
      </w:r>
      <w:r w:rsidR="00A022F4">
        <w:rPr>
          <w:rFonts w:ascii="Times New Roman" w:eastAsia="Times New Roman" w:hAnsi="Times New Roman" w:cs="Times New Roman"/>
          <w:i/>
          <w:iCs/>
          <w:sz w:val="24"/>
          <w:szCs w:val="24"/>
        </w:rPr>
        <w:t xml:space="preserve">, including all </w:t>
      </w:r>
      <w:r w:rsidR="007E1D66">
        <w:rPr>
          <w:rFonts w:ascii="Times New Roman" w:eastAsia="Times New Roman" w:hAnsi="Times New Roman" w:cs="Times New Roman"/>
          <w:i/>
          <w:iCs/>
          <w:sz w:val="24"/>
          <w:szCs w:val="24"/>
        </w:rPr>
        <w:t xml:space="preserve">reporting and </w:t>
      </w:r>
      <w:r w:rsidR="00AD6A14">
        <w:rPr>
          <w:rFonts w:ascii="Times New Roman" w:eastAsia="Times New Roman" w:hAnsi="Times New Roman" w:cs="Times New Roman"/>
          <w:i/>
          <w:iCs/>
          <w:sz w:val="24"/>
          <w:szCs w:val="24"/>
        </w:rPr>
        <w:t xml:space="preserve">project </w:t>
      </w:r>
      <w:r w:rsidR="007E1D66">
        <w:rPr>
          <w:rFonts w:ascii="Times New Roman" w:eastAsia="Times New Roman" w:hAnsi="Times New Roman" w:cs="Times New Roman"/>
          <w:i/>
          <w:iCs/>
          <w:sz w:val="24"/>
          <w:szCs w:val="24"/>
        </w:rPr>
        <w:t>closeout obligations</w:t>
      </w:r>
      <w:r w:rsidRPr="30F2C09D">
        <w:rPr>
          <w:rFonts w:ascii="Times New Roman" w:eastAsia="Times New Roman" w:hAnsi="Times New Roman" w:cs="Times New Roman"/>
          <w:i/>
          <w:iCs/>
          <w:sz w:val="24"/>
          <w:szCs w:val="24"/>
        </w:rPr>
        <w:t>.</w:t>
      </w:r>
    </w:p>
    <w:p w14:paraId="5D2FE238" w14:textId="0BD28FA8" w:rsidR="0074122A" w:rsidRPr="001A2250" w:rsidRDefault="07A00FA6"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 local entity contribute funding </w:t>
      </w:r>
      <w:r w:rsidR="14955DD9" w:rsidRPr="38702F33">
        <w:rPr>
          <w:rFonts w:ascii="Times New Roman" w:eastAsia="Times New Roman" w:hAnsi="Times New Roman" w:cs="Times New Roman"/>
          <w:b/>
          <w:bCs/>
          <w:sz w:val="24"/>
          <w:szCs w:val="24"/>
        </w:rPr>
        <w:t>to th</w:t>
      </w:r>
      <w:r w:rsidR="09AE1944" w:rsidRPr="38702F33">
        <w:rPr>
          <w:rFonts w:ascii="Times New Roman" w:eastAsia="Times New Roman" w:hAnsi="Times New Roman" w:cs="Times New Roman"/>
          <w:b/>
          <w:bCs/>
          <w:sz w:val="24"/>
          <w:szCs w:val="24"/>
        </w:rPr>
        <w:t>ese</w:t>
      </w:r>
      <w:r w:rsidR="14955DD9" w:rsidRPr="38702F33">
        <w:rPr>
          <w:rFonts w:ascii="Times New Roman" w:eastAsia="Times New Roman" w:hAnsi="Times New Roman" w:cs="Times New Roman"/>
          <w:b/>
          <w:bCs/>
          <w:sz w:val="24"/>
          <w:szCs w:val="24"/>
        </w:rPr>
        <w:t xml:space="preserve"> projects? </w:t>
      </w:r>
    </w:p>
    <w:p w14:paraId="5792102F" w14:textId="159B2EFC" w:rsidR="00230934" w:rsidRDefault="00AD6A14" w:rsidP="38702F33">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Yes, l</w:t>
      </w:r>
      <w:r w:rsidR="05C19B44" w:rsidRPr="1A3C952E">
        <w:rPr>
          <w:rFonts w:ascii="Times New Roman" w:eastAsia="Times New Roman" w:hAnsi="Times New Roman" w:cs="Times New Roman"/>
          <w:sz w:val="24"/>
          <w:szCs w:val="24"/>
        </w:rPr>
        <w:t xml:space="preserve">ocal entities that are not </w:t>
      </w:r>
      <w:r w:rsidR="00931FFE" w:rsidRPr="1A3C952E">
        <w:rPr>
          <w:rFonts w:ascii="Times New Roman" w:eastAsia="Times New Roman" w:hAnsi="Times New Roman" w:cs="Times New Roman"/>
          <w:sz w:val="24"/>
          <w:szCs w:val="24"/>
        </w:rPr>
        <w:t>a</w:t>
      </w:r>
      <w:r w:rsidR="05C19B44" w:rsidRPr="1A3C952E">
        <w:rPr>
          <w:rFonts w:ascii="Times New Roman" w:eastAsia="Times New Roman" w:hAnsi="Times New Roman" w:cs="Times New Roman"/>
          <w:sz w:val="24"/>
          <w:szCs w:val="24"/>
        </w:rPr>
        <w:t>pplicants</w:t>
      </w:r>
      <w:r w:rsidRPr="1A3C952E">
        <w:rPr>
          <w:rFonts w:ascii="Times New Roman" w:eastAsia="Times New Roman" w:hAnsi="Times New Roman" w:cs="Times New Roman"/>
          <w:sz w:val="24"/>
          <w:szCs w:val="24"/>
        </w:rPr>
        <w:t xml:space="preserve"> may, but are not required to,</w:t>
      </w:r>
      <w:r w:rsidR="05C19B44" w:rsidRPr="1A3C952E">
        <w:rPr>
          <w:rFonts w:ascii="Times New Roman" w:eastAsia="Times New Roman" w:hAnsi="Times New Roman" w:cs="Times New Roman"/>
          <w:sz w:val="24"/>
          <w:szCs w:val="24"/>
        </w:rPr>
        <w:t xml:space="preserve"> </w:t>
      </w:r>
      <w:r w:rsidR="5CEA1894" w:rsidRPr="1A3C952E">
        <w:rPr>
          <w:rFonts w:ascii="Times New Roman" w:eastAsia="Times New Roman" w:hAnsi="Times New Roman" w:cs="Times New Roman"/>
          <w:sz w:val="24"/>
          <w:szCs w:val="24"/>
        </w:rPr>
        <w:t xml:space="preserve">contribute </w:t>
      </w:r>
      <w:r w:rsidR="54D6191E" w:rsidRPr="1A3C952E">
        <w:rPr>
          <w:rFonts w:ascii="Times New Roman" w:eastAsia="Times New Roman" w:hAnsi="Times New Roman" w:cs="Times New Roman"/>
          <w:sz w:val="24"/>
          <w:szCs w:val="24"/>
        </w:rPr>
        <w:t xml:space="preserve">financial resources to these projects. </w:t>
      </w:r>
      <w:r w:rsidR="04DB5D55" w:rsidRPr="1A3C952E">
        <w:rPr>
          <w:rFonts w:ascii="Times New Roman" w:eastAsia="Times New Roman" w:hAnsi="Times New Roman" w:cs="Times New Roman"/>
          <w:sz w:val="24"/>
          <w:szCs w:val="24"/>
        </w:rPr>
        <w:t xml:space="preserve">To document </w:t>
      </w:r>
      <w:r w:rsidR="7C76AD0A" w:rsidRPr="1A3C952E">
        <w:rPr>
          <w:rFonts w:ascii="Times New Roman" w:eastAsia="Times New Roman" w:hAnsi="Times New Roman" w:cs="Times New Roman"/>
          <w:sz w:val="24"/>
          <w:szCs w:val="24"/>
        </w:rPr>
        <w:t>a local entity</w:t>
      </w:r>
      <w:r w:rsidR="6BFF8E28" w:rsidRPr="1A3C952E">
        <w:rPr>
          <w:rFonts w:ascii="Times New Roman" w:eastAsia="Times New Roman" w:hAnsi="Times New Roman" w:cs="Times New Roman"/>
          <w:sz w:val="24"/>
          <w:szCs w:val="24"/>
        </w:rPr>
        <w:t>’s</w:t>
      </w:r>
      <w:r w:rsidR="7C76AD0A" w:rsidRPr="1A3C952E">
        <w:rPr>
          <w:rFonts w:ascii="Times New Roman" w:eastAsia="Times New Roman" w:hAnsi="Times New Roman" w:cs="Times New Roman"/>
          <w:sz w:val="24"/>
          <w:szCs w:val="24"/>
        </w:rPr>
        <w:t xml:space="preserve"> funding, an a</w:t>
      </w:r>
      <w:r w:rsidR="6BFF8E28" w:rsidRPr="1A3C952E">
        <w:rPr>
          <w:rFonts w:ascii="Times New Roman" w:eastAsia="Times New Roman" w:hAnsi="Times New Roman" w:cs="Times New Roman"/>
          <w:sz w:val="24"/>
          <w:szCs w:val="24"/>
        </w:rPr>
        <w:t>pplication</w:t>
      </w:r>
      <w:r w:rsidR="54D6191E" w:rsidRPr="1A3C952E">
        <w:rPr>
          <w:rFonts w:ascii="Times New Roman" w:eastAsia="Times New Roman" w:hAnsi="Times New Roman" w:cs="Times New Roman"/>
          <w:sz w:val="24"/>
          <w:szCs w:val="24"/>
        </w:rPr>
        <w:t xml:space="preserve"> must include</w:t>
      </w:r>
      <w:r w:rsidR="1CFDD582" w:rsidRPr="1A3C952E">
        <w:rPr>
          <w:rFonts w:ascii="Times New Roman" w:eastAsia="Times New Roman" w:hAnsi="Times New Roman" w:cs="Times New Roman"/>
          <w:sz w:val="24"/>
          <w:szCs w:val="24"/>
        </w:rPr>
        <w:t xml:space="preserve"> </w:t>
      </w:r>
      <w:r w:rsidR="54D6191E" w:rsidRPr="1A3C952E">
        <w:rPr>
          <w:rFonts w:ascii="Times New Roman" w:eastAsia="Times New Roman" w:hAnsi="Times New Roman" w:cs="Times New Roman"/>
          <w:sz w:val="24"/>
          <w:szCs w:val="24"/>
        </w:rPr>
        <w:t xml:space="preserve">a </w:t>
      </w:r>
      <w:r w:rsidR="1CFDD582" w:rsidRPr="1A3C952E">
        <w:rPr>
          <w:rFonts w:ascii="Times New Roman" w:eastAsia="Times New Roman" w:hAnsi="Times New Roman" w:cs="Times New Roman"/>
          <w:sz w:val="24"/>
          <w:szCs w:val="24"/>
        </w:rPr>
        <w:t xml:space="preserve">resolution from the local entity </w:t>
      </w:r>
      <w:r w:rsidR="201D8A4F" w:rsidRPr="1A3C952E">
        <w:rPr>
          <w:rFonts w:ascii="Times New Roman" w:eastAsia="Times New Roman" w:hAnsi="Times New Roman" w:cs="Times New Roman"/>
          <w:sz w:val="24"/>
          <w:szCs w:val="24"/>
        </w:rPr>
        <w:t>committing specific funding amounts to the project</w:t>
      </w:r>
      <w:r w:rsidR="1CFDD582" w:rsidRPr="1A3C952E">
        <w:rPr>
          <w:rFonts w:ascii="Times New Roman" w:eastAsia="Times New Roman" w:hAnsi="Times New Roman" w:cs="Times New Roman"/>
          <w:sz w:val="24"/>
          <w:szCs w:val="24"/>
        </w:rPr>
        <w:t xml:space="preserve">. </w:t>
      </w:r>
      <w:r w:rsidR="17805AE1" w:rsidRPr="1A3C952E">
        <w:rPr>
          <w:rFonts w:ascii="Times New Roman" w:eastAsia="Times New Roman" w:hAnsi="Times New Roman" w:cs="Times New Roman"/>
          <w:sz w:val="24"/>
          <w:szCs w:val="24"/>
        </w:rPr>
        <w:t>T</w:t>
      </w:r>
      <w:r w:rsidR="6A4641CA" w:rsidRPr="1A3C952E">
        <w:rPr>
          <w:rFonts w:ascii="Times New Roman" w:eastAsia="Times New Roman" w:hAnsi="Times New Roman" w:cs="Times New Roman"/>
          <w:sz w:val="24"/>
          <w:szCs w:val="24"/>
        </w:rPr>
        <w:t xml:space="preserve">he local entity </w:t>
      </w:r>
      <w:r w:rsidR="17805AE1" w:rsidRPr="1A3C952E">
        <w:rPr>
          <w:rFonts w:ascii="Times New Roman" w:eastAsia="Times New Roman" w:hAnsi="Times New Roman" w:cs="Times New Roman"/>
          <w:sz w:val="24"/>
          <w:szCs w:val="24"/>
        </w:rPr>
        <w:t>and/</w:t>
      </w:r>
      <w:r w:rsidR="00931FFE" w:rsidRPr="1A3C952E">
        <w:rPr>
          <w:rFonts w:ascii="Times New Roman" w:eastAsia="Times New Roman" w:hAnsi="Times New Roman" w:cs="Times New Roman"/>
          <w:sz w:val="24"/>
          <w:szCs w:val="24"/>
        </w:rPr>
        <w:t>or the a</w:t>
      </w:r>
      <w:r w:rsidR="17805AE1" w:rsidRPr="1A3C952E">
        <w:rPr>
          <w:rFonts w:ascii="Times New Roman" w:eastAsia="Times New Roman" w:hAnsi="Times New Roman" w:cs="Times New Roman"/>
          <w:sz w:val="24"/>
          <w:szCs w:val="24"/>
        </w:rPr>
        <w:t xml:space="preserve">pplicant should specify if the local entity’s match will rely on </w:t>
      </w:r>
      <w:r w:rsidRPr="1A3C952E">
        <w:rPr>
          <w:rFonts w:ascii="Times New Roman" w:eastAsia="Times New Roman" w:hAnsi="Times New Roman" w:cs="Times New Roman"/>
          <w:sz w:val="24"/>
          <w:szCs w:val="24"/>
        </w:rPr>
        <w:t xml:space="preserve">local, </w:t>
      </w:r>
      <w:r w:rsidR="6A4641CA" w:rsidRPr="1A3C952E">
        <w:rPr>
          <w:rFonts w:ascii="Times New Roman" w:eastAsia="Times New Roman" w:hAnsi="Times New Roman" w:cs="Times New Roman"/>
          <w:sz w:val="24"/>
          <w:szCs w:val="24"/>
        </w:rPr>
        <w:t>state</w:t>
      </w:r>
      <w:r w:rsidRPr="1A3C952E">
        <w:rPr>
          <w:rFonts w:ascii="Times New Roman" w:eastAsia="Times New Roman" w:hAnsi="Times New Roman" w:cs="Times New Roman"/>
          <w:sz w:val="24"/>
          <w:szCs w:val="24"/>
        </w:rPr>
        <w:t>,</w:t>
      </w:r>
      <w:r w:rsidR="6A4641CA" w:rsidRPr="1A3C952E">
        <w:rPr>
          <w:rFonts w:ascii="Times New Roman" w:eastAsia="Times New Roman" w:hAnsi="Times New Roman" w:cs="Times New Roman"/>
          <w:sz w:val="24"/>
          <w:szCs w:val="24"/>
        </w:rPr>
        <w:t xml:space="preserve"> or federal funding sources</w:t>
      </w:r>
      <w:r w:rsidR="17805AE1" w:rsidRPr="1A3C952E">
        <w:rPr>
          <w:rFonts w:ascii="Times New Roman" w:eastAsia="Times New Roman" w:hAnsi="Times New Roman" w:cs="Times New Roman"/>
          <w:sz w:val="24"/>
          <w:szCs w:val="24"/>
        </w:rPr>
        <w:t>.</w:t>
      </w:r>
    </w:p>
    <w:p w14:paraId="178046BF" w14:textId="3B538891" w:rsidR="00C53126" w:rsidRDefault="7C76AD0A" w:rsidP="38702F33">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Separate from</w:t>
      </w:r>
      <w:r w:rsidR="2FE7FE09" w:rsidRPr="1A3C952E">
        <w:rPr>
          <w:rFonts w:ascii="Times New Roman" w:eastAsia="Times New Roman" w:hAnsi="Times New Roman" w:cs="Times New Roman"/>
          <w:sz w:val="24"/>
          <w:szCs w:val="24"/>
        </w:rPr>
        <w:t xml:space="preserve"> committed funding from local entities, </w:t>
      </w:r>
      <w:r w:rsidR="00B21892" w:rsidRPr="1A3C952E">
        <w:rPr>
          <w:rFonts w:ascii="Times New Roman" w:eastAsia="Times New Roman" w:hAnsi="Times New Roman" w:cs="Times New Roman"/>
          <w:sz w:val="24"/>
          <w:szCs w:val="24"/>
        </w:rPr>
        <w:t>a</w:t>
      </w:r>
      <w:r w:rsidR="2692EF29" w:rsidRPr="1A3C952E">
        <w:rPr>
          <w:rFonts w:ascii="Times New Roman" w:eastAsia="Times New Roman" w:hAnsi="Times New Roman" w:cs="Times New Roman"/>
          <w:sz w:val="24"/>
          <w:szCs w:val="24"/>
        </w:rPr>
        <w:t xml:space="preserve">pplicants may also </w:t>
      </w:r>
      <w:r w:rsidR="2E139826" w:rsidRPr="1A3C952E">
        <w:rPr>
          <w:rFonts w:ascii="Times New Roman" w:eastAsia="Times New Roman" w:hAnsi="Times New Roman" w:cs="Times New Roman"/>
          <w:sz w:val="24"/>
          <w:szCs w:val="24"/>
        </w:rPr>
        <w:t>describe demonstrated community support for a project</w:t>
      </w:r>
      <w:r w:rsidR="2A3CC4DA" w:rsidRPr="1A3C952E">
        <w:rPr>
          <w:rFonts w:ascii="Times New Roman" w:eastAsia="Times New Roman" w:hAnsi="Times New Roman" w:cs="Times New Roman"/>
          <w:sz w:val="24"/>
          <w:szCs w:val="24"/>
        </w:rPr>
        <w:t xml:space="preserve"> </w:t>
      </w:r>
      <w:r w:rsidR="31824963" w:rsidRPr="1A3C952E">
        <w:rPr>
          <w:rFonts w:ascii="Times New Roman" w:eastAsia="Times New Roman" w:hAnsi="Times New Roman" w:cs="Times New Roman"/>
          <w:sz w:val="24"/>
          <w:szCs w:val="24"/>
        </w:rPr>
        <w:t xml:space="preserve">by </w:t>
      </w:r>
      <w:r w:rsidR="3E79B5E5" w:rsidRPr="1A3C952E">
        <w:rPr>
          <w:rFonts w:ascii="Times New Roman" w:eastAsia="Times New Roman" w:hAnsi="Times New Roman" w:cs="Times New Roman"/>
          <w:sz w:val="24"/>
          <w:szCs w:val="24"/>
        </w:rPr>
        <w:t>including letters</w:t>
      </w:r>
      <w:r w:rsidR="1CF8C30B" w:rsidRPr="1A3C952E">
        <w:rPr>
          <w:rFonts w:ascii="Times New Roman" w:eastAsia="Times New Roman" w:hAnsi="Times New Roman" w:cs="Times New Roman"/>
          <w:sz w:val="24"/>
          <w:szCs w:val="24"/>
        </w:rPr>
        <w:t xml:space="preserve"> that are specific to the applicant’s project</w:t>
      </w:r>
      <w:r w:rsidR="3E79B5E5" w:rsidRPr="1A3C952E">
        <w:rPr>
          <w:rFonts w:ascii="Times New Roman" w:eastAsia="Times New Roman" w:hAnsi="Times New Roman" w:cs="Times New Roman"/>
          <w:sz w:val="24"/>
          <w:szCs w:val="24"/>
        </w:rPr>
        <w:t xml:space="preserve"> and other </w:t>
      </w:r>
      <w:r w:rsidR="766A9E30" w:rsidRPr="1A3C952E">
        <w:rPr>
          <w:rFonts w:ascii="Times New Roman" w:eastAsia="Times New Roman" w:hAnsi="Times New Roman" w:cs="Times New Roman"/>
          <w:sz w:val="24"/>
          <w:szCs w:val="24"/>
        </w:rPr>
        <w:t>types of documented support</w:t>
      </w:r>
      <w:r w:rsidR="3E79B5E5" w:rsidRPr="1A3C952E">
        <w:rPr>
          <w:rFonts w:ascii="Times New Roman" w:eastAsia="Times New Roman" w:hAnsi="Times New Roman" w:cs="Times New Roman"/>
          <w:sz w:val="24"/>
          <w:szCs w:val="24"/>
        </w:rPr>
        <w:t xml:space="preserve"> from the local </w:t>
      </w:r>
      <w:r w:rsidR="00C614A9" w:rsidRPr="1A3C952E">
        <w:rPr>
          <w:rFonts w:ascii="Times New Roman" w:eastAsia="Times New Roman" w:hAnsi="Times New Roman" w:cs="Times New Roman"/>
          <w:sz w:val="24"/>
          <w:szCs w:val="24"/>
        </w:rPr>
        <w:t>community and</w:t>
      </w:r>
      <w:r w:rsidRPr="1A3C952E">
        <w:rPr>
          <w:rFonts w:ascii="Times New Roman" w:eastAsia="Times New Roman" w:hAnsi="Times New Roman" w:cs="Times New Roman"/>
          <w:sz w:val="24"/>
          <w:szCs w:val="24"/>
        </w:rPr>
        <w:t xml:space="preserve"> </w:t>
      </w:r>
      <w:r w:rsidR="766A9E30" w:rsidRPr="1A3C952E">
        <w:rPr>
          <w:rFonts w:ascii="Times New Roman" w:eastAsia="Times New Roman" w:hAnsi="Times New Roman" w:cs="Times New Roman"/>
          <w:sz w:val="24"/>
          <w:szCs w:val="24"/>
        </w:rPr>
        <w:t xml:space="preserve">may also separately commit to </w:t>
      </w:r>
      <w:r w:rsidR="5E47A7D3" w:rsidRPr="1A3C952E">
        <w:rPr>
          <w:rFonts w:ascii="Times New Roman" w:eastAsia="Times New Roman" w:hAnsi="Times New Roman" w:cs="Times New Roman"/>
          <w:sz w:val="24"/>
          <w:szCs w:val="24"/>
        </w:rPr>
        <w:t xml:space="preserve">additional </w:t>
      </w:r>
      <w:r w:rsidR="00BC62C7" w:rsidRPr="1A3C952E">
        <w:rPr>
          <w:rFonts w:ascii="Times New Roman" w:eastAsia="Times New Roman" w:hAnsi="Times New Roman" w:cs="Times New Roman"/>
          <w:sz w:val="24"/>
          <w:szCs w:val="24"/>
        </w:rPr>
        <w:t>community support</w:t>
      </w:r>
      <w:r w:rsidR="5E47A7D3" w:rsidRPr="1A3C952E">
        <w:rPr>
          <w:rFonts w:ascii="Times New Roman" w:eastAsia="Times New Roman" w:hAnsi="Times New Roman" w:cs="Times New Roman"/>
          <w:sz w:val="24"/>
          <w:szCs w:val="24"/>
        </w:rPr>
        <w:t xml:space="preserve"> projects</w:t>
      </w:r>
      <w:r w:rsidR="3E79B5E5" w:rsidRPr="1A3C952E">
        <w:rPr>
          <w:rFonts w:ascii="Times New Roman" w:eastAsia="Times New Roman" w:hAnsi="Times New Roman" w:cs="Times New Roman"/>
          <w:sz w:val="24"/>
          <w:szCs w:val="24"/>
        </w:rPr>
        <w:t>.</w:t>
      </w:r>
      <w:r w:rsidR="2692EF29" w:rsidRPr="1A3C952E">
        <w:rPr>
          <w:rFonts w:ascii="Times New Roman" w:eastAsia="Times New Roman" w:hAnsi="Times New Roman" w:cs="Times New Roman"/>
          <w:sz w:val="24"/>
          <w:szCs w:val="24"/>
        </w:rPr>
        <w:t xml:space="preserve"> </w:t>
      </w:r>
      <w:r w:rsidR="00B21892" w:rsidRPr="1A3C952E">
        <w:rPr>
          <w:rFonts w:ascii="Times New Roman" w:eastAsia="Times New Roman" w:hAnsi="Times New Roman" w:cs="Times New Roman"/>
          <w:sz w:val="24"/>
          <w:szCs w:val="24"/>
        </w:rPr>
        <w:t>Additional points may be given based on the demonstrated community support.</w:t>
      </w:r>
    </w:p>
    <w:p w14:paraId="6DF3EA33" w14:textId="427B76A3" w:rsidR="002D050F" w:rsidRDefault="5E327541" w:rsidP="38702F33">
      <w:pPr>
        <w:rPr>
          <w:rStyle w:val="normaltextrun"/>
          <w:rFonts w:ascii="Times New Roman" w:eastAsia="Times New Roman" w:hAnsi="Times New Roman" w:cs="Times New Roman"/>
          <w:color w:val="000000" w:themeColor="text1"/>
          <w:sz w:val="24"/>
          <w:szCs w:val="24"/>
        </w:rPr>
      </w:pPr>
      <w:r w:rsidRPr="6D50B887">
        <w:rPr>
          <w:rStyle w:val="normaltextrun"/>
          <w:rFonts w:ascii="Times New Roman" w:eastAsia="Times New Roman" w:hAnsi="Times New Roman" w:cs="Times New Roman"/>
          <w:color w:val="000000" w:themeColor="text1"/>
          <w:sz w:val="24"/>
          <w:szCs w:val="24"/>
        </w:rPr>
        <w:t xml:space="preserve">Please review the </w:t>
      </w:r>
      <w:r w:rsidR="00180140" w:rsidRPr="6D50B887">
        <w:rPr>
          <w:rStyle w:val="normaltextrun"/>
          <w:rFonts w:ascii="Times New Roman" w:eastAsia="Times New Roman" w:hAnsi="Times New Roman" w:cs="Times New Roman"/>
          <w:color w:val="000000" w:themeColor="text1"/>
          <w:sz w:val="24"/>
          <w:szCs w:val="24"/>
        </w:rPr>
        <w:t>Grant Application Guide</w:t>
      </w:r>
      <w:r w:rsidRPr="6D50B887">
        <w:rPr>
          <w:rStyle w:val="normaltextrun"/>
          <w:rFonts w:ascii="Times New Roman" w:eastAsia="Times New Roman" w:hAnsi="Times New Roman" w:cs="Times New Roman"/>
          <w:color w:val="000000" w:themeColor="text1"/>
          <w:sz w:val="24"/>
          <w:szCs w:val="24"/>
        </w:rPr>
        <w:t xml:space="preserve"> </w:t>
      </w:r>
      <w:r w:rsidR="00BC62C7" w:rsidRPr="6D50B887">
        <w:rPr>
          <w:rStyle w:val="normaltextrun"/>
          <w:rFonts w:ascii="Times New Roman" w:eastAsia="Times New Roman" w:hAnsi="Times New Roman" w:cs="Times New Roman"/>
          <w:color w:val="000000" w:themeColor="text1"/>
          <w:sz w:val="24"/>
          <w:szCs w:val="24"/>
        </w:rPr>
        <w:t xml:space="preserve">and Grant Application </w:t>
      </w:r>
      <w:r w:rsidRPr="6D50B887">
        <w:rPr>
          <w:rStyle w:val="normaltextrun"/>
          <w:rFonts w:ascii="Times New Roman" w:eastAsia="Times New Roman" w:hAnsi="Times New Roman" w:cs="Times New Roman"/>
          <w:color w:val="000000" w:themeColor="text1"/>
          <w:sz w:val="24"/>
          <w:szCs w:val="24"/>
        </w:rPr>
        <w:t>for further information on this subjec</w:t>
      </w:r>
      <w:r w:rsidR="703D79C7" w:rsidRPr="6D50B887">
        <w:rPr>
          <w:rStyle w:val="normaltextrun"/>
          <w:rFonts w:ascii="Times New Roman" w:eastAsia="Times New Roman" w:hAnsi="Times New Roman" w:cs="Times New Roman"/>
          <w:color w:val="000000" w:themeColor="text1"/>
          <w:sz w:val="24"/>
          <w:szCs w:val="24"/>
        </w:rPr>
        <w:t xml:space="preserve">t, including </w:t>
      </w:r>
      <w:r w:rsidR="00180140" w:rsidRPr="6D50B887">
        <w:rPr>
          <w:rStyle w:val="normaltextrun"/>
          <w:rFonts w:ascii="Times New Roman" w:eastAsia="Times New Roman" w:hAnsi="Times New Roman" w:cs="Times New Roman"/>
          <w:color w:val="000000" w:themeColor="text1"/>
          <w:sz w:val="24"/>
          <w:szCs w:val="24"/>
        </w:rPr>
        <w:t xml:space="preserve">a </w:t>
      </w:r>
      <w:r w:rsidR="00E32D21">
        <w:rPr>
          <w:rStyle w:val="normaltextrun"/>
          <w:rFonts w:ascii="Times New Roman" w:eastAsia="Times New Roman" w:hAnsi="Times New Roman" w:cs="Times New Roman"/>
          <w:color w:val="000000" w:themeColor="text1"/>
          <w:sz w:val="24"/>
          <w:szCs w:val="24"/>
        </w:rPr>
        <w:t>sample</w:t>
      </w:r>
      <w:r w:rsidR="00E32D21" w:rsidRPr="6D50B887">
        <w:rPr>
          <w:rStyle w:val="normaltextrun"/>
          <w:rFonts w:ascii="Times New Roman" w:eastAsia="Times New Roman" w:hAnsi="Times New Roman" w:cs="Times New Roman"/>
          <w:color w:val="000000" w:themeColor="text1"/>
          <w:sz w:val="24"/>
          <w:szCs w:val="24"/>
        </w:rPr>
        <w:t xml:space="preserve"> </w:t>
      </w:r>
      <w:r w:rsidR="00180140" w:rsidRPr="6D50B887">
        <w:rPr>
          <w:rStyle w:val="normaltextrun"/>
          <w:rFonts w:ascii="Times New Roman" w:eastAsia="Times New Roman" w:hAnsi="Times New Roman" w:cs="Times New Roman"/>
          <w:color w:val="000000" w:themeColor="text1"/>
          <w:sz w:val="24"/>
          <w:szCs w:val="24"/>
        </w:rPr>
        <w:t xml:space="preserve">local entity resolution regarding the commitment of funding and </w:t>
      </w:r>
      <w:r w:rsidR="703D79C7" w:rsidRPr="6D50B887">
        <w:rPr>
          <w:rStyle w:val="normaltextrun"/>
          <w:rFonts w:ascii="Times New Roman" w:eastAsia="Times New Roman" w:hAnsi="Times New Roman" w:cs="Times New Roman"/>
          <w:color w:val="000000" w:themeColor="text1"/>
          <w:sz w:val="24"/>
          <w:szCs w:val="24"/>
        </w:rPr>
        <w:t xml:space="preserve">examples of </w:t>
      </w:r>
      <w:r w:rsidR="00865A95" w:rsidRPr="6D50B887">
        <w:rPr>
          <w:rStyle w:val="normaltextrun"/>
          <w:rFonts w:ascii="Times New Roman" w:eastAsia="Times New Roman" w:hAnsi="Times New Roman" w:cs="Times New Roman"/>
          <w:color w:val="000000" w:themeColor="text1"/>
          <w:sz w:val="24"/>
          <w:szCs w:val="24"/>
        </w:rPr>
        <w:t xml:space="preserve">community support </w:t>
      </w:r>
      <w:r w:rsidR="703D79C7" w:rsidRPr="6D50B887">
        <w:rPr>
          <w:rStyle w:val="normaltextrun"/>
          <w:rFonts w:ascii="Times New Roman" w:eastAsia="Times New Roman" w:hAnsi="Times New Roman" w:cs="Times New Roman"/>
          <w:color w:val="000000" w:themeColor="text1"/>
          <w:sz w:val="24"/>
          <w:szCs w:val="24"/>
        </w:rPr>
        <w:t xml:space="preserve">projects that </w:t>
      </w:r>
      <w:r w:rsidR="00865A95" w:rsidRPr="6D50B887">
        <w:rPr>
          <w:rStyle w:val="normaltextrun"/>
          <w:rFonts w:ascii="Times New Roman" w:eastAsia="Times New Roman" w:hAnsi="Times New Roman" w:cs="Times New Roman"/>
          <w:color w:val="000000" w:themeColor="text1"/>
          <w:sz w:val="24"/>
          <w:szCs w:val="24"/>
        </w:rPr>
        <w:t>may qualify for additional points</w:t>
      </w:r>
      <w:r w:rsidR="0A59FAB9" w:rsidRPr="6D50B887">
        <w:rPr>
          <w:rStyle w:val="normaltextrun"/>
          <w:rFonts w:ascii="Times New Roman" w:eastAsia="Times New Roman" w:hAnsi="Times New Roman" w:cs="Times New Roman"/>
          <w:color w:val="000000" w:themeColor="text1"/>
          <w:sz w:val="24"/>
          <w:szCs w:val="24"/>
        </w:rPr>
        <w:t>.</w:t>
      </w:r>
    </w:p>
    <w:p w14:paraId="3771AF45" w14:textId="050F93A7" w:rsidR="0079081E" w:rsidRPr="001A2250" w:rsidRDefault="077C1769" w:rsidP="38702F33">
      <w:pPr>
        <w:pStyle w:val="ListParagraph"/>
        <w:numPr>
          <w:ilvl w:val="0"/>
          <w:numId w:val="6"/>
        </w:numPr>
        <w:rPr>
          <w:rFonts w:ascii="Times New Roman" w:eastAsia="Times New Roman" w:hAnsi="Times New Roman" w:cs="Times New Roman"/>
          <w:b/>
          <w:bCs/>
          <w:sz w:val="24"/>
          <w:szCs w:val="24"/>
        </w:rPr>
      </w:pPr>
      <w:r w:rsidRPr="7B810CE0">
        <w:rPr>
          <w:rFonts w:ascii="Times New Roman" w:eastAsia="Times New Roman" w:hAnsi="Times New Roman" w:cs="Times New Roman"/>
          <w:b/>
          <w:bCs/>
          <w:sz w:val="24"/>
          <w:szCs w:val="24"/>
        </w:rPr>
        <w:t xml:space="preserve">May an </w:t>
      </w:r>
      <w:r w:rsidR="00250F75" w:rsidRPr="7B810CE0">
        <w:rPr>
          <w:rFonts w:ascii="Times New Roman" w:eastAsia="Times New Roman" w:hAnsi="Times New Roman" w:cs="Times New Roman"/>
          <w:b/>
          <w:bCs/>
          <w:sz w:val="24"/>
          <w:szCs w:val="24"/>
        </w:rPr>
        <w:t>a</w:t>
      </w:r>
      <w:r w:rsidR="65E1133C" w:rsidRPr="7B810CE0">
        <w:rPr>
          <w:rFonts w:ascii="Times New Roman" w:eastAsia="Times New Roman" w:hAnsi="Times New Roman" w:cs="Times New Roman"/>
          <w:b/>
          <w:bCs/>
          <w:sz w:val="24"/>
          <w:szCs w:val="24"/>
        </w:rPr>
        <w:t xml:space="preserve">pplicant </w:t>
      </w:r>
      <w:r w:rsidRPr="7B810CE0">
        <w:rPr>
          <w:rFonts w:ascii="Times New Roman" w:eastAsia="Times New Roman" w:hAnsi="Times New Roman" w:cs="Times New Roman"/>
          <w:b/>
          <w:bCs/>
          <w:sz w:val="24"/>
          <w:szCs w:val="24"/>
        </w:rPr>
        <w:t xml:space="preserve">submit </w:t>
      </w:r>
      <w:r w:rsidR="563B0873" w:rsidRPr="7B810CE0">
        <w:rPr>
          <w:rFonts w:ascii="Times New Roman" w:eastAsia="Times New Roman" w:hAnsi="Times New Roman" w:cs="Times New Roman"/>
          <w:b/>
          <w:bCs/>
          <w:sz w:val="24"/>
          <w:szCs w:val="24"/>
        </w:rPr>
        <w:t xml:space="preserve">an application for </w:t>
      </w:r>
      <w:r w:rsidRPr="7B810CE0">
        <w:rPr>
          <w:rFonts w:ascii="Times New Roman" w:eastAsia="Times New Roman" w:hAnsi="Times New Roman" w:cs="Times New Roman"/>
          <w:b/>
          <w:bCs/>
          <w:sz w:val="24"/>
          <w:szCs w:val="24"/>
        </w:rPr>
        <w:t>more than one project?</w:t>
      </w:r>
    </w:p>
    <w:p w14:paraId="1F5DC089" w14:textId="1F3074A9" w:rsidR="0079081E" w:rsidRDefault="2A4DE699" w:rsidP="38702F33">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 xml:space="preserve">Yes, an </w:t>
      </w:r>
      <w:r w:rsidR="00250F75" w:rsidRPr="1A3C952E">
        <w:rPr>
          <w:rFonts w:ascii="Times New Roman" w:eastAsia="Times New Roman" w:hAnsi="Times New Roman" w:cs="Times New Roman"/>
          <w:sz w:val="24"/>
          <w:szCs w:val="24"/>
        </w:rPr>
        <w:t>a</w:t>
      </w:r>
      <w:r w:rsidR="0EDD252A" w:rsidRPr="1A3C952E">
        <w:rPr>
          <w:rFonts w:ascii="Times New Roman" w:eastAsia="Times New Roman" w:hAnsi="Times New Roman" w:cs="Times New Roman"/>
          <w:sz w:val="24"/>
          <w:szCs w:val="24"/>
        </w:rPr>
        <w:t xml:space="preserve">pplicant </w:t>
      </w:r>
      <w:r w:rsidRPr="1A3C952E">
        <w:rPr>
          <w:rFonts w:ascii="Times New Roman" w:eastAsia="Times New Roman" w:hAnsi="Times New Roman" w:cs="Times New Roman"/>
          <w:sz w:val="24"/>
          <w:szCs w:val="24"/>
        </w:rPr>
        <w:t xml:space="preserve">may </w:t>
      </w:r>
      <w:r w:rsidR="7FB23A3F" w:rsidRPr="1A3C952E">
        <w:rPr>
          <w:rFonts w:ascii="Times New Roman" w:eastAsia="Times New Roman" w:hAnsi="Times New Roman" w:cs="Times New Roman"/>
          <w:sz w:val="24"/>
          <w:szCs w:val="24"/>
        </w:rPr>
        <w:t>submit an application</w:t>
      </w:r>
      <w:r w:rsidR="62D73D13" w:rsidRPr="1A3C952E">
        <w:rPr>
          <w:rFonts w:ascii="Times New Roman" w:eastAsia="Times New Roman" w:hAnsi="Times New Roman" w:cs="Times New Roman"/>
          <w:sz w:val="24"/>
          <w:szCs w:val="24"/>
        </w:rPr>
        <w:t xml:space="preserve"> and receiv</w:t>
      </w:r>
      <w:r w:rsidR="5E47A7D3" w:rsidRPr="1A3C952E">
        <w:rPr>
          <w:rFonts w:ascii="Times New Roman" w:eastAsia="Times New Roman" w:hAnsi="Times New Roman" w:cs="Times New Roman"/>
          <w:sz w:val="24"/>
          <w:szCs w:val="24"/>
        </w:rPr>
        <w:t>e</w:t>
      </w:r>
      <w:r w:rsidR="62D73D13" w:rsidRPr="1A3C952E">
        <w:rPr>
          <w:rFonts w:ascii="Times New Roman" w:eastAsia="Times New Roman" w:hAnsi="Times New Roman" w:cs="Times New Roman"/>
          <w:sz w:val="24"/>
          <w:szCs w:val="24"/>
        </w:rPr>
        <w:t xml:space="preserve"> funding for</w:t>
      </w:r>
      <w:r w:rsidR="676F6FF2" w:rsidRPr="1A3C952E">
        <w:rPr>
          <w:rFonts w:ascii="Times New Roman" w:eastAsia="Times New Roman" w:hAnsi="Times New Roman" w:cs="Times New Roman"/>
          <w:sz w:val="24"/>
          <w:szCs w:val="24"/>
        </w:rPr>
        <w:t xml:space="preserve"> </w:t>
      </w:r>
      <w:r w:rsidRPr="1A3C952E">
        <w:rPr>
          <w:rFonts w:ascii="Times New Roman" w:eastAsia="Times New Roman" w:hAnsi="Times New Roman" w:cs="Times New Roman"/>
          <w:sz w:val="24"/>
          <w:szCs w:val="24"/>
        </w:rPr>
        <w:t xml:space="preserve">more than one project. </w:t>
      </w:r>
      <w:r w:rsidR="67E6A2E2" w:rsidRPr="1A3C952E">
        <w:rPr>
          <w:rFonts w:ascii="Times New Roman" w:eastAsia="Times New Roman" w:hAnsi="Times New Roman" w:cs="Times New Roman"/>
          <w:sz w:val="24"/>
          <w:szCs w:val="24"/>
        </w:rPr>
        <w:t>Proposed service areas for each project do not need to be contiguous and may be combined as a single project. If an applicant submits multiple projects, e</w:t>
      </w:r>
      <w:r w:rsidRPr="1A3C952E">
        <w:rPr>
          <w:rFonts w:ascii="Times New Roman" w:eastAsia="Times New Roman" w:hAnsi="Times New Roman" w:cs="Times New Roman"/>
          <w:sz w:val="24"/>
          <w:szCs w:val="24"/>
        </w:rPr>
        <w:t xml:space="preserve">ach project </w:t>
      </w:r>
      <w:r w:rsidR="62D73D13" w:rsidRPr="1A3C952E">
        <w:rPr>
          <w:rFonts w:ascii="Times New Roman" w:eastAsia="Times New Roman" w:hAnsi="Times New Roman" w:cs="Times New Roman"/>
          <w:sz w:val="24"/>
          <w:szCs w:val="24"/>
        </w:rPr>
        <w:t xml:space="preserve">must </w:t>
      </w:r>
      <w:r w:rsidRPr="1A3C952E">
        <w:rPr>
          <w:rFonts w:ascii="Times New Roman" w:eastAsia="Times New Roman" w:hAnsi="Times New Roman" w:cs="Times New Roman"/>
          <w:sz w:val="24"/>
          <w:szCs w:val="24"/>
        </w:rPr>
        <w:t xml:space="preserve">have its own </w:t>
      </w:r>
      <w:r w:rsidR="00141EF5" w:rsidRPr="1A3C952E">
        <w:rPr>
          <w:rFonts w:ascii="Times New Roman" w:eastAsia="Times New Roman" w:hAnsi="Times New Roman" w:cs="Times New Roman"/>
          <w:sz w:val="24"/>
          <w:szCs w:val="24"/>
        </w:rPr>
        <w:t>letter of intent</w:t>
      </w:r>
      <w:r w:rsidRPr="1A3C952E">
        <w:rPr>
          <w:rFonts w:ascii="Times New Roman" w:eastAsia="Times New Roman" w:hAnsi="Times New Roman" w:cs="Times New Roman"/>
          <w:sz w:val="24"/>
          <w:szCs w:val="24"/>
        </w:rPr>
        <w:t>, application</w:t>
      </w:r>
      <w:r w:rsidR="549E01DE" w:rsidRPr="1A3C952E">
        <w:rPr>
          <w:rFonts w:ascii="Times New Roman" w:eastAsia="Times New Roman" w:hAnsi="Times New Roman" w:cs="Times New Roman"/>
          <w:sz w:val="24"/>
          <w:szCs w:val="24"/>
        </w:rPr>
        <w:t>,</w:t>
      </w:r>
      <w:r w:rsidR="1BDAF27C" w:rsidRPr="1A3C952E">
        <w:rPr>
          <w:rFonts w:ascii="Times New Roman" w:eastAsia="Times New Roman" w:hAnsi="Times New Roman" w:cs="Times New Roman"/>
          <w:sz w:val="24"/>
          <w:szCs w:val="24"/>
        </w:rPr>
        <w:t xml:space="preserve"> and budget</w:t>
      </w:r>
      <w:r w:rsidR="004E117F" w:rsidRPr="1A3C952E">
        <w:rPr>
          <w:rFonts w:ascii="Times New Roman" w:eastAsia="Times New Roman" w:hAnsi="Times New Roman" w:cs="Times New Roman"/>
          <w:sz w:val="24"/>
          <w:szCs w:val="24"/>
        </w:rPr>
        <w:t>,</w:t>
      </w:r>
      <w:r w:rsidRPr="1A3C952E">
        <w:rPr>
          <w:rFonts w:ascii="Times New Roman" w:eastAsia="Times New Roman" w:hAnsi="Times New Roman" w:cs="Times New Roman"/>
          <w:sz w:val="24"/>
          <w:szCs w:val="24"/>
        </w:rPr>
        <w:t xml:space="preserve"> and must stand alone in </w:t>
      </w:r>
      <w:r w:rsidR="6661AD92" w:rsidRPr="1A3C952E">
        <w:rPr>
          <w:rFonts w:ascii="Times New Roman" w:eastAsia="Times New Roman" w:hAnsi="Times New Roman" w:cs="Times New Roman"/>
          <w:sz w:val="24"/>
          <w:szCs w:val="24"/>
        </w:rPr>
        <w:t xml:space="preserve">the described </w:t>
      </w:r>
      <w:r w:rsidRPr="1A3C952E">
        <w:rPr>
          <w:rFonts w:ascii="Times New Roman" w:eastAsia="Times New Roman" w:hAnsi="Times New Roman" w:cs="Times New Roman"/>
          <w:sz w:val="24"/>
          <w:szCs w:val="24"/>
        </w:rPr>
        <w:t>benefits</w:t>
      </w:r>
      <w:r w:rsidR="6661AD92" w:rsidRPr="1A3C952E">
        <w:rPr>
          <w:rFonts w:ascii="Times New Roman" w:eastAsia="Times New Roman" w:hAnsi="Times New Roman" w:cs="Times New Roman"/>
          <w:sz w:val="24"/>
          <w:szCs w:val="24"/>
        </w:rPr>
        <w:t xml:space="preserve"> and services proposed for the project area</w:t>
      </w:r>
      <w:r w:rsidR="1A9B9109" w:rsidRPr="1A3C952E">
        <w:rPr>
          <w:rFonts w:ascii="Times New Roman" w:eastAsia="Times New Roman" w:hAnsi="Times New Roman" w:cs="Times New Roman"/>
          <w:sz w:val="24"/>
          <w:szCs w:val="24"/>
        </w:rPr>
        <w:t>. Each project must</w:t>
      </w:r>
      <w:r w:rsidR="6661AD92" w:rsidRPr="1A3C952E">
        <w:rPr>
          <w:rFonts w:ascii="Times New Roman" w:eastAsia="Times New Roman" w:hAnsi="Times New Roman" w:cs="Times New Roman"/>
          <w:sz w:val="24"/>
          <w:szCs w:val="24"/>
        </w:rPr>
        <w:t xml:space="preserve"> </w:t>
      </w:r>
      <w:r w:rsidR="004E117F" w:rsidRPr="1A3C952E">
        <w:rPr>
          <w:rFonts w:ascii="Times New Roman" w:eastAsia="Times New Roman" w:hAnsi="Times New Roman" w:cs="Times New Roman"/>
          <w:sz w:val="24"/>
          <w:szCs w:val="24"/>
        </w:rPr>
        <w:t xml:space="preserve">comply </w:t>
      </w:r>
      <w:r w:rsidR="6661AD92" w:rsidRPr="1A3C952E">
        <w:rPr>
          <w:rFonts w:ascii="Times New Roman" w:eastAsia="Times New Roman" w:hAnsi="Times New Roman" w:cs="Times New Roman"/>
          <w:sz w:val="24"/>
          <w:szCs w:val="24"/>
        </w:rPr>
        <w:t xml:space="preserve">with </w:t>
      </w:r>
      <w:r w:rsidR="004E117F" w:rsidRPr="1A3C952E">
        <w:rPr>
          <w:rFonts w:ascii="Times New Roman" w:eastAsia="Times New Roman" w:hAnsi="Times New Roman" w:cs="Times New Roman"/>
          <w:sz w:val="24"/>
          <w:szCs w:val="24"/>
        </w:rPr>
        <w:t>all</w:t>
      </w:r>
      <w:r w:rsidR="676F6FF2" w:rsidRPr="1A3C952E">
        <w:rPr>
          <w:rFonts w:ascii="Times New Roman" w:eastAsia="Times New Roman" w:hAnsi="Times New Roman" w:cs="Times New Roman"/>
          <w:sz w:val="24"/>
          <w:szCs w:val="24"/>
        </w:rPr>
        <w:t xml:space="preserve"> ABAF program requirements</w:t>
      </w:r>
      <w:r w:rsidRPr="1A3C952E">
        <w:rPr>
          <w:rFonts w:ascii="Times New Roman" w:eastAsia="Times New Roman" w:hAnsi="Times New Roman" w:cs="Times New Roman"/>
          <w:sz w:val="24"/>
          <w:szCs w:val="24"/>
        </w:rPr>
        <w:t>.</w:t>
      </w:r>
    </w:p>
    <w:p w14:paraId="7FCD08F2" w14:textId="4375293D" w:rsidR="0079081E" w:rsidRPr="00BC22C0" w:rsidRDefault="077C176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Will this grant reimburse projects that are currently underway?</w:t>
      </w:r>
    </w:p>
    <w:p w14:paraId="77DD3601" w14:textId="13EC34EE" w:rsidR="0079081E" w:rsidRDefault="004E117F" w:rsidP="38702F33">
      <w:pPr>
        <w:rPr>
          <w:rFonts w:ascii="Times New Roman" w:eastAsia="Times New Roman" w:hAnsi="Times New Roman" w:cs="Times New Roman"/>
          <w:sz w:val="24"/>
          <w:szCs w:val="24"/>
        </w:rPr>
      </w:pPr>
      <w:r>
        <w:rPr>
          <w:rFonts w:ascii="Times New Roman" w:eastAsia="Times New Roman" w:hAnsi="Times New Roman" w:cs="Times New Roman"/>
          <w:sz w:val="24"/>
          <w:szCs w:val="24"/>
        </w:rPr>
        <w:t>No, a</w:t>
      </w:r>
      <w:r w:rsidR="2A4DE699" w:rsidRPr="30F2C09D">
        <w:rPr>
          <w:rFonts w:ascii="Times New Roman" w:eastAsia="Times New Roman" w:hAnsi="Times New Roman" w:cs="Times New Roman"/>
          <w:sz w:val="24"/>
          <w:szCs w:val="24"/>
        </w:rPr>
        <w:t xml:space="preserve">ny activities that take place before the effective date of the </w:t>
      </w:r>
      <w:r w:rsidR="008537A3">
        <w:rPr>
          <w:rFonts w:ascii="Times New Roman" w:eastAsia="Times New Roman" w:hAnsi="Times New Roman" w:cs="Times New Roman"/>
          <w:sz w:val="24"/>
          <w:szCs w:val="24"/>
        </w:rPr>
        <w:t>g</w:t>
      </w:r>
      <w:r w:rsidR="2A4DE699" w:rsidRPr="30F2C09D">
        <w:rPr>
          <w:rFonts w:ascii="Times New Roman" w:eastAsia="Times New Roman" w:hAnsi="Times New Roman" w:cs="Times New Roman"/>
          <w:sz w:val="24"/>
          <w:szCs w:val="24"/>
        </w:rPr>
        <w:t xml:space="preserve">rant </w:t>
      </w:r>
      <w:r w:rsidR="008537A3">
        <w:rPr>
          <w:rFonts w:ascii="Times New Roman" w:eastAsia="Times New Roman" w:hAnsi="Times New Roman" w:cs="Times New Roman"/>
          <w:sz w:val="24"/>
          <w:szCs w:val="24"/>
        </w:rPr>
        <w:t>a</w:t>
      </w:r>
      <w:r w:rsidR="2A4DE699" w:rsidRPr="30F2C09D">
        <w:rPr>
          <w:rFonts w:ascii="Times New Roman" w:eastAsia="Times New Roman" w:hAnsi="Times New Roman" w:cs="Times New Roman"/>
          <w:sz w:val="24"/>
          <w:szCs w:val="24"/>
        </w:rPr>
        <w:t xml:space="preserve">greement are ineligible for reimbursement. Additionally, </w:t>
      </w:r>
      <w:r w:rsidR="17184013" w:rsidRPr="30F2C09D">
        <w:rPr>
          <w:rFonts w:ascii="Times New Roman" w:eastAsia="Times New Roman" w:hAnsi="Times New Roman" w:cs="Times New Roman"/>
          <w:sz w:val="24"/>
          <w:szCs w:val="24"/>
        </w:rPr>
        <w:t xml:space="preserve">while </w:t>
      </w:r>
      <w:r w:rsidR="00250F75">
        <w:rPr>
          <w:rFonts w:ascii="Times New Roman" w:eastAsia="Times New Roman" w:hAnsi="Times New Roman" w:cs="Times New Roman"/>
          <w:sz w:val="24"/>
          <w:szCs w:val="24"/>
        </w:rPr>
        <w:t>a</w:t>
      </w:r>
      <w:r w:rsidR="17184013" w:rsidRPr="30F2C09D">
        <w:rPr>
          <w:rFonts w:ascii="Times New Roman" w:eastAsia="Times New Roman" w:hAnsi="Times New Roman" w:cs="Times New Roman"/>
          <w:sz w:val="24"/>
          <w:szCs w:val="24"/>
        </w:rPr>
        <w:t>pplicants may use this funding to expand or complement an existing project</w:t>
      </w:r>
      <w:r w:rsidR="5B9C92D5" w:rsidRPr="30F2C09D">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 xml:space="preserve">each </w:t>
      </w:r>
      <w:r w:rsidR="5B9C92D5" w:rsidRPr="30F2C09D">
        <w:rPr>
          <w:rFonts w:ascii="Times New Roman" w:eastAsia="Times New Roman" w:hAnsi="Times New Roman" w:cs="Times New Roman"/>
          <w:sz w:val="24"/>
          <w:szCs w:val="24"/>
        </w:rPr>
        <w:t xml:space="preserve">funded </w:t>
      </w:r>
      <w:r w:rsidR="2A4DE699" w:rsidRPr="30F2C09D">
        <w:rPr>
          <w:rFonts w:ascii="Times New Roman" w:eastAsia="Times New Roman" w:hAnsi="Times New Roman" w:cs="Times New Roman"/>
          <w:sz w:val="24"/>
          <w:szCs w:val="24"/>
        </w:rPr>
        <w:t xml:space="preserve">project must “stand alone.” </w:t>
      </w:r>
      <w:r w:rsidR="53784C6B" w:rsidRPr="30F2C09D">
        <w:rPr>
          <w:rFonts w:ascii="Times New Roman" w:eastAsia="Times New Roman" w:hAnsi="Times New Roman" w:cs="Times New Roman"/>
          <w:sz w:val="24"/>
          <w:szCs w:val="24"/>
        </w:rPr>
        <w:t xml:space="preserve">To receive reimbursement, </w:t>
      </w:r>
      <w:r w:rsidR="00250F75">
        <w:rPr>
          <w:rFonts w:ascii="Times New Roman" w:eastAsia="Times New Roman" w:hAnsi="Times New Roman" w:cs="Times New Roman"/>
          <w:sz w:val="24"/>
          <w:szCs w:val="24"/>
        </w:rPr>
        <w:t>a</w:t>
      </w:r>
      <w:r w:rsidR="53784C6B" w:rsidRPr="30F2C09D">
        <w:rPr>
          <w:rFonts w:ascii="Times New Roman" w:eastAsia="Times New Roman" w:hAnsi="Times New Roman" w:cs="Times New Roman"/>
          <w:sz w:val="24"/>
          <w:szCs w:val="24"/>
        </w:rPr>
        <w:t>pplicant</w:t>
      </w:r>
      <w:r w:rsidR="137F0A9B" w:rsidRPr="30F2C09D">
        <w:rPr>
          <w:rFonts w:ascii="Times New Roman" w:eastAsia="Times New Roman" w:hAnsi="Times New Roman" w:cs="Times New Roman"/>
          <w:sz w:val="24"/>
          <w:szCs w:val="24"/>
        </w:rPr>
        <w:t>s</w:t>
      </w:r>
      <w:r w:rsidR="53784C6B" w:rsidRPr="30F2C09D">
        <w:rPr>
          <w:rFonts w:ascii="Times New Roman" w:eastAsia="Times New Roman" w:hAnsi="Times New Roman" w:cs="Times New Roman"/>
          <w:sz w:val="24"/>
          <w:szCs w:val="24"/>
        </w:rPr>
        <w:t xml:space="preserve"> must ensure that </w:t>
      </w:r>
      <w:r w:rsidR="797A703D" w:rsidRPr="30F2C09D">
        <w:rPr>
          <w:rFonts w:ascii="Times New Roman" w:eastAsia="Times New Roman" w:hAnsi="Times New Roman" w:cs="Times New Roman"/>
          <w:sz w:val="24"/>
          <w:szCs w:val="24"/>
        </w:rPr>
        <w:t>each</w:t>
      </w:r>
      <w:r w:rsidR="53784C6B" w:rsidRPr="30F2C09D">
        <w:rPr>
          <w:rFonts w:ascii="Times New Roman" w:eastAsia="Times New Roman" w:hAnsi="Times New Roman" w:cs="Times New Roman"/>
          <w:sz w:val="24"/>
          <w:szCs w:val="24"/>
        </w:rPr>
        <w:t xml:space="preserve"> project </w:t>
      </w:r>
      <w:r w:rsidR="308F87DB" w:rsidRPr="30F2C09D">
        <w:rPr>
          <w:rFonts w:ascii="Times New Roman" w:eastAsia="Times New Roman" w:hAnsi="Times New Roman" w:cs="Times New Roman"/>
          <w:sz w:val="24"/>
          <w:szCs w:val="24"/>
        </w:rPr>
        <w:t>complies with all applicable ABAF criteria</w:t>
      </w:r>
      <w:r w:rsidR="1E0DCB3E" w:rsidRPr="30F2C09D">
        <w:rPr>
          <w:rFonts w:ascii="Times New Roman" w:eastAsia="Times New Roman" w:hAnsi="Times New Roman" w:cs="Times New Roman"/>
          <w:sz w:val="24"/>
          <w:szCs w:val="24"/>
        </w:rPr>
        <w:t xml:space="preserve"> without reference to any other project</w:t>
      </w:r>
      <w:r w:rsidR="5A3F2197" w:rsidRPr="30F2C09D">
        <w:rPr>
          <w:rFonts w:ascii="Times New Roman" w:eastAsia="Times New Roman" w:hAnsi="Times New Roman" w:cs="Times New Roman"/>
          <w:sz w:val="24"/>
          <w:szCs w:val="24"/>
        </w:rPr>
        <w:t xml:space="preserve"> and</w:t>
      </w:r>
      <w:r w:rsidR="308F87DB" w:rsidRPr="30F2C09D">
        <w:rPr>
          <w:rFonts w:ascii="Times New Roman" w:eastAsia="Times New Roman" w:hAnsi="Times New Roman" w:cs="Times New Roman"/>
          <w:sz w:val="24"/>
          <w:szCs w:val="24"/>
        </w:rPr>
        <w:t xml:space="preserve"> </w:t>
      </w:r>
      <w:r w:rsidR="1E0DCB3E" w:rsidRPr="30F2C09D">
        <w:rPr>
          <w:rFonts w:ascii="Times New Roman" w:eastAsia="Times New Roman" w:hAnsi="Times New Roman" w:cs="Times New Roman"/>
          <w:sz w:val="24"/>
          <w:szCs w:val="24"/>
        </w:rPr>
        <w:t xml:space="preserve">the funded project </w:t>
      </w:r>
      <w:r w:rsidR="53784C6B" w:rsidRPr="30F2C09D">
        <w:rPr>
          <w:rFonts w:ascii="Times New Roman" w:eastAsia="Times New Roman" w:hAnsi="Times New Roman" w:cs="Times New Roman"/>
          <w:sz w:val="24"/>
          <w:szCs w:val="24"/>
        </w:rPr>
        <w:t xml:space="preserve">will be </w:t>
      </w:r>
      <w:r w:rsidR="612C7E56" w:rsidRPr="30F2C09D">
        <w:rPr>
          <w:rFonts w:ascii="Times New Roman" w:eastAsia="Times New Roman" w:hAnsi="Times New Roman" w:cs="Times New Roman"/>
          <w:sz w:val="24"/>
          <w:szCs w:val="24"/>
        </w:rPr>
        <w:t>complete and in compliance with closeout requirements at the end of the grant perio</w:t>
      </w:r>
      <w:r w:rsidR="3DEACB7B" w:rsidRPr="30F2C09D">
        <w:rPr>
          <w:rFonts w:ascii="Times New Roman" w:eastAsia="Times New Roman" w:hAnsi="Times New Roman" w:cs="Times New Roman"/>
          <w:sz w:val="24"/>
          <w:szCs w:val="24"/>
        </w:rPr>
        <w:t>d</w:t>
      </w:r>
      <w:r w:rsidR="1E0DCB3E" w:rsidRPr="30F2C09D">
        <w:rPr>
          <w:rFonts w:ascii="Times New Roman" w:eastAsia="Times New Roman" w:hAnsi="Times New Roman" w:cs="Times New Roman"/>
          <w:sz w:val="24"/>
          <w:szCs w:val="24"/>
        </w:rPr>
        <w:t xml:space="preserve"> without reliance on any other project</w:t>
      </w:r>
      <w:r w:rsidR="2A4DE699" w:rsidRPr="30F2C09D">
        <w:rPr>
          <w:rFonts w:ascii="Times New Roman" w:eastAsia="Times New Roman" w:hAnsi="Times New Roman" w:cs="Times New Roman"/>
          <w:sz w:val="24"/>
          <w:szCs w:val="24"/>
        </w:rPr>
        <w:t>.</w:t>
      </w:r>
    </w:p>
    <w:p w14:paraId="22447C7E" w14:textId="0C2D461D" w:rsidR="00E26B89" w:rsidRDefault="549E01DE"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 xml:space="preserve">How long does a </w:t>
      </w:r>
      <w:r w:rsidR="00250F75">
        <w:rPr>
          <w:rFonts w:ascii="Times New Roman" w:eastAsia="Times New Roman" w:hAnsi="Times New Roman" w:cs="Times New Roman"/>
          <w:b/>
          <w:bCs/>
          <w:sz w:val="24"/>
          <w:szCs w:val="24"/>
        </w:rPr>
        <w:t>r</w:t>
      </w:r>
      <w:r w:rsidRPr="38702F33">
        <w:rPr>
          <w:rFonts w:ascii="Times New Roman" w:eastAsia="Times New Roman" w:hAnsi="Times New Roman" w:cs="Times New Roman"/>
          <w:b/>
          <w:bCs/>
          <w:sz w:val="24"/>
          <w:szCs w:val="24"/>
        </w:rPr>
        <w:t xml:space="preserve">ecipient have to complete a project? </w:t>
      </w:r>
    </w:p>
    <w:p w14:paraId="510DE585" w14:textId="3042FED5" w:rsidR="00E26B89" w:rsidRDefault="00AB31E8" w:rsidP="00C633A1">
      <w:pPr>
        <w:pStyle w:val="NoSpacing"/>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ABAF-funded projects normally must be </w:t>
      </w:r>
      <w:r w:rsidR="0A10FD3B" w:rsidRPr="30F2C09D">
        <w:rPr>
          <w:rFonts w:ascii="Times New Roman" w:eastAsia="Times New Roman" w:hAnsi="Times New Roman" w:cs="Times New Roman"/>
          <w:sz w:val="24"/>
          <w:szCs w:val="24"/>
        </w:rPr>
        <w:t xml:space="preserve">completed </w:t>
      </w:r>
      <w:r w:rsidR="511D9C3D" w:rsidRPr="30F2C09D">
        <w:rPr>
          <w:rFonts w:ascii="Times New Roman" w:eastAsia="Times New Roman" w:hAnsi="Times New Roman" w:cs="Times New Roman"/>
          <w:sz w:val="24"/>
          <w:szCs w:val="24"/>
        </w:rPr>
        <w:t xml:space="preserve">within two years of </w:t>
      </w:r>
      <w:r w:rsidR="00312DF8">
        <w:rPr>
          <w:rFonts w:ascii="Times New Roman" w:eastAsia="Times New Roman" w:hAnsi="Times New Roman" w:cs="Times New Roman"/>
          <w:sz w:val="24"/>
          <w:szCs w:val="24"/>
        </w:rPr>
        <w:t>the grant award</w:t>
      </w:r>
      <w:r w:rsidR="511D9C3D" w:rsidRPr="30F2C09D">
        <w:rPr>
          <w:rFonts w:ascii="Times New Roman" w:eastAsia="Times New Roman" w:hAnsi="Times New Roman" w:cs="Times New Roman"/>
          <w:sz w:val="24"/>
          <w:szCs w:val="24"/>
        </w:rPr>
        <w:t xml:space="preserve">. Applicants </w:t>
      </w:r>
      <w:r w:rsidR="00A97AF3">
        <w:rPr>
          <w:rFonts w:ascii="Times New Roman" w:eastAsia="Times New Roman" w:hAnsi="Times New Roman" w:cs="Times New Roman"/>
          <w:sz w:val="24"/>
          <w:szCs w:val="24"/>
        </w:rPr>
        <w:t>who</w:t>
      </w:r>
      <w:r w:rsidR="00A97AF3" w:rsidRPr="30F2C09D">
        <w:rPr>
          <w:rFonts w:ascii="Times New Roman" w:eastAsia="Times New Roman" w:hAnsi="Times New Roman" w:cs="Times New Roman"/>
          <w:sz w:val="24"/>
          <w:szCs w:val="24"/>
        </w:rPr>
        <w:t xml:space="preserve"> </w:t>
      </w:r>
      <w:r w:rsidR="511D9C3D" w:rsidRPr="30F2C09D">
        <w:rPr>
          <w:rFonts w:ascii="Times New Roman" w:eastAsia="Times New Roman" w:hAnsi="Times New Roman" w:cs="Times New Roman"/>
          <w:sz w:val="24"/>
          <w:szCs w:val="24"/>
        </w:rPr>
        <w:t xml:space="preserve">demonstrate project complexity may request </w:t>
      </w:r>
      <w:r w:rsidR="00A97AF3">
        <w:rPr>
          <w:rFonts w:ascii="Times New Roman" w:eastAsia="Times New Roman" w:hAnsi="Times New Roman" w:cs="Times New Roman"/>
          <w:sz w:val="24"/>
          <w:szCs w:val="24"/>
        </w:rPr>
        <w:t>more than two years to complete the project.</w:t>
      </w:r>
      <w:r w:rsidR="511D9C3D" w:rsidRPr="30F2C09D">
        <w:rPr>
          <w:rFonts w:ascii="Times New Roman" w:eastAsia="Times New Roman" w:hAnsi="Times New Roman" w:cs="Times New Roman"/>
          <w:sz w:val="24"/>
          <w:szCs w:val="24"/>
        </w:rPr>
        <w:t xml:space="preserve"> Recipients </w:t>
      </w:r>
      <w:r w:rsidR="4B6628AF" w:rsidRPr="30F2C09D">
        <w:rPr>
          <w:rFonts w:ascii="Times New Roman" w:eastAsia="Times New Roman" w:hAnsi="Times New Roman" w:cs="Times New Roman"/>
          <w:sz w:val="24"/>
          <w:szCs w:val="24"/>
        </w:rPr>
        <w:t>that</w:t>
      </w:r>
      <w:r w:rsidR="511D9C3D" w:rsidRPr="30F2C09D">
        <w:rPr>
          <w:rFonts w:ascii="Times New Roman" w:eastAsia="Times New Roman" w:hAnsi="Times New Roman" w:cs="Times New Roman"/>
          <w:sz w:val="24"/>
          <w:szCs w:val="24"/>
        </w:rPr>
        <w:t xml:space="preserve"> demonstrate that the project is progressing may request an extension for up to one year for project delays beyond the </w:t>
      </w:r>
      <w:r w:rsidR="04E9A25C" w:rsidRPr="30F2C09D">
        <w:rPr>
          <w:rFonts w:ascii="Times New Roman" w:eastAsia="Times New Roman" w:hAnsi="Times New Roman" w:cs="Times New Roman"/>
          <w:sz w:val="24"/>
          <w:szCs w:val="24"/>
        </w:rPr>
        <w:t>r</w:t>
      </w:r>
      <w:r w:rsidR="511D9C3D" w:rsidRPr="30F2C09D">
        <w:rPr>
          <w:rFonts w:ascii="Times New Roman" w:eastAsia="Times New Roman" w:hAnsi="Times New Roman" w:cs="Times New Roman"/>
          <w:sz w:val="24"/>
          <w:szCs w:val="24"/>
        </w:rPr>
        <w:t>ecipient’s control.</w:t>
      </w:r>
      <w:r w:rsidR="04E9A25C" w:rsidRPr="30F2C09D">
        <w:rPr>
          <w:rFonts w:ascii="Times New Roman" w:eastAsia="Times New Roman" w:hAnsi="Times New Roman" w:cs="Times New Roman"/>
          <w:sz w:val="24"/>
          <w:szCs w:val="24"/>
        </w:rPr>
        <w:t xml:space="preserve"> ADECA </w:t>
      </w:r>
      <w:r w:rsidR="00312DF8">
        <w:rPr>
          <w:rFonts w:ascii="Times New Roman" w:eastAsia="Times New Roman" w:hAnsi="Times New Roman" w:cs="Times New Roman"/>
          <w:sz w:val="24"/>
          <w:szCs w:val="24"/>
        </w:rPr>
        <w:t xml:space="preserve">must approve any </w:t>
      </w:r>
      <w:r w:rsidR="002B39F1">
        <w:rPr>
          <w:rFonts w:ascii="Times New Roman" w:eastAsia="Times New Roman" w:hAnsi="Times New Roman" w:cs="Times New Roman"/>
          <w:sz w:val="24"/>
          <w:szCs w:val="24"/>
        </w:rPr>
        <w:t xml:space="preserve">extension request before it becomes effective and ADECA </w:t>
      </w:r>
      <w:r w:rsidR="04E9A25C" w:rsidRPr="30F2C09D">
        <w:rPr>
          <w:rFonts w:ascii="Times New Roman" w:eastAsia="Times New Roman" w:hAnsi="Times New Roman" w:cs="Times New Roman"/>
          <w:sz w:val="24"/>
          <w:szCs w:val="24"/>
        </w:rPr>
        <w:t xml:space="preserve">may </w:t>
      </w:r>
      <w:r w:rsidR="3C855111" w:rsidRPr="30F2C09D">
        <w:rPr>
          <w:rFonts w:ascii="Times New Roman" w:eastAsia="Times New Roman" w:hAnsi="Times New Roman" w:cs="Times New Roman"/>
          <w:sz w:val="24"/>
          <w:szCs w:val="24"/>
        </w:rPr>
        <w:t>rescind g</w:t>
      </w:r>
      <w:r w:rsidR="055215B4" w:rsidRPr="30F2C09D">
        <w:rPr>
          <w:rFonts w:ascii="Times New Roman" w:eastAsia="Times New Roman" w:hAnsi="Times New Roman" w:cs="Times New Roman"/>
          <w:sz w:val="24"/>
          <w:szCs w:val="24"/>
        </w:rPr>
        <w:t>rants for projects not showing progress.</w:t>
      </w:r>
    </w:p>
    <w:p w14:paraId="1423771B" w14:textId="20BD913D" w:rsidR="005D4E8A" w:rsidRDefault="511D9C3D"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lastRenderedPageBreak/>
        <w:t xml:space="preserve">If a </w:t>
      </w:r>
      <w:r w:rsidR="00006E73">
        <w:rPr>
          <w:rFonts w:ascii="Times New Roman" w:eastAsia="Times New Roman" w:hAnsi="Times New Roman" w:cs="Times New Roman"/>
          <w:sz w:val="24"/>
          <w:szCs w:val="24"/>
        </w:rPr>
        <w:t>r</w:t>
      </w:r>
      <w:r w:rsidRPr="38702F33">
        <w:rPr>
          <w:rFonts w:ascii="Times New Roman" w:eastAsia="Times New Roman" w:hAnsi="Times New Roman" w:cs="Times New Roman"/>
          <w:sz w:val="24"/>
          <w:szCs w:val="24"/>
        </w:rPr>
        <w:t xml:space="preserve">ecipient fails to complete a project within the two-year deadline, or within </w:t>
      </w:r>
      <w:r w:rsidR="00D751AA">
        <w:rPr>
          <w:rFonts w:ascii="Times New Roman" w:eastAsia="Times New Roman" w:hAnsi="Times New Roman" w:cs="Times New Roman"/>
          <w:sz w:val="24"/>
          <w:szCs w:val="24"/>
        </w:rPr>
        <w:t>an</w:t>
      </w:r>
      <w:r w:rsidRPr="38702F33">
        <w:rPr>
          <w:rFonts w:ascii="Times New Roman" w:eastAsia="Times New Roman" w:hAnsi="Times New Roman" w:cs="Times New Roman"/>
          <w:sz w:val="24"/>
          <w:szCs w:val="24"/>
        </w:rPr>
        <w:t xml:space="preserve"> extended deadline, ADECA may revoke the grant in its entirety and rededicate the funds to a new recipient.</w:t>
      </w:r>
    </w:p>
    <w:p w14:paraId="08450D5C" w14:textId="1D6180DC" w:rsidR="0059159A" w:rsidRPr="00BC22C0" w:rsidRDefault="0988C7B0"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What are the reporting and closeout requirements?</w:t>
      </w:r>
      <w:r w:rsidR="549E01DE" w:rsidRPr="38702F33">
        <w:rPr>
          <w:rFonts w:ascii="Times New Roman" w:eastAsia="Times New Roman" w:hAnsi="Times New Roman" w:cs="Times New Roman"/>
          <w:b/>
          <w:bCs/>
          <w:sz w:val="24"/>
          <w:szCs w:val="24"/>
        </w:rPr>
        <w:t xml:space="preserve"> When does a </w:t>
      </w:r>
      <w:r w:rsidR="00E37ECB">
        <w:rPr>
          <w:rFonts w:ascii="Times New Roman" w:eastAsia="Times New Roman" w:hAnsi="Times New Roman" w:cs="Times New Roman"/>
          <w:b/>
          <w:bCs/>
          <w:sz w:val="24"/>
          <w:szCs w:val="24"/>
        </w:rPr>
        <w:t>r</w:t>
      </w:r>
      <w:r w:rsidR="549E01DE" w:rsidRPr="38702F33">
        <w:rPr>
          <w:rFonts w:ascii="Times New Roman" w:eastAsia="Times New Roman" w:hAnsi="Times New Roman" w:cs="Times New Roman"/>
          <w:b/>
          <w:bCs/>
          <w:sz w:val="24"/>
          <w:szCs w:val="24"/>
        </w:rPr>
        <w:t>ecipient receive funding?</w:t>
      </w:r>
    </w:p>
    <w:p w14:paraId="7F7D9DA2" w14:textId="2CDE54E5" w:rsidR="00270BFF" w:rsidRDefault="477757E3" w:rsidP="38702F33">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Recipient</w:t>
      </w:r>
      <w:r w:rsidR="667A803C" w:rsidRPr="30F2C09D">
        <w:rPr>
          <w:rFonts w:ascii="Times New Roman" w:eastAsia="Times New Roman" w:hAnsi="Times New Roman" w:cs="Times New Roman"/>
          <w:sz w:val="24"/>
          <w:szCs w:val="24"/>
        </w:rPr>
        <w:t xml:space="preserve">s </w:t>
      </w:r>
      <w:r w:rsidR="00955ABA">
        <w:rPr>
          <w:rFonts w:ascii="Times New Roman" w:eastAsia="Times New Roman" w:hAnsi="Times New Roman" w:cs="Times New Roman"/>
          <w:sz w:val="24"/>
          <w:szCs w:val="24"/>
        </w:rPr>
        <w:t xml:space="preserve">who are funded in program year 2022 or later </w:t>
      </w:r>
      <w:r w:rsidR="667A803C" w:rsidRPr="30F2C09D">
        <w:rPr>
          <w:rFonts w:ascii="Times New Roman" w:eastAsia="Times New Roman" w:hAnsi="Times New Roman" w:cs="Times New Roman"/>
          <w:sz w:val="24"/>
          <w:szCs w:val="24"/>
        </w:rPr>
        <w:t xml:space="preserve">will be required to report progressive completion </w:t>
      </w:r>
      <w:r w:rsidR="002B39F1">
        <w:rPr>
          <w:rFonts w:ascii="Times New Roman" w:eastAsia="Times New Roman" w:hAnsi="Times New Roman" w:cs="Times New Roman"/>
          <w:sz w:val="24"/>
          <w:szCs w:val="24"/>
        </w:rPr>
        <w:t xml:space="preserve">on a </w:t>
      </w:r>
      <w:r w:rsidR="667A803C" w:rsidRPr="30F2C09D">
        <w:rPr>
          <w:rFonts w:ascii="Times New Roman" w:eastAsia="Times New Roman" w:hAnsi="Times New Roman" w:cs="Times New Roman"/>
          <w:sz w:val="24"/>
          <w:szCs w:val="24"/>
        </w:rPr>
        <w:t xml:space="preserve">quarterly </w:t>
      </w:r>
      <w:r w:rsidR="002B39F1">
        <w:rPr>
          <w:rFonts w:ascii="Times New Roman" w:eastAsia="Times New Roman" w:hAnsi="Times New Roman" w:cs="Times New Roman"/>
          <w:sz w:val="24"/>
          <w:szCs w:val="24"/>
        </w:rPr>
        <w:t xml:space="preserve">basis </w:t>
      </w:r>
      <w:r w:rsidR="667A803C" w:rsidRPr="30F2C09D">
        <w:rPr>
          <w:rFonts w:ascii="Times New Roman" w:eastAsia="Times New Roman" w:hAnsi="Times New Roman" w:cs="Times New Roman"/>
          <w:sz w:val="24"/>
          <w:szCs w:val="24"/>
        </w:rPr>
        <w:t>until closeout</w:t>
      </w:r>
      <w:r w:rsidR="3C855111" w:rsidRPr="30F2C09D">
        <w:rPr>
          <w:rFonts w:ascii="Times New Roman" w:eastAsia="Times New Roman" w:hAnsi="Times New Roman" w:cs="Times New Roman"/>
          <w:sz w:val="24"/>
          <w:szCs w:val="24"/>
        </w:rPr>
        <w:t>.</w:t>
      </w:r>
      <w:r w:rsidR="12187D89" w:rsidRPr="30F2C09D">
        <w:rPr>
          <w:rFonts w:ascii="Times New Roman" w:eastAsia="Times New Roman" w:hAnsi="Times New Roman" w:cs="Times New Roman"/>
          <w:sz w:val="24"/>
          <w:szCs w:val="24"/>
        </w:rPr>
        <w:t xml:space="preserve"> The </w:t>
      </w:r>
      <w:r w:rsidR="00E37ECB">
        <w:rPr>
          <w:rFonts w:ascii="Times New Roman" w:eastAsia="Times New Roman" w:hAnsi="Times New Roman" w:cs="Times New Roman"/>
          <w:sz w:val="24"/>
          <w:szCs w:val="24"/>
        </w:rPr>
        <w:t>r</w:t>
      </w:r>
      <w:r w:rsidRPr="30F2C09D">
        <w:rPr>
          <w:rFonts w:ascii="Times New Roman" w:eastAsia="Times New Roman" w:hAnsi="Times New Roman" w:cs="Times New Roman"/>
          <w:sz w:val="24"/>
          <w:szCs w:val="24"/>
        </w:rPr>
        <w:t>ecipient</w:t>
      </w:r>
      <w:r w:rsidR="12187D89" w:rsidRPr="30F2C09D">
        <w:rPr>
          <w:rFonts w:ascii="Times New Roman" w:eastAsia="Times New Roman" w:hAnsi="Times New Roman" w:cs="Times New Roman"/>
          <w:sz w:val="24"/>
          <w:szCs w:val="24"/>
        </w:rPr>
        <w:t xml:space="preserve"> will be required to </w:t>
      </w:r>
      <w:r w:rsidR="549E01DE" w:rsidRPr="30F2C09D">
        <w:rPr>
          <w:rFonts w:ascii="Times New Roman" w:eastAsia="Times New Roman" w:hAnsi="Times New Roman" w:cs="Times New Roman"/>
          <w:sz w:val="24"/>
          <w:szCs w:val="24"/>
        </w:rPr>
        <w:t xml:space="preserve">conduct testing and </w:t>
      </w:r>
      <w:r w:rsidR="12187D89" w:rsidRPr="30F2C09D">
        <w:rPr>
          <w:rFonts w:ascii="Times New Roman" w:eastAsia="Times New Roman" w:hAnsi="Times New Roman" w:cs="Times New Roman"/>
          <w:sz w:val="24"/>
          <w:szCs w:val="24"/>
        </w:rPr>
        <w:t xml:space="preserve">prepare a </w:t>
      </w:r>
      <w:r w:rsidR="000203D0">
        <w:rPr>
          <w:rFonts w:ascii="Times New Roman" w:eastAsia="Times New Roman" w:hAnsi="Times New Roman" w:cs="Times New Roman"/>
          <w:sz w:val="24"/>
          <w:szCs w:val="24"/>
        </w:rPr>
        <w:t>final project closeout report</w:t>
      </w:r>
      <w:r w:rsidR="2D571BB2" w:rsidRPr="30F2C09D">
        <w:rPr>
          <w:rFonts w:ascii="Times New Roman" w:eastAsia="Times New Roman" w:hAnsi="Times New Roman" w:cs="Times New Roman"/>
          <w:sz w:val="24"/>
          <w:szCs w:val="24"/>
        </w:rPr>
        <w:t xml:space="preserve">. </w:t>
      </w:r>
      <w:r w:rsidRPr="00F536E4">
        <w:rPr>
          <w:rFonts w:ascii="Times New Roman" w:eastAsia="Times New Roman" w:hAnsi="Times New Roman" w:cs="Times New Roman"/>
          <w:b/>
          <w:bCs/>
          <w:sz w:val="24"/>
          <w:szCs w:val="24"/>
          <w:u w:val="single"/>
        </w:rPr>
        <w:t>Recipient</w:t>
      </w:r>
      <w:r w:rsidR="2D571BB2" w:rsidRPr="00F536E4">
        <w:rPr>
          <w:rFonts w:ascii="Times New Roman" w:eastAsia="Times New Roman" w:hAnsi="Times New Roman" w:cs="Times New Roman"/>
          <w:b/>
          <w:bCs/>
          <w:sz w:val="24"/>
          <w:szCs w:val="24"/>
          <w:u w:val="single"/>
        </w:rPr>
        <w:t xml:space="preserve">s </w:t>
      </w:r>
      <w:r w:rsidR="00141D18" w:rsidRPr="00F536E4">
        <w:rPr>
          <w:rFonts w:ascii="Times New Roman" w:eastAsia="Times New Roman" w:hAnsi="Times New Roman" w:cs="Times New Roman"/>
          <w:b/>
          <w:bCs/>
          <w:sz w:val="24"/>
          <w:szCs w:val="24"/>
          <w:u w:val="single"/>
        </w:rPr>
        <w:t>will be responsible for obtaining the equipment</w:t>
      </w:r>
      <w:r w:rsidR="00A647FE" w:rsidRPr="00F536E4">
        <w:rPr>
          <w:rFonts w:ascii="Times New Roman" w:eastAsia="Times New Roman" w:hAnsi="Times New Roman" w:cs="Times New Roman"/>
          <w:b/>
          <w:bCs/>
          <w:sz w:val="24"/>
          <w:szCs w:val="24"/>
          <w:u w:val="single"/>
        </w:rPr>
        <w:t>, software, or any other applications necessary to conduct the required testing to validate speeds</w:t>
      </w:r>
      <w:r w:rsidR="00A95CBE" w:rsidRPr="00F536E4">
        <w:rPr>
          <w:rFonts w:ascii="Times New Roman" w:eastAsia="Times New Roman" w:hAnsi="Times New Roman" w:cs="Times New Roman"/>
          <w:b/>
          <w:bCs/>
          <w:sz w:val="24"/>
          <w:szCs w:val="24"/>
          <w:u w:val="single"/>
        </w:rPr>
        <w:t>,</w:t>
      </w:r>
      <w:r w:rsidR="00A647FE" w:rsidRPr="00F536E4">
        <w:rPr>
          <w:rFonts w:ascii="Times New Roman" w:eastAsia="Times New Roman" w:hAnsi="Times New Roman" w:cs="Times New Roman"/>
          <w:b/>
          <w:bCs/>
          <w:sz w:val="24"/>
          <w:szCs w:val="24"/>
          <w:u w:val="single"/>
        </w:rPr>
        <w:t xml:space="preserve"> latency</w:t>
      </w:r>
      <w:r w:rsidR="00A95CBE" w:rsidRPr="00F536E4">
        <w:rPr>
          <w:rFonts w:ascii="Times New Roman" w:eastAsia="Times New Roman" w:hAnsi="Times New Roman" w:cs="Times New Roman"/>
          <w:b/>
          <w:bCs/>
          <w:sz w:val="24"/>
          <w:szCs w:val="24"/>
          <w:u w:val="single"/>
        </w:rPr>
        <w:t>, and other requirements</w:t>
      </w:r>
      <w:r w:rsidR="00A647FE" w:rsidRPr="00F536E4">
        <w:rPr>
          <w:rFonts w:ascii="Times New Roman" w:eastAsia="Times New Roman" w:hAnsi="Times New Roman" w:cs="Times New Roman"/>
          <w:b/>
          <w:bCs/>
          <w:sz w:val="24"/>
          <w:szCs w:val="24"/>
          <w:u w:val="single"/>
        </w:rPr>
        <w:t xml:space="preserve"> identified in the </w:t>
      </w:r>
      <w:r w:rsidR="00194416">
        <w:rPr>
          <w:rFonts w:ascii="Times New Roman" w:eastAsia="Times New Roman" w:hAnsi="Times New Roman" w:cs="Times New Roman"/>
          <w:b/>
          <w:bCs/>
          <w:sz w:val="24"/>
          <w:szCs w:val="24"/>
          <w:u w:val="single"/>
        </w:rPr>
        <w:t>G</w:t>
      </w:r>
      <w:r w:rsidR="000203D0" w:rsidRPr="00F536E4">
        <w:rPr>
          <w:rFonts w:ascii="Times New Roman" w:eastAsia="Times New Roman" w:hAnsi="Times New Roman" w:cs="Times New Roman"/>
          <w:b/>
          <w:bCs/>
          <w:sz w:val="24"/>
          <w:szCs w:val="24"/>
          <w:u w:val="single"/>
        </w:rPr>
        <w:t xml:space="preserve">rant </w:t>
      </w:r>
      <w:r w:rsidR="00194416">
        <w:rPr>
          <w:rFonts w:ascii="Times New Roman" w:eastAsia="Times New Roman" w:hAnsi="Times New Roman" w:cs="Times New Roman"/>
          <w:b/>
          <w:bCs/>
          <w:sz w:val="24"/>
          <w:szCs w:val="24"/>
          <w:u w:val="single"/>
        </w:rPr>
        <w:t>A</w:t>
      </w:r>
      <w:r w:rsidR="000203D0" w:rsidRPr="00F536E4">
        <w:rPr>
          <w:rFonts w:ascii="Times New Roman" w:eastAsia="Times New Roman" w:hAnsi="Times New Roman" w:cs="Times New Roman"/>
          <w:b/>
          <w:bCs/>
          <w:sz w:val="24"/>
          <w:szCs w:val="24"/>
          <w:u w:val="single"/>
        </w:rPr>
        <w:t xml:space="preserve">pplication </w:t>
      </w:r>
      <w:r w:rsidR="00CD40D8" w:rsidRPr="00F536E4">
        <w:rPr>
          <w:rFonts w:ascii="Times New Roman" w:eastAsia="Times New Roman" w:hAnsi="Times New Roman" w:cs="Times New Roman"/>
          <w:b/>
          <w:bCs/>
          <w:sz w:val="24"/>
          <w:szCs w:val="24"/>
          <w:u w:val="single"/>
        </w:rPr>
        <w:t xml:space="preserve">and </w:t>
      </w:r>
      <w:r w:rsidR="005F2F7C">
        <w:rPr>
          <w:rFonts w:ascii="Times New Roman" w:eastAsia="Times New Roman" w:hAnsi="Times New Roman" w:cs="Times New Roman"/>
          <w:b/>
          <w:bCs/>
          <w:sz w:val="24"/>
          <w:szCs w:val="24"/>
          <w:u w:val="single"/>
        </w:rPr>
        <w:t>g</w:t>
      </w:r>
      <w:r w:rsidR="00CD40D8" w:rsidRPr="00F536E4">
        <w:rPr>
          <w:rFonts w:ascii="Times New Roman" w:eastAsia="Times New Roman" w:hAnsi="Times New Roman" w:cs="Times New Roman"/>
          <w:b/>
          <w:bCs/>
          <w:sz w:val="24"/>
          <w:szCs w:val="24"/>
          <w:u w:val="single"/>
        </w:rPr>
        <w:t xml:space="preserve">rant </w:t>
      </w:r>
      <w:r w:rsidR="005F2F7C">
        <w:rPr>
          <w:rFonts w:ascii="Times New Roman" w:eastAsia="Times New Roman" w:hAnsi="Times New Roman" w:cs="Times New Roman"/>
          <w:b/>
          <w:bCs/>
          <w:sz w:val="24"/>
          <w:szCs w:val="24"/>
          <w:u w:val="single"/>
        </w:rPr>
        <w:t>a</w:t>
      </w:r>
      <w:r w:rsidR="00CD40D8" w:rsidRPr="00F536E4">
        <w:rPr>
          <w:rFonts w:ascii="Times New Roman" w:eastAsia="Times New Roman" w:hAnsi="Times New Roman" w:cs="Times New Roman"/>
          <w:b/>
          <w:bCs/>
          <w:sz w:val="24"/>
          <w:szCs w:val="24"/>
          <w:u w:val="single"/>
        </w:rPr>
        <w:t>greement</w:t>
      </w:r>
      <w:r w:rsidR="00CD40D8">
        <w:rPr>
          <w:rFonts w:ascii="Times New Roman" w:eastAsia="Times New Roman" w:hAnsi="Times New Roman" w:cs="Times New Roman"/>
          <w:sz w:val="24"/>
          <w:szCs w:val="24"/>
        </w:rPr>
        <w:t xml:space="preserve">. Recipients </w:t>
      </w:r>
      <w:r w:rsidR="2D571BB2" w:rsidRPr="30F2C09D">
        <w:rPr>
          <w:rFonts w:ascii="Times New Roman" w:eastAsia="Times New Roman" w:hAnsi="Times New Roman" w:cs="Times New Roman"/>
          <w:sz w:val="24"/>
          <w:szCs w:val="24"/>
        </w:rPr>
        <w:t>should closely review the</w:t>
      </w:r>
      <w:r w:rsidR="176295DE" w:rsidRPr="30F2C09D">
        <w:rPr>
          <w:rFonts w:ascii="Times New Roman" w:eastAsia="Times New Roman" w:hAnsi="Times New Roman" w:cs="Times New Roman"/>
          <w:sz w:val="24"/>
          <w:szCs w:val="24"/>
        </w:rPr>
        <w:t xml:space="preserve"> Program Guide</w:t>
      </w:r>
      <w:r w:rsidR="2D571BB2" w:rsidRPr="30F2C09D">
        <w:rPr>
          <w:rFonts w:ascii="Times New Roman" w:eastAsia="Times New Roman" w:hAnsi="Times New Roman" w:cs="Times New Roman"/>
          <w:sz w:val="24"/>
          <w:szCs w:val="24"/>
        </w:rPr>
        <w:t xml:space="preserve"> to ensure compliance with the </w:t>
      </w:r>
      <w:r w:rsidR="00ED51F2">
        <w:rPr>
          <w:rFonts w:ascii="Times New Roman" w:eastAsia="Times New Roman" w:hAnsi="Times New Roman" w:cs="Times New Roman"/>
          <w:sz w:val="24"/>
          <w:szCs w:val="24"/>
        </w:rPr>
        <w:t xml:space="preserve">quarterly and final reporting </w:t>
      </w:r>
      <w:r w:rsidR="2D571BB2" w:rsidRPr="30F2C09D">
        <w:rPr>
          <w:rFonts w:ascii="Times New Roman" w:eastAsia="Times New Roman" w:hAnsi="Times New Roman" w:cs="Times New Roman"/>
          <w:sz w:val="24"/>
          <w:szCs w:val="24"/>
        </w:rPr>
        <w:t>requirements</w:t>
      </w:r>
      <w:r w:rsidR="0A3B6320" w:rsidRPr="30F2C09D">
        <w:rPr>
          <w:rFonts w:ascii="Times New Roman" w:eastAsia="Times New Roman" w:hAnsi="Times New Roman" w:cs="Times New Roman"/>
          <w:sz w:val="24"/>
          <w:szCs w:val="24"/>
        </w:rPr>
        <w:t>. ADECA will provide grant funding</w:t>
      </w:r>
      <w:r w:rsidR="23CD0607" w:rsidRPr="30F2C09D">
        <w:rPr>
          <w:rFonts w:ascii="Times New Roman" w:eastAsia="Times New Roman" w:hAnsi="Times New Roman" w:cs="Times New Roman"/>
          <w:sz w:val="24"/>
          <w:szCs w:val="24"/>
        </w:rPr>
        <w:t xml:space="preserve"> </w:t>
      </w:r>
      <w:r w:rsidR="0A3B6320" w:rsidRPr="30F2C09D">
        <w:rPr>
          <w:rFonts w:ascii="Times New Roman" w:eastAsia="Times New Roman" w:hAnsi="Times New Roman" w:cs="Times New Roman"/>
          <w:sz w:val="24"/>
          <w:szCs w:val="24"/>
        </w:rPr>
        <w:t xml:space="preserve">as </w:t>
      </w:r>
      <w:r w:rsidR="00871CC0">
        <w:rPr>
          <w:rFonts w:ascii="Times New Roman" w:eastAsia="Times New Roman" w:hAnsi="Times New Roman" w:cs="Times New Roman"/>
          <w:sz w:val="24"/>
          <w:szCs w:val="24"/>
        </w:rPr>
        <w:t xml:space="preserve">a </w:t>
      </w:r>
      <w:r w:rsidR="0A3B6320" w:rsidRPr="30F2C09D">
        <w:rPr>
          <w:rFonts w:ascii="Times New Roman" w:eastAsia="Times New Roman" w:hAnsi="Times New Roman" w:cs="Times New Roman"/>
          <w:sz w:val="24"/>
          <w:szCs w:val="24"/>
        </w:rPr>
        <w:t xml:space="preserve">reimbursement to the </w:t>
      </w:r>
      <w:r w:rsidR="00E37ECB">
        <w:rPr>
          <w:rFonts w:ascii="Times New Roman" w:eastAsia="Times New Roman" w:hAnsi="Times New Roman" w:cs="Times New Roman"/>
          <w:sz w:val="24"/>
          <w:szCs w:val="24"/>
        </w:rPr>
        <w:t>r</w:t>
      </w:r>
      <w:r w:rsidRPr="30F2C09D">
        <w:rPr>
          <w:rFonts w:ascii="Times New Roman" w:eastAsia="Times New Roman" w:hAnsi="Times New Roman" w:cs="Times New Roman"/>
          <w:sz w:val="24"/>
          <w:szCs w:val="24"/>
        </w:rPr>
        <w:t>ecipient</w:t>
      </w:r>
      <w:r w:rsidR="0A3B6320" w:rsidRPr="30F2C09D">
        <w:rPr>
          <w:rFonts w:ascii="Times New Roman" w:eastAsia="Times New Roman" w:hAnsi="Times New Roman" w:cs="Times New Roman"/>
          <w:sz w:val="24"/>
          <w:szCs w:val="24"/>
        </w:rPr>
        <w:t xml:space="preserve"> </w:t>
      </w:r>
      <w:r w:rsidR="00ED51F2">
        <w:rPr>
          <w:rFonts w:ascii="Times New Roman" w:eastAsia="Times New Roman" w:hAnsi="Times New Roman" w:cs="Times New Roman"/>
          <w:sz w:val="24"/>
          <w:szCs w:val="24"/>
        </w:rPr>
        <w:t>within 30 days</w:t>
      </w:r>
      <w:r w:rsidR="23CD0607" w:rsidRPr="30F2C09D">
        <w:rPr>
          <w:rFonts w:ascii="Times New Roman" w:eastAsia="Times New Roman" w:hAnsi="Times New Roman" w:cs="Times New Roman"/>
          <w:sz w:val="24"/>
          <w:szCs w:val="24"/>
        </w:rPr>
        <w:t xml:space="preserve"> </w:t>
      </w:r>
      <w:r w:rsidR="00ED51F2">
        <w:rPr>
          <w:rFonts w:ascii="Times New Roman" w:eastAsia="Times New Roman" w:hAnsi="Times New Roman" w:cs="Times New Roman"/>
          <w:sz w:val="24"/>
          <w:szCs w:val="24"/>
        </w:rPr>
        <w:t>of</w:t>
      </w:r>
      <w:r w:rsidR="0A3B6320" w:rsidRPr="30F2C09D">
        <w:rPr>
          <w:rFonts w:ascii="Times New Roman" w:eastAsia="Times New Roman" w:hAnsi="Times New Roman" w:cs="Times New Roman"/>
          <w:sz w:val="24"/>
          <w:szCs w:val="24"/>
        </w:rPr>
        <w:t xml:space="preserve"> successful completion of the </w:t>
      </w:r>
      <w:r w:rsidR="00D751AA">
        <w:rPr>
          <w:rFonts w:ascii="Times New Roman" w:eastAsia="Times New Roman" w:hAnsi="Times New Roman" w:cs="Times New Roman"/>
          <w:sz w:val="24"/>
          <w:szCs w:val="24"/>
        </w:rPr>
        <w:t xml:space="preserve">project </w:t>
      </w:r>
      <w:r w:rsidR="2F8692D0" w:rsidRPr="30F2C09D">
        <w:rPr>
          <w:rFonts w:ascii="Times New Roman" w:eastAsia="Times New Roman" w:hAnsi="Times New Roman" w:cs="Times New Roman"/>
          <w:sz w:val="24"/>
          <w:szCs w:val="24"/>
        </w:rPr>
        <w:t>closeout requirements.</w:t>
      </w:r>
    </w:p>
    <w:p w14:paraId="268180A8" w14:textId="300261AF" w:rsidR="00270BFF" w:rsidRPr="00270BFF" w:rsidRDefault="4E0CF36A" w:rsidP="38702F33">
      <w:pPr>
        <w:pStyle w:val="ListParagraph"/>
        <w:numPr>
          <w:ilvl w:val="0"/>
          <w:numId w:val="6"/>
        </w:numPr>
        <w:rPr>
          <w:rFonts w:ascii="Times New Roman" w:eastAsia="Times New Roman" w:hAnsi="Times New Roman" w:cs="Times New Roman"/>
          <w:sz w:val="24"/>
          <w:szCs w:val="24"/>
        </w:rPr>
      </w:pPr>
      <w:r w:rsidRPr="38702F33">
        <w:rPr>
          <w:rFonts w:ascii="Times New Roman" w:eastAsia="Times New Roman" w:hAnsi="Times New Roman" w:cs="Times New Roman"/>
          <w:b/>
          <w:bCs/>
          <w:sz w:val="24"/>
          <w:szCs w:val="24"/>
        </w:rPr>
        <w:t>Will the recipient</w:t>
      </w:r>
      <w:r w:rsidR="00E24C87">
        <w:rPr>
          <w:rFonts w:ascii="Times New Roman" w:eastAsia="Times New Roman" w:hAnsi="Times New Roman" w:cs="Times New Roman"/>
          <w:b/>
          <w:bCs/>
          <w:sz w:val="24"/>
          <w:szCs w:val="24"/>
        </w:rPr>
        <w:t>’</w:t>
      </w:r>
      <w:r w:rsidRPr="38702F33">
        <w:rPr>
          <w:rFonts w:ascii="Times New Roman" w:eastAsia="Times New Roman" w:hAnsi="Times New Roman" w:cs="Times New Roman"/>
          <w:b/>
          <w:bCs/>
          <w:sz w:val="24"/>
          <w:szCs w:val="24"/>
        </w:rPr>
        <w:t>s normal procurement procedures be sufficient, or will public procedures be required?</w:t>
      </w:r>
    </w:p>
    <w:p w14:paraId="51318359" w14:textId="267003CB" w:rsidR="00270BFF" w:rsidRDefault="71FEDC0A"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Recipients that are</w:t>
      </w:r>
      <w:r w:rsidR="1D6BED62" w:rsidRPr="38702F33">
        <w:rPr>
          <w:rFonts w:ascii="Times New Roman" w:eastAsia="Times New Roman" w:hAnsi="Times New Roman" w:cs="Times New Roman"/>
          <w:sz w:val="24"/>
          <w:szCs w:val="24"/>
        </w:rPr>
        <w:t xml:space="preserve"> non-government entities</w:t>
      </w:r>
      <w:r w:rsidRPr="38702F33">
        <w:rPr>
          <w:rFonts w:ascii="Times New Roman" w:eastAsia="Times New Roman" w:hAnsi="Times New Roman" w:cs="Times New Roman"/>
          <w:sz w:val="24"/>
          <w:szCs w:val="24"/>
        </w:rPr>
        <w:t xml:space="preserve"> are not required to </w:t>
      </w:r>
      <w:r w:rsidR="27D8AB2C" w:rsidRPr="38702F33">
        <w:rPr>
          <w:rFonts w:ascii="Times New Roman" w:eastAsia="Times New Roman" w:hAnsi="Times New Roman" w:cs="Times New Roman"/>
          <w:sz w:val="24"/>
          <w:szCs w:val="24"/>
        </w:rPr>
        <w:t>follow or comply with</w:t>
      </w:r>
      <w:r w:rsidR="1D6BED62" w:rsidRPr="38702F33">
        <w:rPr>
          <w:rFonts w:ascii="Times New Roman" w:eastAsia="Times New Roman" w:hAnsi="Times New Roman" w:cs="Times New Roman"/>
          <w:sz w:val="24"/>
          <w:szCs w:val="24"/>
        </w:rPr>
        <w:t xml:space="preserve"> Alabama Bid and Alabama Public Works Laws</w:t>
      </w:r>
      <w:r w:rsidR="27D8AB2C" w:rsidRPr="38702F33">
        <w:rPr>
          <w:rFonts w:ascii="Times New Roman" w:eastAsia="Times New Roman" w:hAnsi="Times New Roman" w:cs="Times New Roman"/>
          <w:sz w:val="24"/>
          <w:szCs w:val="24"/>
        </w:rPr>
        <w:t xml:space="preserve">. However, </w:t>
      </w:r>
      <w:r w:rsidR="00B57694">
        <w:rPr>
          <w:rFonts w:ascii="Times New Roman" w:eastAsia="Times New Roman" w:hAnsi="Times New Roman" w:cs="Times New Roman"/>
          <w:sz w:val="24"/>
          <w:szCs w:val="24"/>
        </w:rPr>
        <w:t>r</w:t>
      </w:r>
      <w:r w:rsidR="27D8AB2C" w:rsidRPr="38702F33">
        <w:rPr>
          <w:rFonts w:ascii="Times New Roman" w:eastAsia="Times New Roman" w:hAnsi="Times New Roman" w:cs="Times New Roman"/>
          <w:sz w:val="24"/>
          <w:szCs w:val="24"/>
        </w:rPr>
        <w:t xml:space="preserve">ecipients that are </w:t>
      </w:r>
      <w:r w:rsidR="006F341A">
        <w:rPr>
          <w:rFonts w:ascii="Times New Roman" w:eastAsia="Times New Roman" w:hAnsi="Times New Roman" w:cs="Times New Roman"/>
          <w:sz w:val="24"/>
          <w:szCs w:val="24"/>
        </w:rPr>
        <w:t xml:space="preserve">subject to the </w:t>
      </w:r>
      <w:r w:rsidR="0006612E">
        <w:rPr>
          <w:rFonts w:ascii="Times New Roman" w:eastAsia="Times New Roman" w:hAnsi="Times New Roman" w:cs="Times New Roman"/>
          <w:sz w:val="24"/>
          <w:szCs w:val="24"/>
        </w:rPr>
        <w:t xml:space="preserve">Alabama Bid and </w:t>
      </w:r>
      <w:r w:rsidR="006F341A">
        <w:rPr>
          <w:rFonts w:ascii="Times New Roman" w:eastAsia="Times New Roman" w:hAnsi="Times New Roman" w:cs="Times New Roman"/>
          <w:sz w:val="24"/>
          <w:szCs w:val="24"/>
        </w:rPr>
        <w:t xml:space="preserve">Public Works </w:t>
      </w:r>
      <w:r w:rsidR="0006612E">
        <w:rPr>
          <w:rFonts w:ascii="Times New Roman" w:eastAsia="Times New Roman" w:hAnsi="Times New Roman" w:cs="Times New Roman"/>
          <w:sz w:val="24"/>
          <w:szCs w:val="24"/>
        </w:rPr>
        <w:t>L</w:t>
      </w:r>
      <w:r w:rsidR="006F341A">
        <w:rPr>
          <w:rFonts w:ascii="Times New Roman" w:eastAsia="Times New Roman" w:hAnsi="Times New Roman" w:cs="Times New Roman"/>
          <w:sz w:val="24"/>
          <w:szCs w:val="24"/>
        </w:rPr>
        <w:t xml:space="preserve">aws, such as </w:t>
      </w:r>
      <w:r w:rsidR="27D8AB2C" w:rsidRPr="38702F33">
        <w:rPr>
          <w:rFonts w:ascii="Times New Roman" w:eastAsia="Times New Roman" w:hAnsi="Times New Roman" w:cs="Times New Roman"/>
          <w:sz w:val="24"/>
          <w:szCs w:val="24"/>
        </w:rPr>
        <w:t>governmental entities</w:t>
      </w:r>
      <w:r w:rsidR="006C37DF">
        <w:rPr>
          <w:rFonts w:ascii="Times New Roman" w:eastAsia="Times New Roman" w:hAnsi="Times New Roman" w:cs="Times New Roman"/>
          <w:sz w:val="24"/>
          <w:szCs w:val="24"/>
        </w:rPr>
        <w:t>,</w:t>
      </w:r>
      <w:r w:rsidR="27D8AB2C" w:rsidRPr="38702F33">
        <w:rPr>
          <w:rFonts w:ascii="Times New Roman" w:eastAsia="Times New Roman" w:hAnsi="Times New Roman" w:cs="Times New Roman"/>
          <w:sz w:val="24"/>
          <w:szCs w:val="24"/>
        </w:rPr>
        <w:t xml:space="preserve"> are expected to be familiar with their procurement obligations and procedures under these laws</w:t>
      </w:r>
      <w:r w:rsidR="00F84D88">
        <w:rPr>
          <w:rFonts w:ascii="Times New Roman" w:eastAsia="Times New Roman" w:hAnsi="Times New Roman" w:cs="Times New Roman"/>
          <w:sz w:val="24"/>
          <w:szCs w:val="24"/>
        </w:rPr>
        <w:t xml:space="preserve"> that</w:t>
      </w:r>
      <w:r w:rsidR="27D8AB2C" w:rsidRPr="38702F33">
        <w:rPr>
          <w:rFonts w:ascii="Times New Roman" w:eastAsia="Times New Roman" w:hAnsi="Times New Roman" w:cs="Times New Roman"/>
          <w:sz w:val="24"/>
          <w:szCs w:val="24"/>
        </w:rPr>
        <w:t xml:space="preserve"> apply</w:t>
      </w:r>
      <w:r w:rsidR="00F84D88">
        <w:rPr>
          <w:rFonts w:ascii="Times New Roman" w:eastAsia="Times New Roman" w:hAnsi="Times New Roman" w:cs="Times New Roman"/>
          <w:sz w:val="24"/>
          <w:szCs w:val="24"/>
        </w:rPr>
        <w:t xml:space="preserve"> </w:t>
      </w:r>
      <w:r w:rsidR="00993728">
        <w:rPr>
          <w:rFonts w:ascii="Times New Roman" w:eastAsia="Times New Roman" w:hAnsi="Times New Roman" w:cs="Times New Roman"/>
          <w:sz w:val="24"/>
          <w:szCs w:val="24"/>
        </w:rPr>
        <w:t xml:space="preserve">to </w:t>
      </w:r>
      <w:r w:rsidR="27D8AB2C" w:rsidRPr="38702F33">
        <w:rPr>
          <w:rFonts w:ascii="Times New Roman" w:eastAsia="Times New Roman" w:hAnsi="Times New Roman" w:cs="Times New Roman"/>
          <w:sz w:val="24"/>
          <w:szCs w:val="24"/>
        </w:rPr>
        <w:t>the projects funded by this program.</w:t>
      </w:r>
      <w:r w:rsidR="001E7437">
        <w:rPr>
          <w:rFonts w:ascii="Times New Roman" w:eastAsia="Times New Roman" w:hAnsi="Times New Roman" w:cs="Times New Roman"/>
          <w:sz w:val="24"/>
          <w:szCs w:val="24"/>
        </w:rPr>
        <w:t xml:space="preserve"> </w:t>
      </w:r>
      <w:r w:rsidR="00916A99">
        <w:rPr>
          <w:rFonts w:ascii="Times New Roman" w:eastAsia="Times New Roman" w:hAnsi="Times New Roman" w:cs="Times New Roman"/>
          <w:sz w:val="24"/>
          <w:szCs w:val="24"/>
        </w:rPr>
        <w:t>Similarly, r</w:t>
      </w:r>
      <w:r w:rsidR="0581F946" w:rsidRPr="38702F33">
        <w:rPr>
          <w:rFonts w:ascii="Times New Roman" w:eastAsia="Times New Roman" w:hAnsi="Times New Roman" w:cs="Times New Roman"/>
          <w:sz w:val="24"/>
          <w:szCs w:val="24"/>
        </w:rPr>
        <w:t>ecipients are expected to be familiar with the mix of funding for their projects and</w:t>
      </w:r>
      <w:r w:rsidR="0AD6E8F4" w:rsidRPr="38702F33">
        <w:rPr>
          <w:rFonts w:ascii="Times New Roman" w:eastAsia="Times New Roman" w:hAnsi="Times New Roman" w:cs="Times New Roman"/>
          <w:sz w:val="24"/>
          <w:szCs w:val="24"/>
        </w:rPr>
        <w:t>,</w:t>
      </w:r>
      <w:r w:rsidR="532E01B7" w:rsidRPr="38702F33">
        <w:rPr>
          <w:rFonts w:ascii="Times New Roman" w:eastAsia="Times New Roman" w:hAnsi="Times New Roman" w:cs="Times New Roman"/>
          <w:sz w:val="24"/>
          <w:szCs w:val="24"/>
        </w:rPr>
        <w:t xml:space="preserve"> if a project </w:t>
      </w:r>
      <w:r w:rsidR="544B6B33" w:rsidRPr="38702F33">
        <w:rPr>
          <w:rFonts w:ascii="Times New Roman" w:eastAsia="Times New Roman" w:hAnsi="Times New Roman" w:cs="Times New Roman"/>
          <w:sz w:val="24"/>
          <w:szCs w:val="24"/>
        </w:rPr>
        <w:t>is relying on federal funding</w:t>
      </w:r>
      <w:r w:rsidR="0AD6E8F4" w:rsidRPr="38702F33">
        <w:rPr>
          <w:rFonts w:ascii="Times New Roman" w:eastAsia="Times New Roman" w:hAnsi="Times New Roman" w:cs="Times New Roman"/>
          <w:sz w:val="24"/>
          <w:szCs w:val="24"/>
        </w:rPr>
        <w:t>,</w:t>
      </w:r>
      <w:r w:rsidR="544B6B33" w:rsidRPr="38702F33">
        <w:rPr>
          <w:rFonts w:ascii="Times New Roman" w:eastAsia="Times New Roman" w:hAnsi="Times New Roman" w:cs="Times New Roman"/>
          <w:sz w:val="24"/>
          <w:szCs w:val="24"/>
        </w:rPr>
        <w:t xml:space="preserve"> to</w:t>
      </w:r>
      <w:r w:rsidR="531AA2BD" w:rsidRPr="38702F33">
        <w:rPr>
          <w:rFonts w:ascii="Times New Roman" w:eastAsia="Times New Roman" w:hAnsi="Times New Roman" w:cs="Times New Roman"/>
          <w:sz w:val="24"/>
          <w:szCs w:val="24"/>
        </w:rPr>
        <w:t xml:space="preserve"> be familia</w:t>
      </w:r>
      <w:r w:rsidR="001A66D6">
        <w:rPr>
          <w:rFonts w:ascii="Times New Roman" w:eastAsia="Times New Roman" w:hAnsi="Times New Roman" w:cs="Times New Roman"/>
          <w:sz w:val="24"/>
          <w:szCs w:val="24"/>
        </w:rPr>
        <w:t>r and</w:t>
      </w:r>
      <w:r w:rsidR="531AA2BD" w:rsidRPr="38702F33">
        <w:rPr>
          <w:rFonts w:ascii="Times New Roman" w:eastAsia="Times New Roman" w:hAnsi="Times New Roman" w:cs="Times New Roman"/>
          <w:sz w:val="24"/>
          <w:szCs w:val="24"/>
        </w:rPr>
        <w:t xml:space="preserve"> </w:t>
      </w:r>
      <w:r w:rsidR="009D61C7">
        <w:rPr>
          <w:rFonts w:ascii="Times New Roman" w:eastAsia="Times New Roman" w:hAnsi="Times New Roman" w:cs="Times New Roman"/>
          <w:sz w:val="24"/>
          <w:szCs w:val="24"/>
        </w:rPr>
        <w:t>comply w</w:t>
      </w:r>
      <w:r w:rsidR="544B6B33" w:rsidRPr="38702F33">
        <w:rPr>
          <w:rFonts w:ascii="Times New Roman" w:eastAsia="Times New Roman" w:hAnsi="Times New Roman" w:cs="Times New Roman"/>
          <w:sz w:val="24"/>
          <w:szCs w:val="24"/>
        </w:rPr>
        <w:t xml:space="preserve">ith </w:t>
      </w:r>
      <w:r w:rsidR="00E24C87">
        <w:rPr>
          <w:rFonts w:ascii="Times New Roman" w:eastAsia="Times New Roman" w:hAnsi="Times New Roman" w:cs="Times New Roman"/>
          <w:sz w:val="24"/>
          <w:szCs w:val="24"/>
        </w:rPr>
        <w:t xml:space="preserve">any </w:t>
      </w:r>
      <w:r w:rsidR="544B6B33" w:rsidRPr="38702F33">
        <w:rPr>
          <w:rFonts w:ascii="Times New Roman" w:eastAsia="Times New Roman" w:hAnsi="Times New Roman" w:cs="Times New Roman"/>
          <w:sz w:val="24"/>
          <w:szCs w:val="24"/>
        </w:rPr>
        <w:t xml:space="preserve">federal procurement requirements. </w:t>
      </w:r>
    </w:p>
    <w:p w14:paraId="20C1DC5D" w14:textId="49AA4BDA" w:rsidR="00270BFF" w:rsidRDefault="4E0CF36A"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Will </w:t>
      </w:r>
      <w:r w:rsidR="00B57694">
        <w:rPr>
          <w:rFonts w:ascii="Times New Roman" w:eastAsia="Times New Roman" w:hAnsi="Times New Roman" w:cs="Times New Roman"/>
          <w:b/>
          <w:bCs/>
          <w:sz w:val="24"/>
          <w:szCs w:val="24"/>
        </w:rPr>
        <w:t>r</w:t>
      </w:r>
      <w:r w:rsidR="477757E3" w:rsidRPr="38702F33">
        <w:rPr>
          <w:rFonts w:ascii="Times New Roman" w:eastAsia="Times New Roman" w:hAnsi="Times New Roman" w:cs="Times New Roman"/>
          <w:b/>
          <w:bCs/>
          <w:sz w:val="24"/>
          <w:szCs w:val="24"/>
        </w:rPr>
        <w:t>ecipient</w:t>
      </w:r>
      <w:r w:rsidRPr="38702F33">
        <w:rPr>
          <w:rFonts w:ascii="Times New Roman" w:eastAsia="Times New Roman" w:hAnsi="Times New Roman" w:cs="Times New Roman"/>
          <w:b/>
          <w:bCs/>
          <w:sz w:val="24"/>
          <w:szCs w:val="24"/>
        </w:rPr>
        <w:t>s be required to follow environmental requirements and procedures?</w:t>
      </w:r>
    </w:p>
    <w:p w14:paraId="482F8DB0" w14:textId="07F9F062" w:rsidR="00270BFF" w:rsidRDefault="549E01DE" w:rsidP="38702F33">
      <w:pPr>
        <w:rPr>
          <w:rFonts w:ascii="Times New Roman" w:eastAsia="Times New Roman" w:hAnsi="Times New Roman" w:cs="Times New Roman"/>
          <w:sz w:val="24"/>
          <w:szCs w:val="24"/>
        </w:rPr>
      </w:pPr>
      <w:r w:rsidRPr="38702F33">
        <w:rPr>
          <w:rFonts w:ascii="Times New Roman" w:eastAsia="Times New Roman" w:hAnsi="Times New Roman" w:cs="Times New Roman"/>
          <w:sz w:val="24"/>
          <w:szCs w:val="24"/>
        </w:rPr>
        <w:t>Compliance with</w:t>
      </w:r>
      <w:r w:rsidR="00C958BC">
        <w:rPr>
          <w:rFonts w:ascii="Times New Roman" w:eastAsia="Times New Roman" w:hAnsi="Times New Roman" w:cs="Times New Roman"/>
          <w:sz w:val="24"/>
          <w:szCs w:val="24"/>
        </w:rPr>
        <w:t xml:space="preserve"> federal,</w:t>
      </w:r>
      <w:r w:rsidR="1D6BED62" w:rsidRPr="38702F33">
        <w:rPr>
          <w:rFonts w:ascii="Times New Roman" w:eastAsia="Times New Roman" w:hAnsi="Times New Roman" w:cs="Times New Roman"/>
          <w:sz w:val="24"/>
          <w:szCs w:val="24"/>
        </w:rPr>
        <w:t xml:space="preserve"> state</w:t>
      </w:r>
      <w:r w:rsidR="00C958BC">
        <w:rPr>
          <w:rFonts w:ascii="Times New Roman" w:eastAsia="Times New Roman" w:hAnsi="Times New Roman" w:cs="Times New Roman"/>
          <w:sz w:val="24"/>
          <w:szCs w:val="24"/>
        </w:rPr>
        <w:t>,</w:t>
      </w:r>
      <w:r w:rsidR="1D6BED62" w:rsidRPr="38702F33">
        <w:rPr>
          <w:rFonts w:ascii="Times New Roman" w:eastAsia="Times New Roman" w:hAnsi="Times New Roman" w:cs="Times New Roman"/>
          <w:sz w:val="24"/>
          <w:szCs w:val="24"/>
        </w:rPr>
        <w:t xml:space="preserve"> and local requirements for permitting, reporting, environmental review, or other approvals </w:t>
      </w:r>
      <w:r w:rsidR="00916A99">
        <w:rPr>
          <w:rFonts w:ascii="Times New Roman" w:eastAsia="Times New Roman" w:hAnsi="Times New Roman" w:cs="Times New Roman"/>
          <w:sz w:val="24"/>
          <w:szCs w:val="24"/>
        </w:rPr>
        <w:t>may</w:t>
      </w:r>
      <w:r w:rsidR="1D6BED62" w:rsidRPr="38702F33">
        <w:rPr>
          <w:rFonts w:ascii="Times New Roman" w:eastAsia="Times New Roman" w:hAnsi="Times New Roman" w:cs="Times New Roman"/>
          <w:sz w:val="24"/>
          <w:szCs w:val="24"/>
        </w:rPr>
        <w:t xml:space="preserve"> be required.</w:t>
      </w:r>
      <w:r w:rsidRPr="38702F33">
        <w:rPr>
          <w:rFonts w:ascii="Times New Roman" w:eastAsia="Times New Roman" w:hAnsi="Times New Roman" w:cs="Times New Roman"/>
          <w:sz w:val="24"/>
          <w:szCs w:val="24"/>
        </w:rPr>
        <w:t xml:space="preserve"> Applicants</w:t>
      </w:r>
      <w:r w:rsidR="1D6BED62" w:rsidRPr="38702F33">
        <w:rPr>
          <w:rFonts w:ascii="Times New Roman" w:eastAsia="Times New Roman" w:hAnsi="Times New Roman" w:cs="Times New Roman"/>
          <w:sz w:val="24"/>
          <w:szCs w:val="24"/>
        </w:rPr>
        <w:t xml:space="preserve"> must familiarize themselves</w:t>
      </w:r>
      <w:r w:rsidR="00F459D2">
        <w:rPr>
          <w:rFonts w:ascii="Times New Roman" w:eastAsia="Times New Roman" w:hAnsi="Times New Roman" w:cs="Times New Roman"/>
          <w:sz w:val="24"/>
          <w:szCs w:val="24"/>
        </w:rPr>
        <w:t xml:space="preserve"> </w:t>
      </w:r>
      <w:r w:rsidR="1D6BED62" w:rsidRPr="38702F33">
        <w:rPr>
          <w:rFonts w:ascii="Times New Roman" w:eastAsia="Times New Roman" w:hAnsi="Times New Roman" w:cs="Times New Roman"/>
          <w:sz w:val="24"/>
          <w:szCs w:val="24"/>
        </w:rPr>
        <w:t>and comply with these requirements</w:t>
      </w:r>
      <w:r w:rsidRPr="38702F33">
        <w:rPr>
          <w:rFonts w:ascii="Times New Roman" w:eastAsia="Times New Roman" w:hAnsi="Times New Roman" w:cs="Times New Roman"/>
          <w:sz w:val="24"/>
          <w:szCs w:val="24"/>
        </w:rPr>
        <w:t>.</w:t>
      </w:r>
      <w:r w:rsidR="00ED0B53">
        <w:rPr>
          <w:rFonts w:ascii="Times New Roman" w:eastAsia="Times New Roman" w:hAnsi="Times New Roman" w:cs="Times New Roman"/>
          <w:sz w:val="24"/>
          <w:szCs w:val="24"/>
        </w:rPr>
        <w:t xml:space="preserve"> </w:t>
      </w:r>
      <w:r w:rsidR="5E327541" w:rsidRPr="38702F33">
        <w:rPr>
          <w:rFonts w:ascii="Times New Roman" w:eastAsia="Times New Roman" w:hAnsi="Times New Roman" w:cs="Times New Roman"/>
          <w:sz w:val="24"/>
          <w:szCs w:val="24"/>
        </w:rPr>
        <w:t>I</w:t>
      </w:r>
      <w:r w:rsidR="1D6BED62" w:rsidRPr="38702F33">
        <w:rPr>
          <w:rFonts w:ascii="Times New Roman" w:eastAsia="Times New Roman" w:hAnsi="Times New Roman" w:cs="Times New Roman"/>
          <w:sz w:val="24"/>
          <w:szCs w:val="24"/>
        </w:rPr>
        <w:t>f federal funds are used, federal regulations may apply to the entire project</w:t>
      </w:r>
      <w:r w:rsidR="00F459D2">
        <w:rPr>
          <w:rFonts w:ascii="Times New Roman" w:eastAsia="Times New Roman" w:hAnsi="Times New Roman" w:cs="Times New Roman"/>
          <w:sz w:val="24"/>
          <w:szCs w:val="24"/>
        </w:rPr>
        <w:t>, including those related to environmental approvals</w:t>
      </w:r>
      <w:r w:rsidRPr="38702F33">
        <w:rPr>
          <w:rFonts w:ascii="Times New Roman" w:eastAsia="Times New Roman" w:hAnsi="Times New Roman" w:cs="Times New Roman"/>
          <w:sz w:val="24"/>
          <w:szCs w:val="24"/>
        </w:rPr>
        <w:t>.</w:t>
      </w:r>
    </w:p>
    <w:p w14:paraId="08394A09" w14:textId="5CD0B2AF" w:rsidR="0079081E" w:rsidRPr="00BC22C0" w:rsidRDefault="077C1769" w:rsidP="38702F33">
      <w:pPr>
        <w:pStyle w:val="ListParagraph"/>
        <w:numPr>
          <w:ilvl w:val="0"/>
          <w:numId w:val="6"/>
        </w:numPr>
        <w:rPr>
          <w:rFonts w:ascii="Times New Roman" w:eastAsia="Times New Roman" w:hAnsi="Times New Roman" w:cs="Times New Roman"/>
          <w:b/>
          <w:bCs/>
          <w:sz w:val="24"/>
          <w:szCs w:val="24"/>
        </w:rPr>
      </w:pPr>
      <w:r w:rsidRPr="38702F33">
        <w:rPr>
          <w:rFonts w:ascii="Times New Roman" w:eastAsia="Times New Roman" w:hAnsi="Times New Roman" w:cs="Times New Roman"/>
          <w:b/>
          <w:bCs/>
          <w:sz w:val="24"/>
          <w:szCs w:val="24"/>
        </w:rPr>
        <w:t xml:space="preserve">Can a </w:t>
      </w:r>
      <w:r w:rsidR="00CB72ED">
        <w:rPr>
          <w:rFonts w:ascii="Times New Roman" w:eastAsia="Times New Roman" w:hAnsi="Times New Roman" w:cs="Times New Roman"/>
          <w:b/>
          <w:bCs/>
          <w:sz w:val="24"/>
          <w:szCs w:val="24"/>
        </w:rPr>
        <w:t>middle</w:t>
      </w:r>
      <w:r w:rsidR="00B15579">
        <w:rPr>
          <w:rFonts w:ascii="Times New Roman" w:eastAsia="Times New Roman" w:hAnsi="Times New Roman" w:cs="Times New Roman"/>
          <w:b/>
          <w:bCs/>
          <w:sz w:val="24"/>
          <w:szCs w:val="24"/>
        </w:rPr>
        <w:t>-</w:t>
      </w:r>
      <w:r w:rsidR="00CB72ED">
        <w:rPr>
          <w:rFonts w:ascii="Times New Roman" w:eastAsia="Times New Roman" w:hAnsi="Times New Roman" w:cs="Times New Roman"/>
          <w:b/>
          <w:bCs/>
          <w:sz w:val="24"/>
          <w:szCs w:val="24"/>
        </w:rPr>
        <w:t>mile</w:t>
      </w:r>
      <w:r w:rsidRPr="38702F33">
        <w:rPr>
          <w:rFonts w:ascii="Times New Roman" w:eastAsia="Times New Roman" w:hAnsi="Times New Roman" w:cs="Times New Roman"/>
          <w:b/>
          <w:bCs/>
          <w:sz w:val="24"/>
          <w:szCs w:val="24"/>
        </w:rPr>
        <w:t xml:space="preserve"> project be submitted without </w:t>
      </w:r>
      <w:r w:rsidR="1A948D8B" w:rsidRPr="38702F33">
        <w:rPr>
          <w:rFonts w:ascii="Times New Roman" w:eastAsia="Times New Roman" w:hAnsi="Times New Roman" w:cs="Times New Roman"/>
          <w:b/>
          <w:bCs/>
          <w:sz w:val="24"/>
          <w:szCs w:val="24"/>
        </w:rPr>
        <w:t>a</w:t>
      </w:r>
      <w:r w:rsidR="30C2549C" w:rsidRPr="38702F33">
        <w:rPr>
          <w:rFonts w:ascii="Times New Roman" w:eastAsia="Times New Roman" w:hAnsi="Times New Roman" w:cs="Times New Roman"/>
          <w:b/>
          <w:bCs/>
          <w:sz w:val="24"/>
          <w:szCs w:val="24"/>
        </w:rPr>
        <w:t xml:space="preserve"> </w:t>
      </w:r>
      <w:r w:rsidR="00D751AA">
        <w:rPr>
          <w:rFonts w:ascii="Times New Roman" w:eastAsia="Times New Roman" w:hAnsi="Times New Roman" w:cs="Times New Roman"/>
          <w:b/>
          <w:bCs/>
          <w:sz w:val="24"/>
          <w:szCs w:val="24"/>
        </w:rPr>
        <w:t>last</w:t>
      </w:r>
      <w:r w:rsidR="00B15579">
        <w:rPr>
          <w:rFonts w:ascii="Times New Roman" w:eastAsia="Times New Roman" w:hAnsi="Times New Roman" w:cs="Times New Roman"/>
          <w:b/>
          <w:bCs/>
          <w:sz w:val="24"/>
          <w:szCs w:val="24"/>
        </w:rPr>
        <w:t>-</w:t>
      </w:r>
      <w:r w:rsidR="00D751AA">
        <w:rPr>
          <w:rFonts w:ascii="Times New Roman" w:eastAsia="Times New Roman" w:hAnsi="Times New Roman" w:cs="Times New Roman"/>
          <w:b/>
          <w:bCs/>
          <w:sz w:val="24"/>
          <w:szCs w:val="24"/>
        </w:rPr>
        <w:t xml:space="preserve">mile </w:t>
      </w:r>
      <w:r w:rsidR="00F2C188" w:rsidRPr="38702F33">
        <w:rPr>
          <w:rFonts w:ascii="Times New Roman" w:eastAsia="Times New Roman" w:hAnsi="Times New Roman" w:cs="Times New Roman"/>
          <w:b/>
          <w:bCs/>
          <w:sz w:val="24"/>
          <w:szCs w:val="24"/>
        </w:rPr>
        <w:t xml:space="preserve">project that serves </w:t>
      </w:r>
      <w:r w:rsidR="00CB72ED">
        <w:rPr>
          <w:rFonts w:ascii="Times New Roman" w:eastAsia="Times New Roman" w:hAnsi="Times New Roman" w:cs="Times New Roman"/>
          <w:b/>
          <w:bCs/>
          <w:sz w:val="24"/>
          <w:szCs w:val="24"/>
        </w:rPr>
        <w:t>end users</w:t>
      </w:r>
      <w:r w:rsidRPr="38702F33">
        <w:rPr>
          <w:rFonts w:ascii="Times New Roman" w:eastAsia="Times New Roman" w:hAnsi="Times New Roman" w:cs="Times New Roman"/>
          <w:b/>
          <w:bCs/>
          <w:sz w:val="24"/>
          <w:szCs w:val="24"/>
        </w:rPr>
        <w:t>?</w:t>
      </w:r>
    </w:p>
    <w:p w14:paraId="41BAE3C4" w14:textId="74380EEF" w:rsidR="00A3322E" w:rsidRDefault="009C2FE3" w:rsidP="00A3322E">
      <w:pPr>
        <w:rPr>
          <w:rFonts w:ascii="Times New Roman" w:eastAsia="Times New Roman" w:hAnsi="Times New Roman" w:cs="Times New Roman"/>
          <w:sz w:val="24"/>
          <w:szCs w:val="24"/>
        </w:rPr>
      </w:pPr>
      <w:r w:rsidRPr="30F2C09D">
        <w:rPr>
          <w:rFonts w:ascii="Times New Roman" w:eastAsia="Times New Roman" w:hAnsi="Times New Roman" w:cs="Times New Roman"/>
          <w:sz w:val="24"/>
          <w:szCs w:val="24"/>
        </w:rPr>
        <w:t xml:space="preserve">To receive </w:t>
      </w:r>
      <w:r>
        <w:rPr>
          <w:rFonts w:ascii="Times New Roman" w:eastAsia="Times New Roman" w:hAnsi="Times New Roman" w:cs="Times New Roman"/>
          <w:sz w:val="24"/>
          <w:szCs w:val="24"/>
        </w:rPr>
        <w:t xml:space="preserve">ABAF </w:t>
      </w:r>
      <w:r w:rsidRPr="30F2C09D">
        <w:rPr>
          <w:rFonts w:ascii="Times New Roman" w:eastAsia="Times New Roman" w:hAnsi="Times New Roman" w:cs="Times New Roman"/>
          <w:sz w:val="24"/>
          <w:szCs w:val="24"/>
        </w:rPr>
        <w:t xml:space="preserve">funding, a </w:t>
      </w:r>
      <w:r>
        <w:rPr>
          <w:rFonts w:ascii="Times New Roman" w:eastAsia="Times New Roman" w:hAnsi="Times New Roman" w:cs="Times New Roman"/>
          <w:sz w:val="24"/>
          <w:szCs w:val="24"/>
        </w:rPr>
        <w:t>middle</w:t>
      </w:r>
      <w:r w:rsidR="00B155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mile project </w:t>
      </w:r>
      <w:r w:rsidRPr="30F2C09D">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 xml:space="preserve">generally </w:t>
      </w:r>
      <w:r w:rsidRPr="30F2C09D">
        <w:rPr>
          <w:rFonts w:ascii="Times New Roman" w:eastAsia="Times New Roman" w:hAnsi="Times New Roman" w:cs="Times New Roman"/>
          <w:sz w:val="24"/>
          <w:szCs w:val="24"/>
        </w:rPr>
        <w:t>must have a companion last</w:t>
      </w:r>
      <w:r w:rsidR="00B15579">
        <w:rPr>
          <w:rFonts w:ascii="Times New Roman" w:eastAsia="Times New Roman" w:hAnsi="Times New Roman" w:cs="Times New Roman"/>
          <w:sz w:val="24"/>
          <w:szCs w:val="24"/>
        </w:rPr>
        <w:t>-</w:t>
      </w:r>
      <w:r w:rsidRPr="30F2C09D">
        <w:rPr>
          <w:rFonts w:ascii="Times New Roman" w:eastAsia="Times New Roman" w:hAnsi="Times New Roman" w:cs="Times New Roman"/>
          <w:sz w:val="24"/>
          <w:szCs w:val="24"/>
        </w:rPr>
        <w:t xml:space="preserve">mile project that is approved for funding. </w:t>
      </w:r>
      <w:r w:rsidR="206BEAA7" w:rsidRPr="38702F33">
        <w:rPr>
          <w:rFonts w:ascii="Times New Roman" w:eastAsia="Times New Roman" w:hAnsi="Times New Roman" w:cs="Times New Roman"/>
          <w:sz w:val="24"/>
          <w:szCs w:val="24"/>
        </w:rPr>
        <w:t xml:space="preserve">A </w:t>
      </w:r>
      <w:r w:rsidR="00CB72ED">
        <w:rPr>
          <w:rFonts w:ascii="Times New Roman" w:eastAsia="Times New Roman" w:hAnsi="Times New Roman" w:cs="Times New Roman"/>
          <w:sz w:val="24"/>
          <w:szCs w:val="24"/>
        </w:rPr>
        <w:t>middle</w:t>
      </w:r>
      <w:r w:rsidR="00B15579">
        <w:rPr>
          <w:rFonts w:ascii="Times New Roman" w:eastAsia="Times New Roman" w:hAnsi="Times New Roman" w:cs="Times New Roman"/>
          <w:sz w:val="24"/>
          <w:szCs w:val="24"/>
        </w:rPr>
        <w:t>-</w:t>
      </w:r>
      <w:r w:rsidR="00CB72ED">
        <w:rPr>
          <w:rFonts w:ascii="Times New Roman" w:eastAsia="Times New Roman" w:hAnsi="Times New Roman" w:cs="Times New Roman"/>
          <w:sz w:val="24"/>
          <w:szCs w:val="24"/>
        </w:rPr>
        <w:t>mile</w:t>
      </w:r>
      <w:r w:rsidR="206BEAA7" w:rsidRPr="38702F33">
        <w:rPr>
          <w:rFonts w:ascii="Times New Roman" w:eastAsia="Times New Roman" w:hAnsi="Times New Roman" w:cs="Times New Roman"/>
          <w:sz w:val="24"/>
          <w:szCs w:val="24"/>
        </w:rPr>
        <w:t xml:space="preserve"> project is one that does not provide broadband service to </w:t>
      </w:r>
      <w:r w:rsidR="00CB72ED">
        <w:rPr>
          <w:rFonts w:ascii="Times New Roman" w:eastAsia="Times New Roman" w:hAnsi="Times New Roman" w:cs="Times New Roman"/>
          <w:sz w:val="24"/>
          <w:szCs w:val="24"/>
        </w:rPr>
        <w:t>end users or to end</w:t>
      </w:r>
      <w:r w:rsidR="00FB07E9">
        <w:rPr>
          <w:rFonts w:ascii="Times New Roman" w:eastAsia="Times New Roman" w:hAnsi="Times New Roman" w:cs="Times New Roman"/>
          <w:sz w:val="24"/>
          <w:szCs w:val="24"/>
        </w:rPr>
        <w:t>-</w:t>
      </w:r>
      <w:r w:rsidR="00CB72ED">
        <w:rPr>
          <w:rFonts w:ascii="Times New Roman" w:eastAsia="Times New Roman" w:hAnsi="Times New Roman" w:cs="Times New Roman"/>
          <w:sz w:val="24"/>
          <w:szCs w:val="24"/>
        </w:rPr>
        <w:t>user d</w:t>
      </w:r>
      <w:r w:rsidR="206BEAA7" w:rsidRPr="38702F33">
        <w:rPr>
          <w:rFonts w:ascii="Times New Roman" w:eastAsia="Times New Roman" w:hAnsi="Times New Roman" w:cs="Times New Roman"/>
          <w:sz w:val="24"/>
          <w:szCs w:val="24"/>
        </w:rPr>
        <w:t>evice</w:t>
      </w:r>
      <w:r w:rsidR="1C2B7C99" w:rsidRPr="38702F33">
        <w:rPr>
          <w:rFonts w:ascii="Times New Roman" w:eastAsia="Times New Roman" w:hAnsi="Times New Roman" w:cs="Times New Roman"/>
          <w:sz w:val="24"/>
          <w:szCs w:val="24"/>
        </w:rPr>
        <w:t>s</w:t>
      </w:r>
      <w:r w:rsidR="206BEAA7" w:rsidRPr="38702F33">
        <w:rPr>
          <w:rFonts w:ascii="Times New Roman" w:eastAsia="Times New Roman" w:hAnsi="Times New Roman" w:cs="Times New Roman"/>
          <w:sz w:val="24"/>
          <w:szCs w:val="24"/>
        </w:rPr>
        <w:t>.</w:t>
      </w:r>
      <w:r w:rsidR="0029511E">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 xml:space="preserve">Generally, a </w:t>
      </w:r>
      <w:r w:rsidR="00CB72ED">
        <w:rPr>
          <w:rFonts w:ascii="Times New Roman" w:eastAsia="Times New Roman" w:hAnsi="Times New Roman" w:cs="Times New Roman"/>
          <w:sz w:val="24"/>
          <w:szCs w:val="24"/>
        </w:rPr>
        <w:t>middle</w:t>
      </w:r>
      <w:r w:rsidR="00B15579">
        <w:rPr>
          <w:rFonts w:ascii="Times New Roman" w:eastAsia="Times New Roman" w:hAnsi="Times New Roman" w:cs="Times New Roman"/>
          <w:sz w:val="24"/>
          <w:szCs w:val="24"/>
        </w:rPr>
        <w:t>-</w:t>
      </w:r>
      <w:r w:rsidR="00CB72ED">
        <w:rPr>
          <w:rFonts w:ascii="Times New Roman" w:eastAsia="Times New Roman" w:hAnsi="Times New Roman" w:cs="Times New Roman"/>
          <w:sz w:val="24"/>
          <w:szCs w:val="24"/>
        </w:rPr>
        <w:t>mile</w:t>
      </w:r>
      <w:r w:rsidR="2A4DE699" w:rsidRPr="30F2C09D">
        <w:rPr>
          <w:rFonts w:ascii="Times New Roman" w:eastAsia="Times New Roman" w:hAnsi="Times New Roman" w:cs="Times New Roman"/>
          <w:sz w:val="24"/>
          <w:szCs w:val="24"/>
        </w:rPr>
        <w:t xml:space="preserve"> </w:t>
      </w:r>
      <w:r w:rsidR="5BD01601" w:rsidRPr="30F2C09D">
        <w:rPr>
          <w:rFonts w:ascii="Times New Roman" w:eastAsia="Times New Roman" w:hAnsi="Times New Roman" w:cs="Times New Roman"/>
          <w:sz w:val="24"/>
          <w:szCs w:val="24"/>
        </w:rPr>
        <w:t xml:space="preserve">application </w:t>
      </w:r>
      <w:r w:rsidR="051D6C36" w:rsidRPr="30F2C09D">
        <w:rPr>
          <w:rFonts w:ascii="Times New Roman" w:eastAsia="Times New Roman" w:hAnsi="Times New Roman" w:cs="Times New Roman"/>
          <w:sz w:val="24"/>
          <w:szCs w:val="24"/>
        </w:rPr>
        <w:t xml:space="preserve">must </w:t>
      </w:r>
      <w:r w:rsidR="2A4DE699" w:rsidRPr="30F2C09D">
        <w:rPr>
          <w:rFonts w:ascii="Times New Roman" w:eastAsia="Times New Roman" w:hAnsi="Times New Roman" w:cs="Times New Roman"/>
          <w:sz w:val="24"/>
          <w:szCs w:val="24"/>
        </w:rPr>
        <w:t xml:space="preserve">demonstrate that the </w:t>
      </w:r>
      <w:r w:rsidR="5BD01601" w:rsidRPr="30F2C09D">
        <w:rPr>
          <w:rFonts w:ascii="Times New Roman" w:eastAsia="Times New Roman" w:hAnsi="Times New Roman" w:cs="Times New Roman"/>
          <w:sz w:val="24"/>
          <w:szCs w:val="24"/>
        </w:rPr>
        <w:t xml:space="preserve">proposed </w:t>
      </w:r>
      <w:r w:rsidR="2A4DE699" w:rsidRPr="30F2C09D">
        <w:rPr>
          <w:rFonts w:ascii="Times New Roman" w:eastAsia="Times New Roman" w:hAnsi="Times New Roman" w:cs="Times New Roman"/>
          <w:sz w:val="24"/>
          <w:szCs w:val="24"/>
        </w:rPr>
        <w:t xml:space="preserve">project will connect </w:t>
      </w:r>
      <w:r w:rsidR="00494274">
        <w:rPr>
          <w:rFonts w:ascii="Times New Roman" w:eastAsia="Times New Roman" w:hAnsi="Times New Roman" w:cs="Times New Roman"/>
          <w:sz w:val="24"/>
          <w:szCs w:val="24"/>
        </w:rPr>
        <w:t xml:space="preserve">other </w:t>
      </w:r>
      <w:r w:rsidR="2A4DE699" w:rsidRPr="30F2C09D">
        <w:rPr>
          <w:rFonts w:ascii="Times New Roman" w:eastAsia="Times New Roman" w:hAnsi="Times New Roman" w:cs="Times New Roman"/>
          <w:sz w:val="24"/>
          <w:szCs w:val="24"/>
        </w:rPr>
        <w:t xml:space="preserve">service providers eligible for </w:t>
      </w:r>
      <w:r w:rsidR="00FB07E9">
        <w:rPr>
          <w:rFonts w:ascii="Times New Roman" w:eastAsia="Times New Roman" w:hAnsi="Times New Roman" w:cs="Times New Roman"/>
          <w:sz w:val="24"/>
          <w:szCs w:val="24"/>
        </w:rPr>
        <w:t xml:space="preserve">ABAF </w:t>
      </w:r>
      <w:r w:rsidR="2A4DE699" w:rsidRPr="30F2C09D">
        <w:rPr>
          <w:rFonts w:ascii="Times New Roman" w:eastAsia="Times New Roman" w:hAnsi="Times New Roman" w:cs="Times New Roman"/>
          <w:sz w:val="24"/>
          <w:szCs w:val="24"/>
        </w:rPr>
        <w:t xml:space="preserve">grants with broadband infrastructure </w:t>
      </w:r>
      <w:r w:rsidR="00494274">
        <w:rPr>
          <w:rFonts w:ascii="Times New Roman" w:eastAsia="Times New Roman" w:hAnsi="Times New Roman" w:cs="Times New Roman"/>
          <w:sz w:val="24"/>
          <w:szCs w:val="24"/>
        </w:rPr>
        <w:t>further upstream in order to enable the p</w:t>
      </w:r>
      <w:r w:rsidR="2A4DE699" w:rsidRPr="30F2C09D">
        <w:rPr>
          <w:rFonts w:ascii="Times New Roman" w:eastAsia="Times New Roman" w:hAnsi="Times New Roman" w:cs="Times New Roman"/>
          <w:sz w:val="24"/>
          <w:szCs w:val="24"/>
        </w:rPr>
        <w:t xml:space="preserve">roviders to offer broadband service to </w:t>
      </w:r>
      <w:r w:rsidR="00CB72ED">
        <w:rPr>
          <w:rFonts w:ascii="Times New Roman" w:eastAsia="Times New Roman" w:hAnsi="Times New Roman" w:cs="Times New Roman"/>
          <w:sz w:val="24"/>
          <w:szCs w:val="24"/>
        </w:rPr>
        <w:t>end users</w:t>
      </w:r>
      <w:r w:rsidR="2AEA1EE1" w:rsidRPr="30F2C09D">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Middle</w:t>
      </w:r>
      <w:r w:rsidR="00B15579">
        <w:rPr>
          <w:rFonts w:ascii="Times New Roman" w:eastAsia="Times New Roman" w:hAnsi="Times New Roman" w:cs="Times New Roman"/>
          <w:sz w:val="24"/>
          <w:szCs w:val="24"/>
        </w:rPr>
        <w:t>-</w:t>
      </w:r>
      <w:r w:rsidR="00CB72ED">
        <w:rPr>
          <w:rFonts w:ascii="Times New Roman" w:eastAsia="Times New Roman" w:hAnsi="Times New Roman" w:cs="Times New Roman"/>
          <w:sz w:val="24"/>
          <w:szCs w:val="24"/>
        </w:rPr>
        <w:t>mile</w:t>
      </w:r>
      <w:r w:rsidR="00310DBE" w:rsidRPr="38702F33">
        <w:rPr>
          <w:rFonts w:ascii="Times New Roman" w:eastAsia="Times New Roman" w:hAnsi="Times New Roman" w:cs="Times New Roman"/>
          <w:sz w:val="24"/>
          <w:szCs w:val="24"/>
        </w:rPr>
        <w:t xml:space="preserve"> projects may </w:t>
      </w:r>
      <w:r w:rsidR="0029511E">
        <w:rPr>
          <w:rFonts w:ascii="Times New Roman" w:eastAsia="Times New Roman" w:hAnsi="Times New Roman" w:cs="Times New Roman"/>
          <w:sz w:val="24"/>
          <w:szCs w:val="24"/>
        </w:rPr>
        <w:t>be in</w:t>
      </w:r>
      <w:r w:rsidR="00310DBE" w:rsidRPr="38702F33">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 xml:space="preserve">unserved areas </w:t>
      </w:r>
      <w:r w:rsidR="0029511E">
        <w:rPr>
          <w:rFonts w:ascii="Times New Roman" w:eastAsia="Times New Roman" w:hAnsi="Times New Roman" w:cs="Times New Roman"/>
          <w:sz w:val="24"/>
          <w:szCs w:val="24"/>
        </w:rPr>
        <w:t xml:space="preserve">or </w:t>
      </w:r>
      <w:r w:rsidR="00CB72ED">
        <w:rPr>
          <w:rFonts w:ascii="Times New Roman" w:eastAsia="Times New Roman" w:hAnsi="Times New Roman" w:cs="Times New Roman"/>
          <w:sz w:val="24"/>
          <w:szCs w:val="24"/>
        </w:rPr>
        <w:t>rural area</w:t>
      </w:r>
      <w:r w:rsidR="002441EF">
        <w:rPr>
          <w:rFonts w:ascii="Times New Roman" w:eastAsia="Times New Roman" w:hAnsi="Times New Roman" w:cs="Times New Roman"/>
          <w:sz w:val="24"/>
          <w:szCs w:val="24"/>
        </w:rPr>
        <w:t>s</w:t>
      </w:r>
      <w:r w:rsidR="00CB72ED">
        <w:rPr>
          <w:rFonts w:ascii="Times New Roman" w:eastAsia="Times New Roman" w:hAnsi="Times New Roman" w:cs="Times New Roman"/>
          <w:sz w:val="24"/>
          <w:szCs w:val="24"/>
        </w:rPr>
        <w:t xml:space="preserve"> </w:t>
      </w:r>
      <w:r w:rsidR="0029511E">
        <w:rPr>
          <w:rFonts w:ascii="Times New Roman" w:eastAsia="Times New Roman" w:hAnsi="Times New Roman" w:cs="Times New Roman"/>
          <w:sz w:val="24"/>
          <w:szCs w:val="24"/>
        </w:rPr>
        <w:t>that do not meet</w:t>
      </w:r>
      <w:r w:rsidR="00310DBE" w:rsidRPr="38702F33">
        <w:rPr>
          <w:rFonts w:ascii="Times New Roman" w:eastAsia="Times New Roman" w:hAnsi="Times New Roman" w:cs="Times New Roman"/>
          <w:sz w:val="24"/>
          <w:szCs w:val="24"/>
        </w:rPr>
        <w:t xml:space="preserve"> the definition of</w:t>
      </w:r>
      <w:r w:rsidR="0029511E">
        <w:rPr>
          <w:rFonts w:ascii="Times New Roman" w:eastAsia="Times New Roman" w:hAnsi="Times New Roman" w:cs="Times New Roman"/>
          <w:sz w:val="24"/>
          <w:szCs w:val="24"/>
        </w:rPr>
        <w:t xml:space="preserve"> </w:t>
      </w:r>
      <w:r w:rsidR="00CB72ED">
        <w:rPr>
          <w:rFonts w:ascii="Times New Roman" w:eastAsia="Times New Roman" w:hAnsi="Times New Roman" w:cs="Times New Roman"/>
          <w:sz w:val="24"/>
          <w:szCs w:val="24"/>
        </w:rPr>
        <w:t>unserved area</w:t>
      </w:r>
      <w:r w:rsidR="00425858">
        <w:rPr>
          <w:rFonts w:ascii="Times New Roman" w:eastAsia="Times New Roman" w:hAnsi="Times New Roman" w:cs="Times New Roman"/>
          <w:sz w:val="24"/>
          <w:szCs w:val="24"/>
        </w:rPr>
        <w:t>s</w:t>
      </w:r>
      <w:r w:rsidR="00310DBE" w:rsidRPr="38702F33">
        <w:rPr>
          <w:rFonts w:ascii="Times New Roman" w:eastAsia="Times New Roman" w:hAnsi="Times New Roman" w:cs="Times New Roman"/>
          <w:sz w:val="24"/>
          <w:szCs w:val="24"/>
        </w:rPr>
        <w:t xml:space="preserve"> if the </w:t>
      </w:r>
      <w:r w:rsidR="00C252BF">
        <w:rPr>
          <w:rFonts w:ascii="Times New Roman" w:eastAsia="Times New Roman" w:hAnsi="Times New Roman" w:cs="Times New Roman"/>
          <w:sz w:val="24"/>
          <w:szCs w:val="24"/>
        </w:rPr>
        <w:t>a</w:t>
      </w:r>
      <w:r w:rsidR="00310DBE" w:rsidRPr="38702F33">
        <w:rPr>
          <w:rFonts w:ascii="Times New Roman" w:eastAsia="Times New Roman" w:hAnsi="Times New Roman" w:cs="Times New Roman"/>
          <w:sz w:val="24"/>
          <w:szCs w:val="24"/>
        </w:rPr>
        <w:t>pplicant demonstrates</w:t>
      </w:r>
      <w:r w:rsidR="0029511E">
        <w:rPr>
          <w:rFonts w:ascii="Times New Roman" w:eastAsia="Times New Roman" w:hAnsi="Times New Roman" w:cs="Times New Roman"/>
          <w:sz w:val="24"/>
          <w:szCs w:val="24"/>
        </w:rPr>
        <w:t>, by specific evidence,</w:t>
      </w:r>
      <w:r w:rsidR="00310DBE" w:rsidRPr="38702F33">
        <w:rPr>
          <w:rFonts w:ascii="Times New Roman" w:eastAsia="Times New Roman" w:hAnsi="Times New Roman" w:cs="Times New Roman"/>
          <w:sz w:val="24"/>
          <w:szCs w:val="24"/>
        </w:rPr>
        <w:t xml:space="preserve"> the need for greater broadband speeds, access, capacity, resiliency, or service </w:t>
      </w:r>
      <w:r w:rsidR="00F87B62">
        <w:rPr>
          <w:rFonts w:ascii="Times New Roman" w:eastAsia="Times New Roman" w:hAnsi="Times New Roman" w:cs="Times New Roman"/>
          <w:sz w:val="24"/>
          <w:szCs w:val="24"/>
        </w:rPr>
        <w:t xml:space="preserve">which is </w:t>
      </w:r>
      <w:r w:rsidR="00310DBE" w:rsidRPr="38702F33">
        <w:rPr>
          <w:rFonts w:ascii="Times New Roman" w:eastAsia="Times New Roman" w:hAnsi="Times New Roman" w:cs="Times New Roman"/>
          <w:sz w:val="24"/>
          <w:szCs w:val="24"/>
        </w:rPr>
        <w:t>not being offered by an existing provider.</w:t>
      </w:r>
      <w:r w:rsidR="00A3322E">
        <w:rPr>
          <w:rFonts w:ascii="Times New Roman" w:eastAsia="Times New Roman" w:hAnsi="Times New Roman" w:cs="Times New Roman"/>
          <w:sz w:val="24"/>
          <w:szCs w:val="24"/>
        </w:rPr>
        <w:t xml:space="preserve"> </w:t>
      </w:r>
    </w:p>
    <w:p w14:paraId="22D588A6" w14:textId="1E4E1A0F" w:rsidR="00B92790" w:rsidRDefault="009C2FE3" w:rsidP="38702F3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2A4DE699" w:rsidRPr="30F2C09D">
        <w:rPr>
          <w:rFonts w:ascii="Times New Roman" w:eastAsia="Times New Roman" w:hAnsi="Times New Roman" w:cs="Times New Roman"/>
          <w:sz w:val="24"/>
          <w:szCs w:val="24"/>
        </w:rPr>
        <w:t xml:space="preserve">pplicants </w:t>
      </w:r>
      <w:r w:rsidR="003939F4">
        <w:rPr>
          <w:rFonts w:ascii="Times New Roman" w:eastAsia="Times New Roman" w:hAnsi="Times New Roman" w:cs="Times New Roman"/>
          <w:sz w:val="24"/>
          <w:szCs w:val="24"/>
        </w:rPr>
        <w:t>are</w:t>
      </w:r>
      <w:r w:rsidR="00DB6180">
        <w:rPr>
          <w:rFonts w:ascii="Times New Roman" w:eastAsia="Times New Roman" w:hAnsi="Times New Roman" w:cs="Times New Roman"/>
          <w:sz w:val="24"/>
          <w:szCs w:val="24"/>
        </w:rPr>
        <w:t xml:space="preserve"> </w:t>
      </w:r>
      <w:r w:rsidR="2A4DE699" w:rsidRPr="30F2C09D">
        <w:rPr>
          <w:rFonts w:ascii="Times New Roman" w:eastAsia="Times New Roman" w:hAnsi="Times New Roman" w:cs="Times New Roman"/>
          <w:sz w:val="24"/>
          <w:szCs w:val="24"/>
        </w:rPr>
        <w:t>encouraged to</w:t>
      </w:r>
      <w:r w:rsidR="69C12460" w:rsidRPr="30F2C09D">
        <w:rPr>
          <w:rFonts w:ascii="Times New Roman" w:eastAsia="Times New Roman" w:hAnsi="Times New Roman" w:cs="Times New Roman"/>
          <w:sz w:val="24"/>
          <w:szCs w:val="24"/>
        </w:rPr>
        <w:t xml:space="preserve"> further review the </w:t>
      </w:r>
      <w:r w:rsidR="006D395B">
        <w:rPr>
          <w:rFonts w:ascii="Times New Roman" w:eastAsia="Times New Roman" w:hAnsi="Times New Roman" w:cs="Times New Roman"/>
          <w:sz w:val="24"/>
          <w:szCs w:val="24"/>
        </w:rPr>
        <w:t>Grant Application Guide</w:t>
      </w:r>
      <w:r w:rsidR="69C12460" w:rsidRPr="30F2C09D">
        <w:rPr>
          <w:rFonts w:ascii="Times New Roman" w:eastAsia="Times New Roman" w:hAnsi="Times New Roman" w:cs="Times New Roman"/>
          <w:sz w:val="24"/>
          <w:szCs w:val="24"/>
        </w:rPr>
        <w:t xml:space="preserve"> and</w:t>
      </w:r>
      <w:r w:rsidR="2A4DE699" w:rsidRPr="30F2C09D">
        <w:rPr>
          <w:rFonts w:ascii="Times New Roman" w:eastAsia="Times New Roman" w:hAnsi="Times New Roman" w:cs="Times New Roman"/>
          <w:sz w:val="24"/>
          <w:szCs w:val="24"/>
        </w:rPr>
        <w:t xml:space="preserve"> contact ADECA for technical assistance</w:t>
      </w:r>
      <w:r>
        <w:rPr>
          <w:rFonts w:ascii="Times New Roman" w:eastAsia="Times New Roman" w:hAnsi="Times New Roman" w:cs="Times New Roman"/>
          <w:sz w:val="24"/>
          <w:szCs w:val="24"/>
        </w:rPr>
        <w:t xml:space="preserve"> with any middle</w:t>
      </w:r>
      <w:r w:rsidR="00831A03">
        <w:rPr>
          <w:rFonts w:ascii="Times New Roman" w:eastAsia="Times New Roman" w:hAnsi="Times New Roman" w:cs="Times New Roman"/>
          <w:sz w:val="24"/>
          <w:szCs w:val="24"/>
        </w:rPr>
        <w:t>-</w:t>
      </w:r>
      <w:r>
        <w:rPr>
          <w:rFonts w:ascii="Times New Roman" w:eastAsia="Times New Roman" w:hAnsi="Times New Roman" w:cs="Times New Roman"/>
          <w:sz w:val="24"/>
          <w:szCs w:val="24"/>
        </w:rPr>
        <w:t>mile project proposals</w:t>
      </w:r>
      <w:r w:rsidR="00A3322E">
        <w:rPr>
          <w:rFonts w:ascii="Times New Roman" w:eastAsia="Times New Roman" w:hAnsi="Times New Roman" w:cs="Times New Roman"/>
          <w:sz w:val="24"/>
          <w:szCs w:val="24"/>
        </w:rPr>
        <w:t>.</w:t>
      </w:r>
    </w:p>
    <w:p w14:paraId="1796EE81" w14:textId="5FB7B840" w:rsidR="00790F03" w:rsidRPr="004524C6" w:rsidRDefault="001B20BF"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 the shapefile that is required </w:t>
      </w:r>
      <w:r w:rsidR="001E1EE0">
        <w:rPr>
          <w:rFonts w:ascii="Times New Roman" w:eastAsia="Times New Roman" w:hAnsi="Times New Roman" w:cs="Times New Roman"/>
          <w:b/>
          <w:bCs/>
          <w:sz w:val="24"/>
          <w:szCs w:val="24"/>
        </w:rPr>
        <w:t xml:space="preserve">in </w:t>
      </w:r>
      <w:r w:rsidR="00D25519">
        <w:rPr>
          <w:rFonts w:ascii="Times New Roman" w:eastAsia="Times New Roman" w:hAnsi="Times New Roman" w:cs="Times New Roman"/>
          <w:b/>
          <w:bCs/>
          <w:sz w:val="24"/>
          <w:szCs w:val="24"/>
        </w:rPr>
        <w:t>the letter of intent</w:t>
      </w:r>
      <w:r w:rsidR="001E1EE0">
        <w:rPr>
          <w:rFonts w:ascii="Times New Roman" w:eastAsia="Times New Roman" w:hAnsi="Times New Roman" w:cs="Times New Roman"/>
          <w:b/>
          <w:bCs/>
          <w:sz w:val="24"/>
          <w:szCs w:val="24"/>
        </w:rPr>
        <w:t xml:space="preserve">, </w:t>
      </w:r>
      <w:r w:rsidR="000407F0">
        <w:rPr>
          <w:rFonts w:ascii="Times New Roman" w:eastAsia="Times New Roman" w:hAnsi="Times New Roman" w:cs="Times New Roman"/>
          <w:b/>
          <w:bCs/>
          <w:sz w:val="24"/>
          <w:szCs w:val="24"/>
        </w:rPr>
        <w:t>does the applicant need to identify the address</w:t>
      </w:r>
      <w:r w:rsidR="00F84D88">
        <w:rPr>
          <w:rFonts w:ascii="Times New Roman" w:eastAsia="Times New Roman" w:hAnsi="Times New Roman" w:cs="Times New Roman"/>
          <w:b/>
          <w:bCs/>
          <w:sz w:val="24"/>
          <w:szCs w:val="24"/>
        </w:rPr>
        <w:t>es</w:t>
      </w:r>
      <w:r w:rsidR="000407F0">
        <w:rPr>
          <w:rFonts w:ascii="Times New Roman" w:eastAsia="Times New Roman" w:hAnsi="Times New Roman" w:cs="Times New Roman"/>
          <w:b/>
          <w:bCs/>
          <w:sz w:val="24"/>
          <w:szCs w:val="24"/>
        </w:rPr>
        <w:t xml:space="preserve"> to be served</w:t>
      </w:r>
      <w:r w:rsidR="001E1EE0">
        <w:rPr>
          <w:rFonts w:ascii="Times New Roman" w:eastAsia="Times New Roman" w:hAnsi="Times New Roman" w:cs="Times New Roman"/>
          <w:b/>
          <w:bCs/>
          <w:sz w:val="24"/>
          <w:szCs w:val="24"/>
        </w:rPr>
        <w:t xml:space="preserve"> or </w:t>
      </w:r>
      <w:r w:rsidR="004524C6">
        <w:rPr>
          <w:rFonts w:ascii="Times New Roman" w:eastAsia="Times New Roman" w:hAnsi="Times New Roman" w:cs="Times New Roman"/>
          <w:b/>
          <w:bCs/>
          <w:sz w:val="24"/>
          <w:szCs w:val="24"/>
        </w:rPr>
        <w:t>is only the polygon required</w:t>
      </w:r>
      <w:r w:rsidR="00695C81">
        <w:rPr>
          <w:rFonts w:ascii="Times New Roman" w:eastAsia="Times New Roman" w:hAnsi="Times New Roman" w:cs="Times New Roman"/>
          <w:b/>
          <w:bCs/>
          <w:sz w:val="24"/>
          <w:szCs w:val="24"/>
        </w:rPr>
        <w:t>?</w:t>
      </w:r>
    </w:p>
    <w:p w14:paraId="1F305606" w14:textId="7A4D623C" w:rsidR="004524C6" w:rsidRPr="004524C6" w:rsidRDefault="006F5D02" w:rsidP="004524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shapefile only needs to show the polygon of the </w:t>
      </w:r>
      <w:r w:rsidR="009C2FE3">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project area.</w:t>
      </w:r>
    </w:p>
    <w:p w14:paraId="3D91EA30" w14:textId="42495622" w:rsidR="004524C6" w:rsidRPr="00E6474F" w:rsidRDefault="000733CC" w:rsidP="00790F0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Can you define what is meant by a polygon</w:t>
      </w:r>
      <w:r w:rsidR="003F2BA9">
        <w:rPr>
          <w:rFonts w:ascii="Times New Roman" w:eastAsia="Times New Roman" w:hAnsi="Times New Roman" w:cs="Times New Roman"/>
          <w:b/>
          <w:bCs/>
          <w:sz w:val="24"/>
          <w:szCs w:val="24"/>
        </w:rPr>
        <w:t>?</w:t>
      </w:r>
    </w:p>
    <w:p w14:paraId="127A2EC5" w14:textId="296BBFF9" w:rsidR="00E6474F" w:rsidRPr="00E6474F" w:rsidRDefault="00E6474F" w:rsidP="00E647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w:t>
      </w:r>
      <w:r w:rsidR="00645385">
        <w:rPr>
          <w:rFonts w:ascii="Times New Roman" w:eastAsia="Times New Roman" w:hAnsi="Times New Roman" w:cs="Times New Roman"/>
          <w:sz w:val="24"/>
          <w:szCs w:val="24"/>
        </w:rPr>
        <w:t xml:space="preserve">mapping </w:t>
      </w:r>
      <w:r>
        <w:rPr>
          <w:rFonts w:ascii="Times New Roman" w:eastAsia="Times New Roman" w:hAnsi="Times New Roman" w:cs="Times New Roman"/>
          <w:sz w:val="24"/>
          <w:szCs w:val="24"/>
        </w:rPr>
        <w:t xml:space="preserve">technical assistance, please contact </w:t>
      </w:r>
      <w:r w:rsidR="00C0548E">
        <w:rPr>
          <w:rFonts w:ascii="Times New Roman" w:eastAsia="Times New Roman" w:hAnsi="Times New Roman" w:cs="Times New Roman"/>
          <w:sz w:val="24"/>
          <w:szCs w:val="24"/>
        </w:rPr>
        <w:t xml:space="preserve">the Alabama Digital Expansion </w:t>
      </w:r>
      <w:r w:rsidR="00645385">
        <w:rPr>
          <w:rFonts w:ascii="Times New Roman" w:eastAsia="Times New Roman" w:hAnsi="Times New Roman" w:cs="Times New Roman"/>
          <w:sz w:val="24"/>
          <w:szCs w:val="24"/>
        </w:rPr>
        <w:t>Division</w:t>
      </w:r>
      <w:r>
        <w:rPr>
          <w:rFonts w:ascii="Times New Roman" w:eastAsia="Times New Roman" w:hAnsi="Times New Roman" w:cs="Times New Roman"/>
          <w:sz w:val="24"/>
          <w:szCs w:val="24"/>
        </w:rPr>
        <w:t xml:space="preserve"> by e-mail by writing to </w:t>
      </w:r>
      <w:hyperlink r:id="rId16" w:history="1">
        <w:r w:rsidRPr="006B1EBF">
          <w:rPr>
            <w:rStyle w:val="Hyperlink"/>
            <w:rFonts w:ascii="Times New Roman" w:eastAsia="Times New Roman" w:hAnsi="Times New Roman" w:cs="Times New Roman"/>
            <w:sz w:val="24"/>
            <w:szCs w:val="24"/>
          </w:rPr>
          <w:t>broadband.fund@adeca.alabama.gov</w:t>
        </w:r>
      </w:hyperlink>
      <w:r>
        <w:rPr>
          <w:rFonts w:ascii="Times New Roman" w:eastAsia="Times New Roman" w:hAnsi="Times New Roman" w:cs="Times New Roman"/>
          <w:sz w:val="24"/>
          <w:szCs w:val="24"/>
        </w:rPr>
        <w:t>.</w:t>
      </w:r>
    </w:p>
    <w:p w14:paraId="558D145D" w14:textId="1EBD0928" w:rsidR="00E6474F" w:rsidRPr="00B356FF" w:rsidRDefault="00DE2415" w:rsidP="00790F03">
      <w:pPr>
        <w:pStyle w:val="ListParagraph"/>
        <w:numPr>
          <w:ilvl w:val="0"/>
          <w:numId w:val="6"/>
        </w:numPr>
        <w:rPr>
          <w:rFonts w:ascii="Times New Roman" w:eastAsia="Times New Roman" w:hAnsi="Times New Roman" w:cs="Times New Roman"/>
          <w:sz w:val="24"/>
          <w:szCs w:val="24"/>
        </w:rPr>
      </w:pPr>
      <w:r w:rsidRPr="001A7599">
        <w:rPr>
          <w:rFonts w:ascii="Times New Roman" w:eastAsia="Times New Roman" w:hAnsi="Times New Roman" w:cs="Times New Roman"/>
          <w:b/>
          <w:bCs/>
          <w:sz w:val="24"/>
          <w:szCs w:val="24"/>
        </w:rPr>
        <w:t xml:space="preserve">Could you explain </w:t>
      </w:r>
      <w:r w:rsidR="0053681C" w:rsidRPr="001A7599">
        <w:rPr>
          <w:rFonts w:ascii="Times New Roman" w:eastAsia="Times New Roman" w:hAnsi="Times New Roman" w:cs="Times New Roman"/>
          <w:b/>
          <w:bCs/>
          <w:sz w:val="24"/>
          <w:szCs w:val="24"/>
        </w:rPr>
        <w:t xml:space="preserve">how the “average pole attachment rate” </w:t>
      </w:r>
      <w:r w:rsidR="004B1371" w:rsidRPr="001A7599">
        <w:rPr>
          <w:rFonts w:ascii="Times New Roman" w:eastAsia="Times New Roman" w:hAnsi="Times New Roman" w:cs="Times New Roman"/>
          <w:b/>
          <w:bCs/>
          <w:sz w:val="24"/>
          <w:szCs w:val="24"/>
        </w:rPr>
        <w:t>is considered or weighed for an application</w:t>
      </w:r>
      <w:r w:rsidR="0053681C" w:rsidRPr="001A7599">
        <w:rPr>
          <w:rFonts w:ascii="Times New Roman" w:eastAsia="Times New Roman" w:hAnsi="Times New Roman" w:cs="Times New Roman"/>
          <w:b/>
          <w:bCs/>
          <w:sz w:val="24"/>
          <w:szCs w:val="24"/>
        </w:rPr>
        <w:t>?</w:t>
      </w:r>
    </w:p>
    <w:p w14:paraId="30CC8594" w14:textId="3CFACA73" w:rsidR="00853596" w:rsidRPr="002A22A2" w:rsidRDefault="00C14532" w:rsidP="002A22A2">
      <w:pPr>
        <w:rPr>
          <w:rFonts w:ascii="Times New Roman" w:eastAsia="Times New Roman" w:hAnsi="Times New Roman" w:cs="Times New Roman"/>
          <w:sz w:val="24"/>
          <w:szCs w:val="24"/>
        </w:rPr>
      </w:pPr>
      <w:r w:rsidRPr="001A7599">
        <w:rPr>
          <w:rFonts w:ascii="Times New Roman" w:eastAsia="Times New Roman" w:hAnsi="Times New Roman" w:cs="Times New Roman"/>
          <w:sz w:val="24"/>
          <w:szCs w:val="24"/>
        </w:rPr>
        <w:t xml:space="preserve">In accordance with state law, the application asks whether the applicant </w:t>
      </w:r>
      <w:r w:rsidR="00B642FC" w:rsidRPr="001A7599">
        <w:rPr>
          <w:rFonts w:ascii="Times New Roman" w:eastAsia="Times New Roman" w:hAnsi="Times New Roman" w:cs="Times New Roman"/>
          <w:sz w:val="24"/>
          <w:szCs w:val="24"/>
        </w:rPr>
        <w:t>assesses charges for attaching to its poles. If the answer is yes, the applicant must provide</w:t>
      </w:r>
      <w:r w:rsidR="00B23718" w:rsidRPr="001A7599">
        <w:rPr>
          <w:rFonts w:ascii="Times New Roman" w:eastAsia="Times New Roman" w:hAnsi="Times New Roman" w:cs="Times New Roman"/>
          <w:sz w:val="24"/>
          <w:szCs w:val="24"/>
        </w:rPr>
        <w:t xml:space="preserve"> the applicant’s average pole attachment rates charged to an unaffiliated entity. This requirement does </w:t>
      </w:r>
      <w:r w:rsidR="00C551A4" w:rsidRPr="001A7599">
        <w:rPr>
          <w:rFonts w:ascii="Times New Roman" w:eastAsia="Times New Roman" w:hAnsi="Times New Roman" w:cs="Times New Roman"/>
          <w:sz w:val="24"/>
          <w:szCs w:val="24"/>
        </w:rPr>
        <w:t xml:space="preserve">not </w:t>
      </w:r>
      <w:r w:rsidR="00B23718" w:rsidRPr="001A7599">
        <w:rPr>
          <w:rFonts w:ascii="Times New Roman" w:eastAsia="Times New Roman" w:hAnsi="Times New Roman" w:cs="Times New Roman"/>
          <w:sz w:val="24"/>
          <w:szCs w:val="24"/>
        </w:rPr>
        <w:t>apply to an applicant that is a utility</w:t>
      </w:r>
      <w:r w:rsidR="00C551A4" w:rsidRPr="001A7599">
        <w:rPr>
          <w:rFonts w:ascii="Times New Roman" w:eastAsia="Times New Roman" w:hAnsi="Times New Roman" w:cs="Times New Roman"/>
          <w:sz w:val="24"/>
          <w:szCs w:val="24"/>
        </w:rPr>
        <w:t xml:space="preserve">, as defined under Ala. Code § 37-4-1(7)a. </w:t>
      </w:r>
      <w:r w:rsidR="001842FE" w:rsidRPr="001A7599">
        <w:rPr>
          <w:rFonts w:ascii="Times New Roman" w:eastAsia="Times New Roman" w:hAnsi="Times New Roman" w:cs="Times New Roman"/>
          <w:sz w:val="24"/>
          <w:szCs w:val="24"/>
        </w:rPr>
        <w:t xml:space="preserve">The pole attachment rate </w:t>
      </w:r>
      <w:r w:rsidR="00C551A4" w:rsidRPr="001A7599">
        <w:rPr>
          <w:rFonts w:ascii="Times New Roman" w:eastAsia="Times New Roman" w:hAnsi="Times New Roman" w:cs="Times New Roman"/>
          <w:sz w:val="24"/>
          <w:szCs w:val="24"/>
        </w:rPr>
        <w:t xml:space="preserve">information </w:t>
      </w:r>
      <w:r w:rsidR="001842FE" w:rsidRPr="001A7599">
        <w:rPr>
          <w:rFonts w:ascii="Times New Roman" w:eastAsia="Times New Roman" w:hAnsi="Times New Roman" w:cs="Times New Roman"/>
          <w:sz w:val="24"/>
          <w:szCs w:val="24"/>
        </w:rPr>
        <w:t>is considered as part</w:t>
      </w:r>
      <w:r w:rsidR="006A5947" w:rsidRPr="001A7599">
        <w:rPr>
          <w:rFonts w:ascii="Times New Roman" w:eastAsia="Times New Roman" w:hAnsi="Times New Roman" w:cs="Times New Roman"/>
          <w:sz w:val="24"/>
          <w:szCs w:val="24"/>
        </w:rPr>
        <w:t xml:space="preserve"> of the </w:t>
      </w:r>
      <w:r w:rsidR="00C551A4" w:rsidRPr="001A7599">
        <w:rPr>
          <w:rFonts w:ascii="Times New Roman" w:eastAsia="Times New Roman" w:hAnsi="Times New Roman" w:cs="Times New Roman"/>
          <w:sz w:val="24"/>
          <w:szCs w:val="24"/>
        </w:rPr>
        <w:t>project description section of the application.</w:t>
      </w:r>
    </w:p>
    <w:p w14:paraId="254E1146" w14:textId="748B07C8" w:rsidR="00E969E7" w:rsidRPr="00722ADD" w:rsidRDefault="002A22A2" w:rsidP="00722ADD">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I</w:t>
      </w:r>
      <w:r w:rsidR="00933767" w:rsidRPr="1A3C952E">
        <w:rPr>
          <w:rFonts w:ascii="Times New Roman" w:eastAsia="Times New Roman" w:hAnsi="Times New Roman" w:cs="Times New Roman"/>
          <w:b/>
          <w:bCs/>
          <w:sz w:val="24"/>
          <w:szCs w:val="24"/>
        </w:rPr>
        <w:t>f an entity is a new provide</w:t>
      </w:r>
      <w:r w:rsidR="00B3322A" w:rsidRPr="1A3C952E">
        <w:rPr>
          <w:rFonts w:ascii="Times New Roman" w:eastAsia="Times New Roman" w:hAnsi="Times New Roman" w:cs="Times New Roman"/>
          <w:b/>
          <w:bCs/>
          <w:sz w:val="24"/>
          <w:szCs w:val="24"/>
        </w:rPr>
        <w:t>r</w:t>
      </w:r>
      <w:r w:rsidR="00027D7A" w:rsidRPr="1A3C952E">
        <w:rPr>
          <w:rFonts w:ascii="Times New Roman" w:eastAsia="Times New Roman" w:hAnsi="Times New Roman" w:cs="Times New Roman"/>
          <w:b/>
          <w:bCs/>
          <w:sz w:val="24"/>
          <w:szCs w:val="24"/>
        </w:rPr>
        <w:t xml:space="preserve">, but </w:t>
      </w:r>
      <w:r w:rsidR="009C17A8" w:rsidRPr="1A3C952E">
        <w:rPr>
          <w:rFonts w:ascii="Times New Roman" w:eastAsia="Times New Roman" w:hAnsi="Times New Roman" w:cs="Times New Roman"/>
          <w:b/>
          <w:bCs/>
          <w:sz w:val="24"/>
          <w:szCs w:val="24"/>
        </w:rPr>
        <w:t>has</w:t>
      </w:r>
      <w:r w:rsidR="00933767" w:rsidRPr="1A3C952E">
        <w:rPr>
          <w:rFonts w:ascii="Times New Roman" w:eastAsia="Times New Roman" w:hAnsi="Times New Roman" w:cs="Times New Roman"/>
          <w:b/>
          <w:bCs/>
          <w:sz w:val="24"/>
          <w:szCs w:val="24"/>
        </w:rPr>
        <w:t xml:space="preserve"> not turned up subscriber service as of the open</w:t>
      </w:r>
      <w:r w:rsidR="00853C79" w:rsidRPr="1A3C952E">
        <w:rPr>
          <w:rFonts w:ascii="Times New Roman" w:eastAsia="Times New Roman" w:hAnsi="Times New Roman" w:cs="Times New Roman"/>
          <w:b/>
          <w:bCs/>
          <w:sz w:val="24"/>
          <w:szCs w:val="24"/>
        </w:rPr>
        <w:t>ing of the</w:t>
      </w:r>
      <w:r w:rsidR="00933767" w:rsidRPr="1A3C952E">
        <w:rPr>
          <w:rFonts w:ascii="Times New Roman" w:eastAsia="Times New Roman" w:hAnsi="Times New Roman" w:cs="Times New Roman"/>
          <w:b/>
          <w:bCs/>
          <w:sz w:val="24"/>
          <w:szCs w:val="24"/>
        </w:rPr>
        <w:t xml:space="preserve"> application period, </w:t>
      </w:r>
      <w:r w:rsidR="00853C79" w:rsidRPr="1A3C952E">
        <w:rPr>
          <w:rFonts w:ascii="Times New Roman" w:eastAsia="Times New Roman" w:hAnsi="Times New Roman" w:cs="Times New Roman"/>
          <w:b/>
          <w:bCs/>
          <w:sz w:val="24"/>
          <w:szCs w:val="24"/>
        </w:rPr>
        <w:t xml:space="preserve">is it </w:t>
      </w:r>
      <w:r w:rsidR="00933767" w:rsidRPr="1A3C952E">
        <w:rPr>
          <w:rFonts w:ascii="Times New Roman" w:eastAsia="Times New Roman" w:hAnsi="Times New Roman" w:cs="Times New Roman"/>
          <w:b/>
          <w:bCs/>
          <w:sz w:val="24"/>
          <w:szCs w:val="24"/>
        </w:rPr>
        <w:t>still eligible to apply for the ABAF?</w:t>
      </w:r>
      <w:r w:rsidR="009B69E8" w:rsidRPr="1A3C952E">
        <w:rPr>
          <w:rFonts w:ascii="Times New Roman" w:eastAsia="Times New Roman" w:hAnsi="Times New Roman" w:cs="Times New Roman"/>
          <w:b/>
          <w:bCs/>
          <w:sz w:val="24"/>
          <w:szCs w:val="24"/>
        </w:rPr>
        <w:t xml:space="preserve"> </w:t>
      </w:r>
      <w:r w:rsidR="00722ADD" w:rsidRPr="1A3C952E">
        <w:rPr>
          <w:rFonts w:ascii="Times New Roman" w:eastAsia="Times New Roman" w:hAnsi="Times New Roman" w:cs="Times New Roman"/>
          <w:b/>
          <w:bCs/>
          <w:sz w:val="24"/>
          <w:szCs w:val="24"/>
        </w:rPr>
        <w:t>What if an entity has a service and track record in other states?</w:t>
      </w:r>
    </w:p>
    <w:p w14:paraId="3BC3BECD" w14:textId="1901A7D3" w:rsidR="00A2342F" w:rsidRPr="00A2342F" w:rsidRDefault="00A2342F" w:rsidP="00A2342F">
      <w:pPr>
        <w:rPr>
          <w:rFonts w:ascii="Times New Roman" w:hAnsi="Times New Roman" w:cs="Times New Roman"/>
          <w:sz w:val="24"/>
          <w:szCs w:val="24"/>
        </w:rPr>
      </w:pPr>
      <w:r w:rsidRPr="39D72D01">
        <w:rPr>
          <w:rFonts w:ascii="Times New Roman" w:hAnsi="Times New Roman" w:cs="Times New Roman"/>
          <w:b/>
          <w:bCs/>
          <w:sz w:val="24"/>
          <w:szCs w:val="24"/>
          <w:u w:val="single"/>
        </w:rPr>
        <w:t xml:space="preserve">An entity that is not a current broadband service provider in any state or territory is not eligible for funding </w:t>
      </w:r>
      <w:r w:rsidR="006528A6" w:rsidRPr="39D72D01">
        <w:rPr>
          <w:rFonts w:ascii="Times New Roman" w:hAnsi="Times New Roman" w:cs="Times New Roman"/>
          <w:b/>
          <w:bCs/>
          <w:sz w:val="24"/>
          <w:szCs w:val="24"/>
          <w:u w:val="single"/>
        </w:rPr>
        <w:t>for</w:t>
      </w:r>
      <w:r w:rsidRPr="39D72D01">
        <w:rPr>
          <w:rFonts w:ascii="Times New Roman" w:hAnsi="Times New Roman" w:cs="Times New Roman"/>
          <w:b/>
          <w:bCs/>
          <w:sz w:val="24"/>
          <w:szCs w:val="24"/>
          <w:u w:val="single"/>
        </w:rPr>
        <w:t xml:space="preserve"> the </w:t>
      </w:r>
      <w:r w:rsidR="00CE65FB" w:rsidRPr="39D72D01">
        <w:rPr>
          <w:rFonts w:ascii="Times New Roman" w:hAnsi="Times New Roman" w:cs="Times New Roman"/>
          <w:b/>
          <w:bCs/>
          <w:sz w:val="24"/>
          <w:szCs w:val="24"/>
          <w:u w:val="single"/>
        </w:rPr>
        <w:t>202</w:t>
      </w:r>
      <w:r w:rsidR="008B73F4" w:rsidRPr="39D72D01">
        <w:rPr>
          <w:rFonts w:ascii="Times New Roman" w:hAnsi="Times New Roman" w:cs="Times New Roman"/>
          <w:b/>
          <w:bCs/>
          <w:sz w:val="24"/>
          <w:szCs w:val="24"/>
          <w:u w:val="single"/>
        </w:rPr>
        <w:t>3</w:t>
      </w:r>
      <w:r w:rsidR="00CE65FB" w:rsidRPr="39D72D01">
        <w:rPr>
          <w:rFonts w:ascii="Times New Roman" w:hAnsi="Times New Roman" w:cs="Times New Roman"/>
          <w:b/>
          <w:bCs/>
          <w:sz w:val="24"/>
          <w:szCs w:val="24"/>
          <w:u w:val="single"/>
        </w:rPr>
        <w:t xml:space="preserve"> </w:t>
      </w:r>
      <w:r w:rsidRPr="39D72D01">
        <w:rPr>
          <w:rFonts w:ascii="Times New Roman" w:hAnsi="Times New Roman" w:cs="Times New Roman"/>
          <w:b/>
          <w:bCs/>
          <w:sz w:val="24"/>
          <w:szCs w:val="24"/>
          <w:u w:val="single"/>
        </w:rPr>
        <w:t>ABAF</w:t>
      </w:r>
      <w:r w:rsidR="006528A6" w:rsidRPr="39D72D01">
        <w:rPr>
          <w:rFonts w:ascii="Times New Roman" w:hAnsi="Times New Roman" w:cs="Times New Roman"/>
          <w:b/>
          <w:bCs/>
          <w:sz w:val="24"/>
          <w:szCs w:val="24"/>
          <w:u w:val="single"/>
        </w:rPr>
        <w:t xml:space="preserve"> grant cycle</w:t>
      </w:r>
      <w:r w:rsidRPr="39D72D01">
        <w:rPr>
          <w:rFonts w:ascii="Times New Roman" w:hAnsi="Times New Roman" w:cs="Times New Roman"/>
          <w:sz w:val="24"/>
          <w:szCs w:val="24"/>
        </w:rPr>
        <w:t xml:space="preserve">. If an entity currently provides broadband service outside of Alabama, the entity may be eligible for funding </w:t>
      </w:r>
      <w:r w:rsidR="006528A6" w:rsidRPr="39D72D01">
        <w:rPr>
          <w:rFonts w:ascii="Times New Roman" w:hAnsi="Times New Roman" w:cs="Times New Roman"/>
          <w:sz w:val="24"/>
          <w:szCs w:val="24"/>
        </w:rPr>
        <w:t>in</w:t>
      </w:r>
      <w:r w:rsidRPr="39D72D01">
        <w:rPr>
          <w:rFonts w:ascii="Times New Roman" w:hAnsi="Times New Roman" w:cs="Times New Roman"/>
          <w:sz w:val="24"/>
          <w:szCs w:val="24"/>
        </w:rPr>
        <w:t xml:space="preserve"> the </w:t>
      </w:r>
      <w:r w:rsidR="001F5DF9" w:rsidRPr="39D72D01">
        <w:rPr>
          <w:rFonts w:ascii="Times New Roman" w:hAnsi="Times New Roman" w:cs="Times New Roman"/>
          <w:sz w:val="24"/>
          <w:szCs w:val="24"/>
        </w:rPr>
        <w:t>202</w:t>
      </w:r>
      <w:r w:rsidR="008B73F4" w:rsidRPr="39D72D01">
        <w:rPr>
          <w:rFonts w:ascii="Times New Roman" w:hAnsi="Times New Roman" w:cs="Times New Roman"/>
          <w:sz w:val="24"/>
          <w:szCs w:val="24"/>
        </w:rPr>
        <w:t>3</w:t>
      </w:r>
      <w:r w:rsidR="001F5DF9" w:rsidRPr="39D72D01">
        <w:rPr>
          <w:rFonts w:ascii="Times New Roman" w:hAnsi="Times New Roman" w:cs="Times New Roman"/>
          <w:sz w:val="24"/>
          <w:szCs w:val="24"/>
        </w:rPr>
        <w:t xml:space="preserve"> </w:t>
      </w:r>
      <w:r w:rsidRPr="39D72D01">
        <w:rPr>
          <w:rFonts w:ascii="Times New Roman" w:hAnsi="Times New Roman" w:cs="Times New Roman"/>
          <w:sz w:val="24"/>
          <w:szCs w:val="24"/>
        </w:rPr>
        <w:t>ABAF</w:t>
      </w:r>
      <w:r w:rsidR="006528A6" w:rsidRPr="39D72D01">
        <w:rPr>
          <w:rFonts w:ascii="Times New Roman" w:hAnsi="Times New Roman" w:cs="Times New Roman"/>
          <w:sz w:val="24"/>
          <w:szCs w:val="24"/>
        </w:rPr>
        <w:t xml:space="preserve"> grant cycle</w:t>
      </w:r>
      <w:r w:rsidRPr="39D72D01">
        <w:rPr>
          <w:rFonts w:ascii="Times New Roman" w:hAnsi="Times New Roman" w:cs="Times New Roman"/>
          <w:sz w:val="24"/>
          <w:szCs w:val="24"/>
        </w:rPr>
        <w:t>. Such an entity must both (1) submit a certification that it currently does not provide broadband service in Alabama as part of the state’s mapping program and (2) provide documentation identifying its current broadband service areas and service performance outside of Alabama.</w:t>
      </w:r>
    </w:p>
    <w:p w14:paraId="2604890D" w14:textId="310B9ADB" w:rsidR="005D78F3" w:rsidRPr="006529D1" w:rsidRDefault="007E1F7C" w:rsidP="00790F03">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Can a list and contact information for all ISP</w:t>
      </w:r>
      <w:r w:rsidR="00825C07" w:rsidRPr="1A3C952E">
        <w:rPr>
          <w:rFonts w:ascii="Times New Roman" w:eastAsia="Times New Roman" w:hAnsi="Times New Roman" w:cs="Times New Roman"/>
          <w:b/>
          <w:bCs/>
          <w:sz w:val="24"/>
          <w:szCs w:val="24"/>
        </w:rPr>
        <w:t>s</w:t>
      </w:r>
      <w:r w:rsidR="006529D1" w:rsidRPr="1A3C952E">
        <w:rPr>
          <w:rFonts w:ascii="Times New Roman" w:eastAsia="Times New Roman" w:hAnsi="Times New Roman" w:cs="Times New Roman"/>
          <w:b/>
          <w:bCs/>
          <w:sz w:val="24"/>
          <w:szCs w:val="24"/>
        </w:rPr>
        <w:t xml:space="preserve"> and applicants be provided?</w:t>
      </w:r>
    </w:p>
    <w:p w14:paraId="2A0DA3B9" w14:textId="66C89D8E" w:rsidR="006529D1" w:rsidRPr="006529D1" w:rsidRDefault="00D25519" w:rsidP="006529D1">
      <w:pPr>
        <w:rPr>
          <w:rFonts w:ascii="Times New Roman" w:eastAsia="Times New Roman" w:hAnsi="Times New Roman" w:cs="Times New Roman"/>
          <w:sz w:val="24"/>
          <w:szCs w:val="24"/>
        </w:rPr>
      </w:pPr>
      <w:r w:rsidRPr="7B810CE0">
        <w:rPr>
          <w:rFonts w:ascii="Times New Roman" w:eastAsia="Times New Roman" w:hAnsi="Times New Roman" w:cs="Times New Roman"/>
          <w:sz w:val="24"/>
          <w:szCs w:val="24"/>
        </w:rPr>
        <w:t>Letters of intent</w:t>
      </w:r>
      <w:r w:rsidR="00C73EC5" w:rsidRPr="7B810CE0">
        <w:rPr>
          <w:rFonts w:ascii="Times New Roman" w:eastAsia="Times New Roman" w:hAnsi="Times New Roman" w:cs="Times New Roman"/>
          <w:sz w:val="24"/>
          <w:szCs w:val="24"/>
        </w:rPr>
        <w:t xml:space="preserve"> that are posted on the ADECA website will include the </w:t>
      </w:r>
      <w:r w:rsidR="007E25C3">
        <w:rPr>
          <w:rFonts w:ascii="Times New Roman" w:eastAsia="Times New Roman" w:hAnsi="Times New Roman" w:cs="Times New Roman"/>
          <w:sz w:val="24"/>
          <w:szCs w:val="24"/>
        </w:rPr>
        <w:t>ISP</w:t>
      </w:r>
      <w:r w:rsidR="00C73EC5" w:rsidRPr="7B810CE0">
        <w:rPr>
          <w:rFonts w:ascii="Times New Roman" w:eastAsia="Times New Roman" w:hAnsi="Times New Roman" w:cs="Times New Roman"/>
          <w:sz w:val="24"/>
          <w:szCs w:val="24"/>
        </w:rPr>
        <w:t>s</w:t>
      </w:r>
      <w:r w:rsidR="007E25C3">
        <w:rPr>
          <w:rFonts w:ascii="Times New Roman" w:eastAsia="Times New Roman" w:hAnsi="Times New Roman" w:cs="Times New Roman"/>
          <w:sz w:val="24"/>
          <w:szCs w:val="24"/>
        </w:rPr>
        <w:t>’</w:t>
      </w:r>
      <w:r w:rsidR="00C73EC5" w:rsidRPr="7B810CE0">
        <w:rPr>
          <w:rFonts w:ascii="Times New Roman" w:eastAsia="Times New Roman" w:hAnsi="Times New Roman" w:cs="Times New Roman"/>
          <w:sz w:val="24"/>
          <w:szCs w:val="24"/>
        </w:rPr>
        <w:t xml:space="preserve"> contact information.</w:t>
      </w:r>
    </w:p>
    <w:p w14:paraId="3EF9E80D" w14:textId="3C079773" w:rsidR="006529D1" w:rsidRPr="008B7E22" w:rsidRDefault="00916E7E" w:rsidP="00790F03">
      <w:pPr>
        <w:pStyle w:val="ListParagraph"/>
        <w:numPr>
          <w:ilvl w:val="0"/>
          <w:numId w:val="6"/>
        </w:numPr>
        <w:rPr>
          <w:rFonts w:ascii="Times New Roman" w:eastAsia="Times New Roman" w:hAnsi="Times New Roman" w:cs="Times New Roman"/>
          <w:sz w:val="24"/>
          <w:szCs w:val="24"/>
        </w:rPr>
      </w:pPr>
      <w:r w:rsidRPr="7B810CE0">
        <w:rPr>
          <w:rFonts w:ascii="Times New Roman" w:eastAsia="Times New Roman" w:hAnsi="Times New Roman" w:cs="Times New Roman"/>
          <w:b/>
          <w:bCs/>
          <w:sz w:val="24"/>
          <w:szCs w:val="24"/>
        </w:rPr>
        <w:t xml:space="preserve">If a provider contacts another provider to inform them that they will have a project launching, or a project </w:t>
      </w:r>
      <w:r w:rsidR="00776137" w:rsidRPr="7B810CE0">
        <w:rPr>
          <w:rFonts w:ascii="Times New Roman" w:eastAsia="Times New Roman" w:hAnsi="Times New Roman" w:cs="Times New Roman"/>
          <w:b/>
          <w:bCs/>
          <w:sz w:val="24"/>
          <w:szCs w:val="24"/>
        </w:rPr>
        <w:t xml:space="preserve">has already started, how does ADECA handle the situation </w:t>
      </w:r>
      <w:r w:rsidR="00073A2E" w:rsidRPr="7B810CE0">
        <w:rPr>
          <w:rFonts w:ascii="Times New Roman" w:eastAsia="Times New Roman" w:hAnsi="Times New Roman" w:cs="Times New Roman"/>
          <w:b/>
          <w:bCs/>
          <w:sz w:val="24"/>
          <w:szCs w:val="24"/>
        </w:rPr>
        <w:t xml:space="preserve">if the provider </w:t>
      </w:r>
      <w:r w:rsidR="00277538" w:rsidRPr="7B810CE0">
        <w:rPr>
          <w:rFonts w:ascii="Times New Roman" w:eastAsia="Times New Roman" w:hAnsi="Times New Roman" w:cs="Times New Roman"/>
          <w:b/>
          <w:bCs/>
          <w:sz w:val="24"/>
          <w:szCs w:val="24"/>
        </w:rPr>
        <w:t xml:space="preserve">who is applying for funds </w:t>
      </w:r>
      <w:r w:rsidR="00073A2E" w:rsidRPr="7B810CE0">
        <w:rPr>
          <w:rFonts w:ascii="Times New Roman" w:eastAsia="Times New Roman" w:hAnsi="Times New Roman" w:cs="Times New Roman"/>
          <w:b/>
          <w:bCs/>
          <w:sz w:val="24"/>
          <w:szCs w:val="24"/>
        </w:rPr>
        <w:t>continues to move forward?</w:t>
      </w:r>
    </w:p>
    <w:p w14:paraId="37918558" w14:textId="10FD14CB" w:rsidR="00073A2E" w:rsidRDefault="00896FD0" w:rsidP="00A71A4C">
      <w:pPr>
        <w:rPr>
          <w:rFonts w:ascii="Times New Roman" w:eastAsia="Times New Roman" w:hAnsi="Times New Roman" w:cs="Times New Roman"/>
          <w:sz w:val="24"/>
          <w:szCs w:val="24"/>
        </w:rPr>
      </w:pPr>
      <w:r w:rsidRPr="7B810CE0">
        <w:rPr>
          <w:rFonts w:ascii="Times New Roman" w:eastAsia="Times New Roman" w:hAnsi="Times New Roman" w:cs="Times New Roman"/>
          <w:sz w:val="24"/>
          <w:szCs w:val="24"/>
        </w:rPr>
        <w:t>If an area is s</w:t>
      </w:r>
      <w:r w:rsidR="00891226" w:rsidRPr="7B810CE0">
        <w:rPr>
          <w:rFonts w:ascii="Times New Roman" w:eastAsia="Times New Roman" w:hAnsi="Times New Roman" w:cs="Times New Roman"/>
          <w:sz w:val="24"/>
          <w:szCs w:val="24"/>
        </w:rPr>
        <w:t xml:space="preserve">erved or becomes served before the execution of the </w:t>
      </w:r>
      <w:r w:rsidR="007E25C3">
        <w:rPr>
          <w:rFonts w:ascii="Times New Roman" w:eastAsia="Times New Roman" w:hAnsi="Times New Roman" w:cs="Times New Roman"/>
          <w:sz w:val="24"/>
          <w:szCs w:val="24"/>
        </w:rPr>
        <w:t>g</w:t>
      </w:r>
      <w:r w:rsidR="00891226" w:rsidRPr="7B810CE0">
        <w:rPr>
          <w:rFonts w:ascii="Times New Roman" w:eastAsia="Times New Roman" w:hAnsi="Times New Roman" w:cs="Times New Roman"/>
          <w:sz w:val="24"/>
          <w:szCs w:val="24"/>
        </w:rPr>
        <w:t xml:space="preserve">rant </w:t>
      </w:r>
      <w:r w:rsidR="007E25C3">
        <w:rPr>
          <w:rFonts w:ascii="Times New Roman" w:eastAsia="Times New Roman" w:hAnsi="Times New Roman" w:cs="Times New Roman"/>
          <w:sz w:val="24"/>
          <w:szCs w:val="24"/>
        </w:rPr>
        <w:t>a</w:t>
      </w:r>
      <w:r w:rsidR="00891226" w:rsidRPr="7B810CE0">
        <w:rPr>
          <w:rFonts w:ascii="Times New Roman" w:eastAsia="Times New Roman" w:hAnsi="Times New Roman" w:cs="Times New Roman"/>
          <w:sz w:val="24"/>
          <w:szCs w:val="24"/>
        </w:rPr>
        <w:t>greement, then the area is ineligible for funding.</w:t>
      </w:r>
      <w:r w:rsidR="00B81D51" w:rsidRPr="7B810CE0">
        <w:rPr>
          <w:rFonts w:ascii="Times New Roman" w:eastAsia="Times New Roman" w:hAnsi="Times New Roman" w:cs="Times New Roman"/>
          <w:sz w:val="24"/>
          <w:szCs w:val="24"/>
        </w:rPr>
        <w:t xml:space="preserve"> If </w:t>
      </w:r>
      <w:r w:rsidR="00DC2106" w:rsidRPr="7B810CE0">
        <w:rPr>
          <w:rFonts w:ascii="Times New Roman" w:eastAsia="Times New Roman" w:hAnsi="Times New Roman" w:cs="Times New Roman"/>
          <w:sz w:val="24"/>
          <w:szCs w:val="24"/>
        </w:rPr>
        <w:t xml:space="preserve">a project has already been started by a provider </w:t>
      </w:r>
      <w:r w:rsidR="00A954C0" w:rsidRPr="7B810CE0">
        <w:rPr>
          <w:rFonts w:ascii="Times New Roman" w:eastAsia="Times New Roman" w:hAnsi="Times New Roman" w:cs="Times New Roman"/>
          <w:sz w:val="24"/>
          <w:szCs w:val="24"/>
        </w:rPr>
        <w:t xml:space="preserve">and will not be finished by the time the </w:t>
      </w:r>
      <w:r w:rsidR="00D36872">
        <w:rPr>
          <w:rFonts w:ascii="Times New Roman" w:eastAsia="Times New Roman" w:hAnsi="Times New Roman" w:cs="Times New Roman"/>
          <w:sz w:val="24"/>
          <w:szCs w:val="24"/>
        </w:rPr>
        <w:t>g</w:t>
      </w:r>
      <w:r w:rsidR="00A954C0" w:rsidRPr="7B810CE0">
        <w:rPr>
          <w:rFonts w:ascii="Times New Roman" w:eastAsia="Times New Roman" w:hAnsi="Times New Roman" w:cs="Times New Roman"/>
          <w:sz w:val="24"/>
          <w:szCs w:val="24"/>
        </w:rPr>
        <w:t xml:space="preserve">rant </w:t>
      </w:r>
      <w:r w:rsidR="00D36872">
        <w:rPr>
          <w:rFonts w:ascii="Times New Roman" w:eastAsia="Times New Roman" w:hAnsi="Times New Roman" w:cs="Times New Roman"/>
          <w:sz w:val="24"/>
          <w:szCs w:val="24"/>
        </w:rPr>
        <w:t>a</w:t>
      </w:r>
      <w:r w:rsidR="00A954C0" w:rsidRPr="7B810CE0">
        <w:rPr>
          <w:rFonts w:ascii="Times New Roman" w:eastAsia="Times New Roman" w:hAnsi="Times New Roman" w:cs="Times New Roman"/>
          <w:sz w:val="24"/>
          <w:szCs w:val="24"/>
        </w:rPr>
        <w:t xml:space="preserve">greement is executed, </w:t>
      </w:r>
      <w:r w:rsidR="003E1DF7" w:rsidRPr="7B810CE0">
        <w:rPr>
          <w:rFonts w:ascii="Times New Roman" w:eastAsia="Times New Roman" w:hAnsi="Times New Roman" w:cs="Times New Roman"/>
          <w:sz w:val="24"/>
          <w:szCs w:val="24"/>
        </w:rPr>
        <w:t>then the area could be eligible</w:t>
      </w:r>
      <w:r w:rsidR="006A5947" w:rsidRPr="7B810CE0">
        <w:rPr>
          <w:rFonts w:ascii="Times New Roman" w:eastAsia="Times New Roman" w:hAnsi="Times New Roman" w:cs="Times New Roman"/>
          <w:sz w:val="24"/>
          <w:szCs w:val="24"/>
        </w:rPr>
        <w:t xml:space="preserve"> for funding</w:t>
      </w:r>
      <w:r w:rsidR="003E1DF7" w:rsidRPr="7B810CE0">
        <w:rPr>
          <w:rFonts w:ascii="Times New Roman" w:eastAsia="Times New Roman" w:hAnsi="Times New Roman" w:cs="Times New Roman"/>
          <w:sz w:val="24"/>
          <w:szCs w:val="24"/>
        </w:rPr>
        <w:t>.</w:t>
      </w:r>
    </w:p>
    <w:p w14:paraId="3C142CCA" w14:textId="77777777" w:rsidR="00D36872" w:rsidRPr="00A71A4C" w:rsidRDefault="00D36872" w:rsidP="00A71A4C">
      <w:pPr>
        <w:rPr>
          <w:rFonts w:ascii="Times New Roman" w:eastAsia="Times New Roman" w:hAnsi="Times New Roman" w:cs="Times New Roman"/>
          <w:sz w:val="24"/>
          <w:szCs w:val="24"/>
        </w:rPr>
      </w:pPr>
    </w:p>
    <w:p w14:paraId="213B2D71" w14:textId="41812B04" w:rsidR="00073A2E" w:rsidRPr="003E1DF7" w:rsidRDefault="00372158" w:rsidP="00790F03">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lastRenderedPageBreak/>
        <w:t>If an RDOF</w:t>
      </w:r>
      <w:r w:rsidR="00F84D88" w:rsidRPr="1A3C952E">
        <w:rPr>
          <w:rFonts w:ascii="Times New Roman" w:eastAsia="Times New Roman" w:hAnsi="Times New Roman" w:cs="Times New Roman"/>
          <w:b/>
          <w:bCs/>
          <w:sz w:val="24"/>
          <w:szCs w:val="24"/>
        </w:rPr>
        <w:t>-</w:t>
      </w:r>
      <w:r w:rsidRPr="1A3C952E">
        <w:rPr>
          <w:rFonts w:ascii="Times New Roman" w:eastAsia="Times New Roman" w:hAnsi="Times New Roman" w:cs="Times New Roman"/>
          <w:b/>
          <w:bCs/>
          <w:sz w:val="24"/>
          <w:szCs w:val="24"/>
        </w:rPr>
        <w:t>awarded project will not reach the 100 Mbps/</w:t>
      </w:r>
      <w:r w:rsidR="00EF6F15" w:rsidRPr="1A3C952E">
        <w:rPr>
          <w:rFonts w:ascii="Times New Roman" w:eastAsia="Times New Roman" w:hAnsi="Times New Roman" w:cs="Times New Roman"/>
          <w:b/>
          <w:bCs/>
          <w:sz w:val="24"/>
          <w:szCs w:val="24"/>
        </w:rPr>
        <w:t xml:space="preserve">20 Mbps </w:t>
      </w:r>
      <w:r w:rsidR="00BA4575" w:rsidRPr="1A3C952E">
        <w:rPr>
          <w:rFonts w:ascii="Times New Roman" w:eastAsia="Times New Roman" w:hAnsi="Times New Roman" w:cs="Times New Roman"/>
          <w:b/>
          <w:bCs/>
          <w:sz w:val="24"/>
          <w:szCs w:val="24"/>
        </w:rPr>
        <w:t>minimum service threshold</w:t>
      </w:r>
      <w:r w:rsidR="00EF6F15" w:rsidRPr="1A3C952E">
        <w:rPr>
          <w:rFonts w:ascii="Times New Roman" w:eastAsia="Times New Roman" w:hAnsi="Times New Roman" w:cs="Times New Roman"/>
          <w:b/>
          <w:bCs/>
          <w:sz w:val="24"/>
          <w:szCs w:val="24"/>
        </w:rPr>
        <w:t xml:space="preserve">, can an ISP </w:t>
      </w:r>
      <w:r w:rsidR="006975E4" w:rsidRPr="1A3C952E">
        <w:rPr>
          <w:rFonts w:ascii="Times New Roman" w:eastAsia="Times New Roman" w:hAnsi="Times New Roman" w:cs="Times New Roman"/>
          <w:b/>
          <w:bCs/>
          <w:sz w:val="24"/>
          <w:szCs w:val="24"/>
        </w:rPr>
        <w:t>apply for state funds for the RDOF-awarded area?</w:t>
      </w:r>
    </w:p>
    <w:p w14:paraId="551FC32A" w14:textId="4D258534" w:rsidR="00687EA3" w:rsidRDefault="00687EA3" w:rsidP="00687E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Possibly, please contact </w:t>
      </w:r>
      <w:r w:rsidR="007C09CF">
        <w:rPr>
          <w:rFonts w:ascii="Times New Roman" w:eastAsia="Times New Roman" w:hAnsi="Times New Roman" w:cs="Times New Roman"/>
          <w:sz w:val="24"/>
          <w:szCs w:val="24"/>
        </w:rPr>
        <w:t xml:space="preserve">the Alabama Digital Expansion Division by e-mail by writing to </w:t>
      </w:r>
      <w:hyperlink r:id="rId17" w:history="1">
        <w:r w:rsidR="007C09CF" w:rsidRPr="006B1EBF">
          <w:rPr>
            <w:rStyle w:val="Hyperlink"/>
            <w:rFonts w:ascii="Times New Roman" w:eastAsia="Times New Roman" w:hAnsi="Times New Roman" w:cs="Times New Roman"/>
            <w:sz w:val="24"/>
            <w:szCs w:val="24"/>
          </w:rPr>
          <w:t>broadband.fund@adeca.alabama.gov</w:t>
        </w:r>
      </w:hyperlink>
      <w:r w:rsidR="00C40C7D">
        <w:rPr>
          <w:rStyle w:val="Hyperlink"/>
          <w:rFonts w:ascii="Times New Roman" w:eastAsia="Times New Roman" w:hAnsi="Times New Roman" w:cs="Times New Roman"/>
          <w:color w:val="auto"/>
          <w:sz w:val="24"/>
          <w:szCs w:val="24"/>
          <w:u w:val="none"/>
        </w:rPr>
        <w:t>.</w:t>
      </w:r>
    </w:p>
    <w:p w14:paraId="1F56FAA6" w14:textId="23DFE0E8" w:rsidR="006975E4" w:rsidRPr="00687EA3" w:rsidRDefault="006975E4" w:rsidP="00687EA3">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What is the total amount of the grant funding available?</w:t>
      </w:r>
    </w:p>
    <w:p w14:paraId="13ADC8E7" w14:textId="03C36BCE" w:rsidR="006975E4" w:rsidRPr="006975E4" w:rsidRDefault="00592998" w:rsidP="006975E4">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$2</w:t>
      </w:r>
      <w:r w:rsidR="006123E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million is available for funding through the ABAF</w:t>
      </w:r>
      <w:r w:rsidR="004141C1">
        <w:rPr>
          <w:rFonts w:ascii="Times New Roman" w:eastAsia="Times New Roman" w:hAnsi="Times New Roman" w:cs="Times New Roman"/>
          <w:sz w:val="24"/>
          <w:szCs w:val="24"/>
        </w:rPr>
        <w:t xml:space="preserve"> in 202</w:t>
      </w:r>
      <w:r w:rsidR="006123E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39086F97" w14:textId="2AAF737E" w:rsidR="006975E4" w:rsidRDefault="00592998"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 xml:space="preserve">Is the </w:t>
      </w:r>
      <w:r w:rsidR="00D25519" w:rsidRPr="1A3C952E">
        <w:rPr>
          <w:rFonts w:ascii="Times New Roman" w:eastAsia="Times New Roman" w:hAnsi="Times New Roman" w:cs="Times New Roman"/>
          <w:b/>
          <w:bCs/>
          <w:sz w:val="24"/>
          <w:szCs w:val="24"/>
        </w:rPr>
        <w:t>letter of intent</w:t>
      </w:r>
      <w:r w:rsidRPr="1A3C952E">
        <w:rPr>
          <w:rFonts w:ascii="Times New Roman" w:eastAsia="Times New Roman" w:hAnsi="Times New Roman" w:cs="Times New Roman"/>
          <w:b/>
          <w:bCs/>
          <w:sz w:val="24"/>
          <w:szCs w:val="24"/>
        </w:rPr>
        <w:t xml:space="preserve"> required?</w:t>
      </w:r>
    </w:p>
    <w:p w14:paraId="6915201A" w14:textId="50347EE6" w:rsidR="00592998" w:rsidRPr="00592998" w:rsidRDefault="00BC1096" w:rsidP="00592998">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2998">
        <w:rPr>
          <w:rFonts w:ascii="Times New Roman" w:eastAsia="Times New Roman" w:hAnsi="Times New Roman" w:cs="Times New Roman"/>
          <w:sz w:val="24"/>
          <w:szCs w:val="24"/>
        </w:rPr>
        <w:t xml:space="preserve"> </w:t>
      </w:r>
      <w:r w:rsidR="00D25519">
        <w:rPr>
          <w:rFonts w:ascii="Times New Roman" w:eastAsia="Times New Roman" w:hAnsi="Times New Roman" w:cs="Times New Roman"/>
          <w:sz w:val="24"/>
          <w:szCs w:val="24"/>
        </w:rPr>
        <w:t>letter of intent</w:t>
      </w:r>
      <w:r w:rsidR="00592998">
        <w:rPr>
          <w:rFonts w:ascii="Times New Roman" w:eastAsia="Times New Roman" w:hAnsi="Times New Roman" w:cs="Times New Roman"/>
          <w:sz w:val="24"/>
          <w:szCs w:val="24"/>
        </w:rPr>
        <w:t xml:space="preserve"> is required in order to be eligible for funding through the ABAF.</w:t>
      </w:r>
    </w:p>
    <w:p w14:paraId="237A4C85" w14:textId="6536690C" w:rsidR="00592998" w:rsidRDefault="00F45F56"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Is there a list of the rating criteria available?</w:t>
      </w:r>
    </w:p>
    <w:p w14:paraId="3C3867BC" w14:textId="0322F13D" w:rsidR="00F45F56" w:rsidRPr="00F45F56" w:rsidRDefault="00BC1096" w:rsidP="00F45F56">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45F56">
        <w:rPr>
          <w:rFonts w:ascii="Times New Roman" w:eastAsia="Times New Roman" w:hAnsi="Times New Roman" w:cs="Times New Roman"/>
          <w:sz w:val="24"/>
          <w:szCs w:val="24"/>
        </w:rPr>
        <w:t xml:space="preserve">he </w:t>
      </w:r>
      <w:r w:rsidR="002C44F4">
        <w:rPr>
          <w:rFonts w:ascii="Times New Roman" w:eastAsia="Times New Roman" w:hAnsi="Times New Roman" w:cs="Times New Roman"/>
          <w:sz w:val="24"/>
          <w:szCs w:val="24"/>
        </w:rPr>
        <w:t xml:space="preserve">current rating criteria is available at </w:t>
      </w:r>
      <w:hyperlink r:id="rId18" w:history="1">
        <w:r w:rsidR="00273D31" w:rsidRPr="006B1EBF">
          <w:rPr>
            <w:rStyle w:val="Hyperlink"/>
            <w:rFonts w:ascii="Times New Roman" w:eastAsia="Times New Roman" w:hAnsi="Times New Roman" w:cs="Times New Roman"/>
            <w:sz w:val="24"/>
            <w:szCs w:val="24"/>
          </w:rPr>
          <w:t>https://adeca.alabama.gov/grant-application-and-implementation/</w:t>
        </w:r>
      </w:hyperlink>
      <w:r w:rsidR="00273D31">
        <w:rPr>
          <w:rFonts w:ascii="Times New Roman" w:eastAsia="Times New Roman" w:hAnsi="Times New Roman" w:cs="Times New Roman"/>
          <w:sz w:val="24"/>
          <w:szCs w:val="24"/>
        </w:rPr>
        <w:t xml:space="preserve">. </w:t>
      </w:r>
    </w:p>
    <w:p w14:paraId="12B0DD23" w14:textId="1C6C23E3" w:rsidR="00F45F56" w:rsidRDefault="00273D31"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Will there be a challenge/protest process?</w:t>
      </w:r>
    </w:p>
    <w:p w14:paraId="7BA982CB" w14:textId="220B6C55" w:rsidR="00273D31" w:rsidRPr="005C3FF5" w:rsidRDefault="00C40C7D" w:rsidP="00273D31">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No, w</w:t>
      </w:r>
      <w:r w:rsidR="005C3FF5" w:rsidRPr="1A3C952E">
        <w:rPr>
          <w:rFonts w:ascii="Times New Roman" w:eastAsia="Times New Roman" w:hAnsi="Times New Roman" w:cs="Times New Roman"/>
          <w:sz w:val="24"/>
          <w:szCs w:val="24"/>
        </w:rPr>
        <w:t>ith the availability of the Alabama Broadband Map</w:t>
      </w:r>
      <w:r w:rsidR="0073D5EF" w:rsidRPr="1A3C952E">
        <w:rPr>
          <w:rFonts w:ascii="Times New Roman" w:eastAsia="Times New Roman" w:hAnsi="Times New Roman" w:cs="Times New Roman"/>
          <w:sz w:val="24"/>
          <w:szCs w:val="24"/>
        </w:rPr>
        <w:t xml:space="preserve"> and the requirement that applicants provide a </w:t>
      </w:r>
      <w:r w:rsidR="00CA726B">
        <w:rPr>
          <w:rFonts w:ascii="Times New Roman" w:eastAsia="Times New Roman" w:hAnsi="Times New Roman" w:cs="Times New Roman"/>
          <w:sz w:val="24"/>
          <w:szCs w:val="24"/>
        </w:rPr>
        <w:t>l</w:t>
      </w:r>
      <w:r w:rsidR="0073D5EF" w:rsidRPr="1A3C952E">
        <w:rPr>
          <w:rFonts w:ascii="Times New Roman" w:eastAsia="Times New Roman" w:hAnsi="Times New Roman" w:cs="Times New Roman"/>
          <w:sz w:val="24"/>
          <w:szCs w:val="24"/>
        </w:rPr>
        <w:t xml:space="preserve">etter of </w:t>
      </w:r>
      <w:r w:rsidR="00CA726B">
        <w:rPr>
          <w:rFonts w:ascii="Times New Roman" w:eastAsia="Times New Roman" w:hAnsi="Times New Roman" w:cs="Times New Roman"/>
          <w:sz w:val="24"/>
          <w:szCs w:val="24"/>
        </w:rPr>
        <w:t>i</w:t>
      </w:r>
      <w:r w:rsidR="0073D5EF" w:rsidRPr="1A3C952E">
        <w:rPr>
          <w:rFonts w:ascii="Times New Roman" w:eastAsia="Times New Roman" w:hAnsi="Times New Roman" w:cs="Times New Roman"/>
          <w:sz w:val="24"/>
          <w:szCs w:val="24"/>
        </w:rPr>
        <w:t>ntent</w:t>
      </w:r>
      <w:r w:rsidR="005C3FF5" w:rsidRPr="1A3C952E">
        <w:rPr>
          <w:rFonts w:ascii="Times New Roman" w:eastAsia="Times New Roman" w:hAnsi="Times New Roman" w:cs="Times New Roman"/>
          <w:sz w:val="24"/>
          <w:szCs w:val="24"/>
        </w:rPr>
        <w:t>, there will be no challenge/protest process.</w:t>
      </w:r>
    </w:p>
    <w:p w14:paraId="170E58AA" w14:textId="249EB51E" w:rsidR="00273D31" w:rsidRDefault="00BC4C3C"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 xml:space="preserve">Will ADECA look at RDOF areas to contact the provider </w:t>
      </w:r>
      <w:r w:rsidR="00ED0CC7" w:rsidRPr="1A3C952E">
        <w:rPr>
          <w:rFonts w:ascii="Times New Roman" w:eastAsia="Times New Roman" w:hAnsi="Times New Roman" w:cs="Times New Roman"/>
          <w:b/>
          <w:bCs/>
          <w:sz w:val="24"/>
          <w:szCs w:val="24"/>
        </w:rPr>
        <w:t xml:space="preserve">who was awarded </w:t>
      </w:r>
      <w:r w:rsidRPr="1A3C952E">
        <w:rPr>
          <w:rFonts w:ascii="Times New Roman" w:eastAsia="Times New Roman" w:hAnsi="Times New Roman" w:cs="Times New Roman"/>
          <w:b/>
          <w:bCs/>
          <w:sz w:val="24"/>
          <w:szCs w:val="24"/>
        </w:rPr>
        <w:t>RDOF</w:t>
      </w:r>
      <w:r w:rsidR="00ED0CC7" w:rsidRPr="1A3C952E">
        <w:rPr>
          <w:rFonts w:ascii="Times New Roman" w:eastAsia="Times New Roman" w:hAnsi="Times New Roman" w:cs="Times New Roman"/>
          <w:b/>
          <w:bCs/>
          <w:sz w:val="24"/>
          <w:szCs w:val="24"/>
        </w:rPr>
        <w:t xml:space="preserve"> funds if the area is being applied for by another provider through the ABAF?</w:t>
      </w:r>
    </w:p>
    <w:p w14:paraId="7796FB3D" w14:textId="2391E208" w:rsidR="00E30252" w:rsidRPr="00E30252" w:rsidRDefault="001A156D" w:rsidP="00E302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BC1096">
        <w:rPr>
          <w:rFonts w:ascii="Times New Roman" w:eastAsia="Times New Roman" w:hAnsi="Times New Roman" w:cs="Times New Roman"/>
          <w:sz w:val="24"/>
          <w:szCs w:val="24"/>
        </w:rPr>
        <w:t xml:space="preserve">ADECA will </w:t>
      </w:r>
      <w:r w:rsidR="00B00978">
        <w:rPr>
          <w:rFonts w:ascii="Times New Roman" w:eastAsia="Times New Roman" w:hAnsi="Times New Roman" w:cs="Times New Roman"/>
          <w:sz w:val="24"/>
          <w:szCs w:val="24"/>
        </w:rPr>
        <w:t xml:space="preserve">contact a provider who was awarded RDOF funds if an </w:t>
      </w:r>
      <w:r>
        <w:rPr>
          <w:rFonts w:ascii="Times New Roman" w:eastAsia="Times New Roman" w:hAnsi="Times New Roman" w:cs="Times New Roman"/>
          <w:sz w:val="24"/>
          <w:szCs w:val="24"/>
        </w:rPr>
        <w:t xml:space="preserve">ABAF </w:t>
      </w:r>
      <w:r w:rsidR="00B00978">
        <w:rPr>
          <w:rFonts w:ascii="Times New Roman" w:eastAsia="Times New Roman" w:hAnsi="Times New Roman" w:cs="Times New Roman"/>
          <w:sz w:val="24"/>
          <w:szCs w:val="24"/>
        </w:rPr>
        <w:t xml:space="preserve">application has been submitted </w:t>
      </w:r>
      <w:r w:rsidR="000A2783">
        <w:rPr>
          <w:rFonts w:ascii="Times New Roman" w:eastAsia="Times New Roman" w:hAnsi="Times New Roman" w:cs="Times New Roman"/>
          <w:sz w:val="24"/>
          <w:szCs w:val="24"/>
        </w:rPr>
        <w:t>for the awarded area.</w:t>
      </w:r>
    </w:p>
    <w:p w14:paraId="6277AFC3" w14:textId="3ED7B628" w:rsidR="00E30252" w:rsidRDefault="00B00978"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 xml:space="preserve">Can applicants provide address-level data of a proposed grant area prior to the </w:t>
      </w:r>
      <w:r w:rsidR="00E81611" w:rsidRPr="1A3C952E">
        <w:rPr>
          <w:rFonts w:ascii="Times New Roman" w:eastAsia="Times New Roman" w:hAnsi="Times New Roman" w:cs="Times New Roman"/>
          <w:b/>
          <w:bCs/>
          <w:sz w:val="24"/>
          <w:szCs w:val="24"/>
        </w:rPr>
        <w:t>l</w:t>
      </w:r>
      <w:r w:rsidRPr="1A3C952E">
        <w:rPr>
          <w:rFonts w:ascii="Times New Roman" w:eastAsia="Times New Roman" w:hAnsi="Times New Roman" w:cs="Times New Roman"/>
          <w:b/>
          <w:bCs/>
          <w:sz w:val="24"/>
          <w:szCs w:val="24"/>
        </w:rPr>
        <w:t xml:space="preserve">etter of </w:t>
      </w:r>
      <w:r w:rsidR="00E81611" w:rsidRPr="1A3C952E">
        <w:rPr>
          <w:rFonts w:ascii="Times New Roman" w:eastAsia="Times New Roman" w:hAnsi="Times New Roman" w:cs="Times New Roman"/>
          <w:b/>
          <w:bCs/>
          <w:sz w:val="24"/>
          <w:szCs w:val="24"/>
        </w:rPr>
        <w:t>i</w:t>
      </w:r>
      <w:r w:rsidRPr="1A3C952E">
        <w:rPr>
          <w:rFonts w:ascii="Times New Roman" w:eastAsia="Times New Roman" w:hAnsi="Times New Roman" w:cs="Times New Roman"/>
          <w:b/>
          <w:bCs/>
          <w:sz w:val="24"/>
          <w:szCs w:val="24"/>
        </w:rPr>
        <w:t xml:space="preserve">ntent deadline and get feedback from ADECA on eligible </w:t>
      </w:r>
      <w:r w:rsidR="001164C5" w:rsidRPr="1A3C952E">
        <w:rPr>
          <w:rFonts w:ascii="Times New Roman" w:eastAsia="Times New Roman" w:hAnsi="Times New Roman" w:cs="Times New Roman"/>
          <w:b/>
          <w:bCs/>
          <w:sz w:val="24"/>
          <w:szCs w:val="24"/>
        </w:rPr>
        <w:t>areas?</w:t>
      </w:r>
    </w:p>
    <w:p w14:paraId="6435468B" w14:textId="7AA35805" w:rsidR="001164C5" w:rsidRPr="001164C5" w:rsidRDefault="001164C5" w:rsidP="00116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ADECA can provide technical assistance </w:t>
      </w:r>
      <w:r w:rsidR="00FD4D0C">
        <w:rPr>
          <w:rFonts w:ascii="Times New Roman" w:eastAsia="Times New Roman" w:hAnsi="Times New Roman" w:cs="Times New Roman"/>
          <w:sz w:val="24"/>
          <w:szCs w:val="24"/>
        </w:rPr>
        <w:t xml:space="preserve">in completing the </w:t>
      </w:r>
      <w:r w:rsidR="00C42992">
        <w:rPr>
          <w:rFonts w:ascii="Times New Roman" w:eastAsia="Times New Roman" w:hAnsi="Times New Roman" w:cs="Times New Roman"/>
          <w:sz w:val="24"/>
          <w:szCs w:val="24"/>
        </w:rPr>
        <w:t>l</w:t>
      </w:r>
      <w:r w:rsidR="00FD4D0C">
        <w:rPr>
          <w:rFonts w:ascii="Times New Roman" w:eastAsia="Times New Roman" w:hAnsi="Times New Roman" w:cs="Times New Roman"/>
          <w:sz w:val="24"/>
          <w:szCs w:val="24"/>
        </w:rPr>
        <w:t xml:space="preserve">etter of </w:t>
      </w:r>
      <w:r w:rsidR="00C42992">
        <w:rPr>
          <w:rFonts w:ascii="Times New Roman" w:eastAsia="Times New Roman" w:hAnsi="Times New Roman" w:cs="Times New Roman"/>
          <w:sz w:val="24"/>
          <w:szCs w:val="24"/>
        </w:rPr>
        <w:t>i</w:t>
      </w:r>
      <w:r w:rsidR="00FD4D0C">
        <w:rPr>
          <w:rFonts w:ascii="Times New Roman" w:eastAsia="Times New Roman" w:hAnsi="Times New Roman" w:cs="Times New Roman"/>
          <w:sz w:val="24"/>
          <w:szCs w:val="24"/>
        </w:rPr>
        <w:t xml:space="preserve">ntent or application, but it will not assist in </w:t>
      </w:r>
      <w:r w:rsidR="009C7170">
        <w:rPr>
          <w:rFonts w:ascii="Times New Roman" w:eastAsia="Times New Roman" w:hAnsi="Times New Roman" w:cs="Times New Roman"/>
          <w:sz w:val="24"/>
          <w:szCs w:val="24"/>
        </w:rPr>
        <w:t xml:space="preserve">writing the </w:t>
      </w:r>
      <w:r w:rsidR="00E81611">
        <w:rPr>
          <w:rFonts w:ascii="Times New Roman" w:eastAsia="Times New Roman" w:hAnsi="Times New Roman" w:cs="Times New Roman"/>
          <w:sz w:val="24"/>
          <w:szCs w:val="24"/>
        </w:rPr>
        <w:t>l</w:t>
      </w:r>
      <w:r w:rsidR="009C7170">
        <w:rPr>
          <w:rFonts w:ascii="Times New Roman" w:eastAsia="Times New Roman" w:hAnsi="Times New Roman" w:cs="Times New Roman"/>
          <w:sz w:val="24"/>
          <w:szCs w:val="24"/>
        </w:rPr>
        <w:t xml:space="preserve">etter of </w:t>
      </w:r>
      <w:r w:rsidR="00E81611">
        <w:rPr>
          <w:rFonts w:ascii="Times New Roman" w:eastAsia="Times New Roman" w:hAnsi="Times New Roman" w:cs="Times New Roman"/>
          <w:sz w:val="24"/>
          <w:szCs w:val="24"/>
        </w:rPr>
        <w:t>i</w:t>
      </w:r>
      <w:r w:rsidR="009C7170">
        <w:rPr>
          <w:rFonts w:ascii="Times New Roman" w:eastAsia="Times New Roman" w:hAnsi="Times New Roman" w:cs="Times New Roman"/>
          <w:sz w:val="24"/>
          <w:szCs w:val="24"/>
        </w:rPr>
        <w:t>ntent or application.</w:t>
      </w:r>
    </w:p>
    <w:p w14:paraId="7C13A559" w14:textId="43C047BB" w:rsidR="00C12941" w:rsidRDefault="00C37561" w:rsidP="00790F03">
      <w:pPr>
        <w:pStyle w:val="ListParagraph"/>
        <w:numPr>
          <w:ilvl w:val="0"/>
          <w:numId w:val="6"/>
        </w:numPr>
        <w:rPr>
          <w:rFonts w:ascii="Times New Roman" w:eastAsia="Times New Roman" w:hAnsi="Times New Roman" w:cs="Times New Roman"/>
          <w:b/>
          <w:bCs/>
          <w:sz w:val="24"/>
          <w:szCs w:val="24"/>
        </w:rPr>
      </w:pPr>
      <w:r w:rsidRPr="1A3C952E">
        <w:rPr>
          <w:rFonts w:ascii="Times New Roman" w:eastAsia="Times New Roman" w:hAnsi="Times New Roman" w:cs="Times New Roman"/>
          <w:b/>
          <w:bCs/>
          <w:sz w:val="24"/>
          <w:szCs w:val="24"/>
        </w:rPr>
        <w:t>How often is the Alabama Broadband Map updated?</w:t>
      </w:r>
    </w:p>
    <w:p w14:paraId="562EB403" w14:textId="77777777" w:rsidR="00C80075" w:rsidRDefault="00C37561" w:rsidP="00C80075">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The Alabama Broadband Map is updated on at least an annual basis</w:t>
      </w:r>
      <w:r w:rsidR="00C80075">
        <w:rPr>
          <w:rFonts w:ascii="Times New Roman" w:eastAsia="Times New Roman" w:hAnsi="Times New Roman" w:cs="Times New Roman"/>
          <w:sz w:val="24"/>
          <w:szCs w:val="24"/>
        </w:rPr>
        <w:t>.</w:t>
      </w:r>
    </w:p>
    <w:p w14:paraId="05E0F430" w14:textId="76DB4D3A" w:rsidR="00715A1F" w:rsidRPr="00723269" w:rsidRDefault="00FA41BB" w:rsidP="00723269">
      <w:pPr>
        <w:pStyle w:val="ListParagraph"/>
        <w:numPr>
          <w:ilvl w:val="0"/>
          <w:numId w:val="6"/>
        </w:numPr>
        <w:rPr>
          <w:rFonts w:ascii="Times New Roman" w:eastAsia="Times New Roman" w:hAnsi="Times New Roman" w:cs="Times New Roman"/>
          <w:b/>
          <w:bCs/>
          <w:sz w:val="24"/>
          <w:szCs w:val="24"/>
        </w:rPr>
      </w:pPr>
      <w:r w:rsidRPr="00723269">
        <w:rPr>
          <w:rFonts w:ascii="Times New Roman" w:eastAsia="Times New Roman" w:hAnsi="Times New Roman" w:cs="Times New Roman"/>
          <w:b/>
          <w:bCs/>
          <w:sz w:val="24"/>
          <w:szCs w:val="24"/>
        </w:rPr>
        <w:t xml:space="preserve">Are </w:t>
      </w:r>
      <w:r w:rsidR="00BB4B88" w:rsidRPr="00723269">
        <w:rPr>
          <w:rFonts w:ascii="Times New Roman" w:eastAsia="Times New Roman" w:hAnsi="Times New Roman" w:cs="Times New Roman"/>
          <w:b/>
          <w:bCs/>
          <w:sz w:val="24"/>
          <w:szCs w:val="24"/>
        </w:rPr>
        <w:t xml:space="preserve">ABAF funds </w:t>
      </w:r>
      <w:r w:rsidRPr="00723269">
        <w:rPr>
          <w:rFonts w:ascii="Times New Roman" w:eastAsia="Times New Roman" w:hAnsi="Times New Roman" w:cs="Times New Roman"/>
          <w:b/>
          <w:bCs/>
          <w:sz w:val="24"/>
          <w:szCs w:val="24"/>
        </w:rPr>
        <w:t xml:space="preserve">related to </w:t>
      </w:r>
      <w:r w:rsidR="00BB4B88" w:rsidRPr="00723269">
        <w:rPr>
          <w:rFonts w:ascii="Times New Roman" w:eastAsia="Times New Roman" w:hAnsi="Times New Roman" w:cs="Times New Roman"/>
          <w:b/>
          <w:bCs/>
          <w:sz w:val="24"/>
          <w:szCs w:val="24"/>
        </w:rPr>
        <w:t xml:space="preserve">American Rescue Plan Act (ARPA) or </w:t>
      </w:r>
      <w:r w:rsidR="00E64038" w:rsidRPr="00723269">
        <w:rPr>
          <w:rFonts w:ascii="Times New Roman" w:eastAsia="Times New Roman" w:hAnsi="Times New Roman" w:cs="Times New Roman"/>
          <w:b/>
          <w:bCs/>
          <w:sz w:val="24"/>
          <w:szCs w:val="24"/>
        </w:rPr>
        <w:t>Infrastructure Investment and Jobs Act (IIJA)</w:t>
      </w:r>
      <w:r w:rsidRPr="00723269">
        <w:rPr>
          <w:rFonts w:ascii="Times New Roman" w:eastAsia="Times New Roman" w:hAnsi="Times New Roman" w:cs="Times New Roman"/>
          <w:b/>
          <w:bCs/>
          <w:sz w:val="24"/>
          <w:szCs w:val="24"/>
        </w:rPr>
        <w:t xml:space="preserve"> funds?</w:t>
      </w:r>
    </w:p>
    <w:p w14:paraId="7D3991B9" w14:textId="21C4EB34" w:rsidR="00C41478" w:rsidRDefault="00E64038" w:rsidP="00C41478">
      <w:pPr>
        <w:rPr>
          <w:rFonts w:ascii="Times New Roman" w:eastAsia="Times New Roman" w:hAnsi="Times New Roman" w:cs="Times New Roman"/>
          <w:sz w:val="24"/>
          <w:szCs w:val="24"/>
        </w:rPr>
      </w:pPr>
      <w:r>
        <w:rPr>
          <w:rFonts w:ascii="Times New Roman" w:eastAsia="Times New Roman" w:hAnsi="Times New Roman" w:cs="Times New Roman"/>
          <w:sz w:val="24"/>
          <w:szCs w:val="24"/>
        </w:rPr>
        <w:t>No, the 2023 ABAF funds are state funds and are not related to federal ARPA or IIJA funds, which support other broadband programs.</w:t>
      </w:r>
      <w:r w:rsidR="00CF6D70">
        <w:rPr>
          <w:rFonts w:ascii="Times New Roman" w:eastAsia="Times New Roman" w:hAnsi="Times New Roman" w:cs="Times New Roman"/>
          <w:sz w:val="24"/>
          <w:szCs w:val="24"/>
        </w:rPr>
        <w:t xml:space="preserve"> </w:t>
      </w:r>
    </w:p>
    <w:p w14:paraId="0A794FA7" w14:textId="49BFD06C" w:rsidR="00FA41BB" w:rsidRPr="00C41478" w:rsidRDefault="0039227F" w:rsidP="00C41478">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Will the applications be posted on the ADECA website along with the </w:t>
      </w:r>
      <w:r w:rsidR="00E81611" w:rsidRPr="1A3C952E">
        <w:rPr>
          <w:rFonts w:ascii="Times New Roman" w:eastAsia="Times New Roman" w:hAnsi="Times New Roman" w:cs="Times New Roman"/>
          <w:b/>
          <w:bCs/>
          <w:sz w:val="24"/>
          <w:szCs w:val="24"/>
        </w:rPr>
        <w:t>l</w:t>
      </w:r>
      <w:r w:rsidRPr="1A3C952E">
        <w:rPr>
          <w:rFonts w:ascii="Times New Roman" w:eastAsia="Times New Roman" w:hAnsi="Times New Roman" w:cs="Times New Roman"/>
          <w:b/>
          <w:bCs/>
          <w:sz w:val="24"/>
          <w:szCs w:val="24"/>
        </w:rPr>
        <w:t xml:space="preserve">etters of </w:t>
      </w:r>
      <w:r w:rsidR="00E81611" w:rsidRPr="1A3C952E">
        <w:rPr>
          <w:rFonts w:ascii="Times New Roman" w:eastAsia="Times New Roman" w:hAnsi="Times New Roman" w:cs="Times New Roman"/>
          <w:b/>
          <w:bCs/>
          <w:sz w:val="24"/>
          <w:szCs w:val="24"/>
        </w:rPr>
        <w:t>i</w:t>
      </w:r>
      <w:r w:rsidRPr="1A3C952E">
        <w:rPr>
          <w:rFonts w:ascii="Times New Roman" w:eastAsia="Times New Roman" w:hAnsi="Times New Roman" w:cs="Times New Roman"/>
          <w:b/>
          <w:bCs/>
          <w:sz w:val="24"/>
          <w:szCs w:val="24"/>
        </w:rPr>
        <w:t>ntent?</w:t>
      </w:r>
    </w:p>
    <w:p w14:paraId="046EB22E" w14:textId="2C42F9FF" w:rsidR="0039227F" w:rsidRDefault="00DB453A" w:rsidP="0039227F">
      <w:pPr>
        <w:rPr>
          <w:rFonts w:ascii="Times New Roman" w:eastAsia="Times New Roman" w:hAnsi="Times New Roman" w:cs="Times New Roman"/>
          <w:sz w:val="24"/>
          <w:szCs w:val="24"/>
        </w:rPr>
      </w:pPr>
      <w:r w:rsidRPr="7B810CE0">
        <w:rPr>
          <w:rFonts w:ascii="Times New Roman" w:eastAsia="Times New Roman" w:hAnsi="Times New Roman" w:cs="Times New Roman"/>
          <w:sz w:val="24"/>
          <w:szCs w:val="24"/>
        </w:rPr>
        <w:t>ADECA will post the letters of intent.</w:t>
      </w:r>
    </w:p>
    <w:p w14:paraId="207D6868" w14:textId="77777777" w:rsidR="00541B01" w:rsidRPr="0039227F" w:rsidRDefault="00541B01" w:rsidP="0039227F">
      <w:pPr>
        <w:rPr>
          <w:rFonts w:ascii="Times New Roman" w:eastAsia="Times New Roman" w:hAnsi="Times New Roman" w:cs="Times New Roman"/>
          <w:sz w:val="24"/>
          <w:szCs w:val="24"/>
        </w:rPr>
      </w:pPr>
    </w:p>
    <w:p w14:paraId="52ACE6DF" w14:textId="6BAA5268" w:rsidR="0039227F" w:rsidRPr="00652428" w:rsidRDefault="00580598" w:rsidP="00B60A88">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lastRenderedPageBreak/>
        <w:t xml:space="preserve">Will </w:t>
      </w:r>
      <w:r w:rsidR="00B611C5" w:rsidRPr="1A3C952E">
        <w:rPr>
          <w:rFonts w:ascii="Times New Roman" w:eastAsia="Times New Roman" w:hAnsi="Times New Roman" w:cs="Times New Roman"/>
          <w:b/>
          <w:bCs/>
          <w:sz w:val="24"/>
          <w:szCs w:val="24"/>
        </w:rPr>
        <w:t xml:space="preserve">applications </w:t>
      </w:r>
      <w:r w:rsidRPr="1A3C952E">
        <w:rPr>
          <w:rFonts w:ascii="Times New Roman" w:eastAsia="Times New Roman" w:hAnsi="Times New Roman" w:cs="Times New Roman"/>
          <w:b/>
          <w:bCs/>
          <w:sz w:val="24"/>
          <w:szCs w:val="24"/>
        </w:rPr>
        <w:t xml:space="preserve">be allowed to be amended if </w:t>
      </w:r>
      <w:r w:rsidR="00652428" w:rsidRPr="1A3C952E">
        <w:rPr>
          <w:rFonts w:ascii="Times New Roman" w:eastAsia="Times New Roman" w:hAnsi="Times New Roman" w:cs="Times New Roman"/>
          <w:b/>
          <w:bCs/>
          <w:sz w:val="24"/>
          <w:szCs w:val="24"/>
        </w:rPr>
        <w:t xml:space="preserve">part of the project area is in a served </w:t>
      </w:r>
      <w:r w:rsidR="00797F98">
        <w:rPr>
          <w:rFonts w:ascii="Times New Roman" w:eastAsia="Times New Roman" w:hAnsi="Times New Roman" w:cs="Times New Roman"/>
          <w:b/>
          <w:bCs/>
          <w:sz w:val="24"/>
          <w:szCs w:val="24"/>
        </w:rPr>
        <w:t xml:space="preserve">or otherwise ineligible </w:t>
      </w:r>
      <w:r w:rsidR="00652428" w:rsidRPr="1A3C952E">
        <w:rPr>
          <w:rFonts w:ascii="Times New Roman" w:eastAsia="Times New Roman" w:hAnsi="Times New Roman" w:cs="Times New Roman"/>
          <w:b/>
          <w:bCs/>
          <w:sz w:val="24"/>
          <w:szCs w:val="24"/>
        </w:rPr>
        <w:t>area?</w:t>
      </w:r>
    </w:p>
    <w:p w14:paraId="447D3112" w14:textId="68381C25" w:rsidR="00652428" w:rsidRPr="00652428" w:rsidRDefault="00E64038" w:rsidP="006524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5D19ED">
        <w:rPr>
          <w:rFonts w:ascii="Times New Roman" w:eastAsia="Times New Roman" w:hAnsi="Times New Roman" w:cs="Times New Roman"/>
          <w:sz w:val="24"/>
          <w:szCs w:val="24"/>
        </w:rPr>
        <w:t>ADECA</w:t>
      </w:r>
      <w:r w:rsidR="00652428">
        <w:rPr>
          <w:rFonts w:ascii="Times New Roman" w:eastAsia="Times New Roman" w:hAnsi="Times New Roman" w:cs="Times New Roman"/>
          <w:sz w:val="24"/>
          <w:szCs w:val="24"/>
        </w:rPr>
        <w:t xml:space="preserve"> will allow </w:t>
      </w:r>
      <w:r w:rsidR="005D19ED">
        <w:rPr>
          <w:rFonts w:ascii="Times New Roman" w:eastAsia="Times New Roman" w:hAnsi="Times New Roman" w:cs="Times New Roman"/>
          <w:sz w:val="24"/>
          <w:szCs w:val="24"/>
        </w:rPr>
        <w:t xml:space="preserve">applicants </w:t>
      </w:r>
      <w:r w:rsidR="00463792">
        <w:rPr>
          <w:rFonts w:ascii="Times New Roman" w:eastAsia="Times New Roman" w:hAnsi="Times New Roman" w:cs="Times New Roman"/>
          <w:sz w:val="24"/>
          <w:szCs w:val="24"/>
        </w:rPr>
        <w:t xml:space="preserve">an opportunity </w:t>
      </w:r>
      <w:r w:rsidR="005D19ED">
        <w:rPr>
          <w:rFonts w:ascii="Times New Roman" w:eastAsia="Times New Roman" w:hAnsi="Times New Roman" w:cs="Times New Roman"/>
          <w:sz w:val="24"/>
          <w:szCs w:val="24"/>
        </w:rPr>
        <w:t xml:space="preserve">to amend or rescind </w:t>
      </w:r>
      <w:r w:rsidR="00C42992">
        <w:rPr>
          <w:rFonts w:ascii="Times New Roman" w:eastAsia="Times New Roman" w:hAnsi="Times New Roman" w:cs="Times New Roman"/>
          <w:sz w:val="24"/>
          <w:szCs w:val="24"/>
        </w:rPr>
        <w:t xml:space="preserve">applications containing </w:t>
      </w:r>
      <w:r w:rsidR="005D19ED">
        <w:rPr>
          <w:rFonts w:ascii="Times New Roman" w:eastAsia="Times New Roman" w:hAnsi="Times New Roman" w:cs="Times New Roman"/>
          <w:sz w:val="24"/>
          <w:szCs w:val="24"/>
        </w:rPr>
        <w:t>project areas that are determined to be ineligible.</w:t>
      </w:r>
      <w:r w:rsidR="00463792">
        <w:rPr>
          <w:rFonts w:ascii="Times New Roman" w:eastAsia="Times New Roman" w:hAnsi="Times New Roman" w:cs="Times New Roman"/>
          <w:sz w:val="24"/>
          <w:szCs w:val="24"/>
        </w:rPr>
        <w:t xml:space="preserve"> ADECA </w:t>
      </w:r>
      <w:r w:rsidR="00FA1CB2">
        <w:rPr>
          <w:rFonts w:ascii="Times New Roman" w:eastAsia="Times New Roman" w:hAnsi="Times New Roman" w:cs="Times New Roman"/>
          <w:sz w:val="24"/>
          <w:szCs w:val="24"/>
        </w:rPr>
        <w:t>will contact the applicant as necessary regarding any necessary revisions</w:t>
      </w:r>
      <w:r w:rsidR="008B3726">
        <w:rPr>
          <w:rFonts w:ascii="Times New Roman" w:eastAsia="Times New Roman" w:hAnsi="Times New Roman" w:cs="Times New Roman"/>
          <w:sz w:val="24"/>
          <w:szCs w:val="24"/>
        </w:rPr>
        <w:t xml:space="preserve"> and reserves the right to terminate the amendment process in response to repeated </w:t>
      </w:r>
      <w:r w:rsidR="00C933B3">
        <w:rPr>
          <w:rFonts w:ascii="Times New Roman" w:eastAsia="Times New Roman" w:hAnsi="Times New Roman" w:cs="Times New Roman"/>
          <w:sz w:val="24"/>
          <w:szCs w:val="24"/>
        </w:rPr>
        <w:t>deficient applications</w:t>
      </w:r>
      <w:r w:rsidR="00FA1CB2">
        <w:rPr>
          <w:rFonts w:ascii="Times New Roman" w:eastAsia="Times New Roman" w:hAnsi="Times New Roman" w:cs="Times New Roman"/>
          <w:sz w:val="24"/>
          <w:szCs w:val="24"/>
        </w:rPr>
        <w:t>.</w:t>
      </w:r>
    </w:p>
    <w:p w14:paraId="2AF31174" w14:textId="03A14B72" w:rsidR="003524F1" w:rsidRPr="00736A3E" w:rsidRDefault="00736A3E" w:rsidP="003524F1">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If an applicant submits a </w:t>
      </w:r>
      <w:r w:rsidR="00E81611" w:rsidRPr="1A3C952E">
        <w:rPr>
          <w:rFonts w:ascii="Times New Roman" w:eastAsia="Times New Roman" w:hAnsi="Times New Roman" w:cs="Times New Roman"/>
          <w:b/>
          <w:bCs/>
          <w:sz w:val="24"/>
          <w:szCs w:val="24"/>
        </w:rPr>
        <w:t>l</w:t>
      </w:r>
      <w:r w:rsidRPr="1A3C952E">
        <w:rPr>
          <w:rFonts w:ascii="Times New Roman" w:eastAsia="Times New Roman" w:hAnsi="Times New Roman" w:cs="Times New Roman"/>
          <w:b/>
          <w:bCs/>
          <w:sz w:val="24"/>
          <w:szCs w:val="24"/>
        </w:rPr>
        <w:t xml:space="preserve">etter of </w:t>
      </w:r>
      <w:r w:rsidR="00E81611" w:rsidRPr="1A3C952E">
        <w:rPr>
          <w:rFonts w:ascii="Times New Roman" w:eastAsia="Times New Roman" w:hAnsi="Times New Roman" w:cs="Times New Roman"/>
          <w:b/>
          <w:bCs/>
          <w:sz w:val="24"/>
          <w:szCs w:val="24"/>
        </w:rPr>
        <w:t>i</w:t>
      </w:r>
      <w:r w:rsidRPr="1A3C952E">
        <w:rPr>
          <w:rFonts w:ascii="Times New Roman" w:eastAsia="Times New Roman" w:hAnsi="Times New Roman" w:cs="Times New Roman"/>
          <w:b/>
          <w:bCs/>
          <w:sz w:val="24"/>
          <w:szCs w:val="24"/>
        </w:rPr>
        <w:t>ntent and then decides not to apply for that area, is that allowable?</w:t>
      </w:r>
    </w:p>
    <w:p w14:paraId="56774120" w14:textId="41FE063A" w:rsidR="00736A3E" w:rsidRDefault="00FA1CB2" w:rsidP="00736A3E">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a</w:t>
      </w:r>
      <w:r w:rsidR="00110DB8">
        <w:rPr>
          <w:rFonts w:ascii="Times New Roman" w:eastAsia="Times New Roman" w:hAnsi="Times New Roman" w:cs="Times New Roman"/>
          <w:sz w:val="24"/>
          <w:szCs w:val="24"/>
        </w:rPr>
        <w:t xml:space="preserve">n applicant is permitted to rescind a </w:t>
      </w:r>
      <w:r w:rsidR="00141EF5">
        <w:rPr>
          <w:rFonts w:ascii="Times New Roman" w:eastAsia="Times New Roman" w:hAnsi="Times New Roman" w:cs="Times New Roman"/>
          <w:sz w:val="24"/>
          <w:szCs w:val="24"/>
        </w:rPr>
        <w:t>l</w:t>
      </w:r>
      <w:r w:rsidR="00110DB8">
        <w:rPr>
          <w:rFonts w:ascii="Times New Roman" w:eastAsia="Times New Roman" w:hAnsi="Times New Roman" w:cs="Times New Roman"/>
          <w:sz w:val="24"/>
          <w:szCs w:val="24"/>
        </w:rPr>
        <w:t xml:space="preserve">etter of </w:t>
      </w:r>
      <w:r w:rsidR="00141EF5">
        <w:rPr>
          <w:rFonts w:ascii="Times New Roman" w:eastAsia="Times New Roman" w:hAnsi="Times New Roman" w:cs="Times New Roman"/>
          <w:sz w:val="24"/>
          <w:szCs w:val="24"/>
        </w:rPr>
        <w:t>i</w:t>
      </w:r>
      <w:r w:rsidR="00110DB8">
        <w:rPr>
          <w:rFonts w:ascii="Times New Roman" w:eastAsia="Times New Roman" w:hAnsi="Times New Roman" w:cs="Times New Roman"/>
          <w:sz w:val="24"/>
          <w:szCs w:val="24"/>
        </w:rPr>
        <w:t xml:space="preserve">ntent that has been submitted and not apply for the proposed area. </w:t>
      </w:r>
    </w:p>
    <w:p w14:paraId="290CF0F9" w14:textId="49239E41" w:rsidR="00110DB8" w:rsidRPr="002E61CF" w:rsidRDefault="00A00189" w:rsidP="00110DB8">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Is it acceptable </w:t>
      </w:r>
      <w:r w:rsidR="002E61CF" w:rsidRPr="1A3C952E">
        <w:rPr>
          <w:rFonts w:ascii="Times New Roman" w:eastAsia="Times New Roman" w:hAnsi="Times New Roman" w:cs="Times New Roman"/>
          <w:b/>
          <w:bCs/>
          <w:sz w:val="24"/>
          <w:szCs w:val="24"/>
        </w:rPr>
        <w:t>for an applicant to provide one resolution for match if each application and match amount is listed individually in that one resolution?</w:t>
      </w:r>
    </w:p>
    <w:p w14:paraId="767AEDF0" w14:textId="4A5B50CF" w:rsidR="002E61CF" w:rsidRDefault="000F7647" w:rsidP="002E61CF">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a</w:t>
      </w:r>
      <w:r w:rsidR="008829F9">
        <w:rPr>
          <w:rFonts w:ascii="Times New Roman" w:eastAsia="Times New Roman" w:hAnsi="Times New Roman" w:cs="Times New Roman"/>
          <w:sz w:val="24"/>
          <w:szCs w:val="24"/>
        </w:rPr>
        <w:t xml:space="preserve">s long as the resolution is from the same entity, </w:t>
      </w:r>
      <w:r>
        <w:rPr>
          <w:rFonts w:ascii="Times New Roman" w:eastAsia="Times New Roman" w:hAnsi="Times New Roman" w:cs="Times New Roman"/>
          <w:sz w:val="24"/>
          <w:szCs w:val="24"/>
        </w:rPr>
        <w:t>the applicant</w:t>
      </w:r>
      <w:r w:rsidR="008829F9">
        <w:rPr>
          <w:rFonts w:ascii="Times New Roman" w:eastAsia="Times New Roman" w:hAnsi="Times New Roman" w:cs="Times New Roman"/>
          <w:sz w:val="24"/>
          <w:szCs w:val="24"/>
        </w:rPr>
        <w:t xml:space="preserve"> may submit that resolution with each application </w:t>
      </w:r>
      <w:r w:rsidR="00814981">
        <w:rPr>
          <w:rFonts w:ascii="Times New Roman" w:eastAsia="Times New Roman" w:hAnsi="Times New Roman" w:cs="Times New Roman"/>
          <w:sz w:val="24"/>
          <w:szCs w:val="24"/>
        </w:rPr>
        <w:t>so long as it lists the project and match amounts individually.</w:t>
      </w:r>
    </w:p>
    <w:p w14:paraId="4D85F0D7" w14:textId="663B2189" w:rsidR="00814981" w:rsidRPr="002C2931" w:rsidRDefault="00C14B31" w:rsidP="00814981">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The </w:t>
      </w:r>
      <w:r w:rsidR="000544DC">
        <w:rPr>
          <w:rFonts w:ascii="Times New Roman" w:eastAsia="Times New Roman" w:hAnsi="Times New Roman" w:cs="Times New Roman"/>
          <w:b/>
          <w:bCs/>
          <w:sz w:val="24"/>
          <w:szCs w:val="24"/>
        </w:rPr>
        <w:t>G</w:t>
      </w:r>
      <w:r w:rsidRPr="1A3C952E">
        <w:rPr>
          <w:rFonts w:ascii="Times New Roman" w:eastAsia="Times New Roman" w:hAnsi="Times New Roman" w:cs="Times New Roman"/>
          <w:b/>
          <w:bCs/>
          <w:sz w:val="24"/>
          <w:szCs w:val="24"/>
        </w:rPr>
        <w:t>rant Application “strongly encourages” a field review.</w:t>
      </w:r>
      <w:r w:rsidR="002C2931" w:rsidRPr="1A3C952E">
        <w:rPr>
          <w:rFonts w:ascii="Times New Roman" w:eastAsia="Times New Roman" w:hAnsi="Times New Roman" w:cs="Times New Roman"/>
          <w:b/>
          <w:bCs/>
          <w:sz w:val="24"/>
          <w:szCs w:val="24"/>
        </w:rPr>
        <w:t xml:space="preserve"> What does a field review entail and what does ADECA expect successful applicants to provide?</w:t>
      </w:r>
    </w:p>
    <w:p w14:paraId="40D6E8D1" w14:textId="7C6EB9E5" w:rsidR="002C2931" w:rsidRDefault="002C2931" w:rsidP="1A3C952E">
      <w:pPr>
        <w:rPr>
          <w:rFonts w:ascii="Times New Roman" w:eastAsia="Times New Roman" w:hAnsi="Times New Roman" w:cs="Times New Roman"/>
          <w:sz w:val="24"/>
          <w:szCs w:val="24"/>
        </w:rPr>
      </w:pPr>
      <w:r w:rsidRPr="1A3C952E">
        <w:rPr>
          <w:rFonts w:ascii="Times New Roman" w:eastAsia="Times New Roman" w:hAnsi="Times New Roman" w:cs="Times New Roman"/>
          <w:sz w:val="24"/>
          <w:szCs w:val="24"/>
        </w:rPr>
        <w:t xml:space="preserve">A field review entails determining </w:t>
      </w:r>
      <w:r w:rsidR="008F7E82" w:rsidRPr="1A3C952E">
        <w:rPr>
          <w:rFonts w:ascii="Times New Roman" w:eastAsia="Times New Roman" w:hAnsi="Times New Roman" w:cs="Times New Roman"/>
          <w:sz w:val="24"/>
          <w:szCs w:val="24"/>
        </w:rPr>
        <w:t xml:space="preserve">if there is current construction or other indications of new service in an area that would potentially change the classification of an area. If ADECA becomes aware that a previously unserved area becomes served prior to the execution of a </w:t>
      </w:r>
      <w:r w:rsidR="000544DC">
        <w:rPr>
          <w:rFonts w:ascii="Times New Roman" w:eastAsia="Times New Roman" w:hAnsi="Times New Roman" w:cs="Times New Roman"/>
          <w:sz w:val="24"/>
          <w:szCs w:val="24"/>
        </w:rPr>
        <w:t>g</w:t>
      </w:r>
      <w:r w:rsidR="008F7E82" w:rsidRPr="1A3C952E">
        <w:rPr>
          <w:rFonts w:ascii="Times New Roman" w:eastAsia="Times New Roman" w:hAnsi="Times New Roman" w:cs="Times New Roman"/>
          <w:sz w:val="24"/>
          <w:szCs w:val="24"/>
        </w:rPr>
        <w:t xml:space="preserve">rant </w:t>
      </w:r>
      <w:r w:rsidR="000544DC">
        <w:rPr>
          <w:rFonts w:ascii="Times New Roman" w:eastAsia="Times New Roman" w:hAnsi="Times New Roman" w:cs="Times New Roman"/>
          <w:sz w:val="24"/>
          <w:szCs w:val="24"/>
        </w:rPr>
        <w:t>a</w:t>
      </w:r>
      <w:r w:rsidR="008F7E82" w:rsidRPr="1A3C952E">
        <w:rPr>
          <w:rFonts w:ascii="Times New Roman" w:eastAsia="Times New Roman" w:hAnsi="Times New Roman" w:cs="Times New Roman"/>
          <w:sz w:val="24"/>
          <w:szCs w:val="24"/>
        </w:rPr>
        <w:t>greement, the project will no longer be eligible for funding.</w:t>
      </w:r>
    </w:p>
    <w:p w14:paraId="7E9E4BD7" w14:textId="14966E01" w:rsidR="008F7E82" w:rsidRPr="00B05812" w:rsidRDefault="005E6EE5" w:rsidP="008F7E82">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What does ADECA view as sufficient supporting documentation to receive the maximum amount of allotted points for the “extension of existing infrastructure”</w:t>
      </w:r>
      <w:r w:rsidR="00CC453D" w:rsidRPr="1A3C952E">
        <w:rPr>
          <w:rFonts w:ascii="Times New Roman" w:eastAsia="Times New Roman" w:hAnsi="Times New Roman" w:cs="Times New Roman"/>
          <w:b/>
          <w:bCs/>
          <w:sz w:val="24"/>
          <w:szCs w:val="24"/>
        </w:rPr>
        <w:t xml:space="preserve"> criterion</w:t>
      </w:r>
      <w:r w:rsidRPr="1A3C952E">
        <w:rPr>
          <w:rFonts w:ascii="Times New Roman" w:eastAsia="Times New Roman" w:hAnsi="Times New Roman" w:cs="Times New Roman"/>
          <w:b/>
          <w:bCs/>
          <w:sz w:val="24"/>
          <w:szCs w:val="24"/>
        </w:rPr>
        <w:t xml:space="preserve"> referenced </w:t>
      </w:r>
      <w:r w:rsidR="00B05812" w:rsidRPr="1A3C952E">
        <w:rPr>
          <w:rFonts w:ascii="Times New Roman" w:eastAsia="Times New Roman" w:hAnsi="Times New Roman" w:cs="Times New Roman"/>
          <w:b/>
          <w:bCs/>
          <w:sz w:val="24"/>
          <w:szCs w:val="24"/>
        </w:rPr>
        <w:t>in the Grant Application?</w:t>
      </w:r>
    </w:p>
    <w:p w14:paraId="674F97D4" w14:textId="42EB010C" w:rsidR="00B05812" w:rsidRDefault="00B05812" w:rsidP="00B05812">
      <w:pPr>
        <w:rPr>
          <w:rFonts w:ascii="Times New Roman" w:eastAsia="Times New Roman" w:hAnsi="Times New Roman" w:cs="Times New Roman"/>
          <w:sz w:val="24"/>
          <w:szCs w:val="24"/>
        </w:rPr>
      </w:pPr>
      <w:r w:rsidRPr="00B05812">
        <w:rPr>
          <w:rFonts w:ascii="Times New Roman" w:eastAsia="Times New Roman" w:hAnsi="Times New Roman" w:cs="Times New Roman"/>
          <w:sz w:val="24"/>
          <w:szCs w:val="24"/>
        </w:rPr>
        <w:t xml:space="preserve">Evidence showing that the proposed project will be an extension of existing infrastructure may include documentation or other verifiable information showing that infrastructure is already in place and/or adjacent to the proposed project area. Such existing infrastructure may belong to the applicant or </w:t>
      </w:r>
      <w:r w:rsidR="00050655">
        <w:rPr>
          <w:rFonts w:ascii="Times New Roman" w:eastAsia="Times New Roman" w:hAnsi="Times New Roman" w:cs="Times New Roman"/>
          <w:sz w:val="24"/>
          <w:szCs w:val="24"/>
        </w:rPr>
        <w:t xml:space="preserve">be </w:t>
      </w:r>
      <w:r w:rsidRPr="00B05812">
        <w:rPr>
          <w:rFonts w:ascii="Times New Roman" w:eastAsia="Times New Roman" w:hAnsi="Times New Roman" w:cs="Times New Roman"/>
          <w:sz w:val="24"/>
          <w:szCs w:val="24"/>
        </w:rPr>
        <w:t>accessible to the applicant under a network lease, sharing, or other access</w:t>
      </w:r>
      <w:r w:rsidR="00C42992">
        <w:rPr>
          <w:rFonts w:ascii="Times New Roman" w:eastAsia="Times New Roman" w:hAnsi="Times New Roman" w:cs="Times New Roman"/>
          <w:sz w:val="24"/>
          <w:szCs w:val="24"/>
        </w:rPr>
        <w:t xml:space="preserve"> </w:t>
      </w:r>
      <w:r w:rsidRPr="00B05812">
        <w:rPr>
          <w:rFonts w:ascii="Times New Roman" w:eastAsia="Times New Roman" w:hAnsi="Times New Roman" w:cs="Times New Roman"/>
          <w:sz w:val="24"/>
          <w:szCs w:val="24"/>
        </w:rPr>
        <w:t xml:space="preserve">arrangement. </w:t>
      </w:r>
      <w:r w:rsidR="002E615B" w:rsidRPr="00B05812">
        <w:rPr>
          <w:rFonts w:ascii="Times New Roman" w:eastAsia="Times New Roman" w:hAnsi="Times New Roman" w:cs="Times New Roman"/>
          <w:sz w:val="24"/>
          <w:szCs w:val="24"/>
        </w:rPr>
        <w:t>Publicly</w:t>
      </w:r>
      <w:r w:rsidR="00B733B0">
        <w:rPr>
          <w:rFonts w:ascii="Times New Roman" w:eastAsia="Times New Roman" w:hAnsi="Times New Roman" w:cs="Times New Roman"/>
          <w:sz w:val="24"/>
          <w:szCs w:val="24"/>
        </w:rPr>
        <w:t>-</w:t>
      </w:r>
      <w:r w:rsidR="002E615B" w:rsidRPr="00B05812">
        <w:rPr>
          <w:rFonts w:ascii="Times New Roman" w:eastAsia="Times New Roman" w:hAnsi="Times New Roman" w:cs="Times New Roman"/>
          <w:sz w:val="24"/>
          <w:szCs w:val="24"/>
        </w:rPr>
        <w:t>available</w:t>
      </w:r>
      <w:r w:rsidRPr="00B05812">
        <w:rPr>
          <w:rFonts w:ascii="Times New Roman" w:eastAsia="Times New Roman" w:hAnsi="Times New Roman" w:cs="Times New Roman"/>
          <w:sz w:val="24"/>
          <w:szCs w:val="24"/>
        </w:rPr>
        <w:t xml:space="preserve"> information concerning current infrastructure in place, such as information submitted to the </w:t>
      </w:r>
      <w:r w:rsidR="00050705">
        <w:rPr>
          <w:rFonts w:ascii="Times New Roman" w:eastAsia="Times New Roman" w:hAnsi="Times New Roman" w:cs="Times New Roman"/>
          <w:sz w:val="24"/>
          <w:szCs w:val="24"/>
        </w:rPr>
        <w:t>FCC</w:t>
      </w:r>
      <w:r w:rsidRPr="00B05812">
        <w:rPr>
          <w:rFonts w:ascii="Times New Roman" w:eastAsia="Times New Roman" w:hAnsi="Times New Roman" w:cs="Times New Roman"/>
          <w:sz w:val="24"/>
          <w:szCs w:val="24"/>
        </w:rPr>
        <w:t>, could also be used to show that the proposed project is an extension of existing infrastructure.</w:t>
      </w:r>
    </w:p>
    <w:p w14:paraId="14C5A710" w14:textId="74E1D5D3" w:rsidR="00B05812" w:rsidRPr="008F469E" w:rsidRDefault="00394401" w:rsidP="00B05812">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What </w:t>
      </w:r>
      <w:r w:rsidR="2D98F766" w:rsidRPr="1A3C952E">
        <w:rPr>
          <w:rFonts w:ascii="Times New Roman" w:eastAsia="Times New Roman" w:hAnsi="Times New Roman" w:cs="Times New Roman"/>
          <w:b/>
          <w:bCs/>
          <w:sz w:val="24"/>
          <w:szCs w:val="24"/>
        </w:rPr>
        <w:t xml:space="preserve">types of </w:t>
      </w:r>
      <w:r w:rsidR="008D55A5">
        <w:rPr>
          <w:rFonts w:ascii="Times New Roman" w:eastAsia="Times New Roman" w:hAnsi="Times New Roman" w:cs="Times New Roman"/>
          <w:b/>
          <w:bCs/>
          <w:sz w:val="24"/>
          <w:szCs w:val="24"/>
        </w:rPr>
        <w:t>facilities</w:t>
      </w:r>
      <w:r w:rsidR="008D55A5" w:rsidRPr="1A3C952E">
        <w:rPr>
          <w:rFonts w:ascii="Times New Roman" w:eastAsia="Times New Roman" w:hAnsi="Times New Roman" w:cs="Times New Roman"/>
          <w:b/>
          <w:bCs/>
          <w:sz w:val="24"/>
          <w:szCs w:val="24"/>
        </w:rPr>
        <w:t xml:space="preserve"> </w:t>
      </w:r>
      <w:r w:rsidR="2D98F766" w:rsidRPr="1A3C952E">
        <w:rPr>
          <w:rFonts w:ascii="Times New Roman" w:eastAsia="Times New Roman" w:hAnsi="Times New Roman" w:cs="Times New Roman"/>
          <w:b/>
          <w:bCs/>
          <w:sz w:val="24"/>
          <w:szCs w:val="24"/>
        </w:rPr>
        <w:t>qualify as</w:t>
      </w:r>
      <w:r w:rsidR="00C2228D" w:rsidRPr="1A3C952E">
        <w:rPr>
          <w:rFonts w:ascii="Times New Roman" w:eastAsia="Times New Roman" w:hAnsi="Times New Roman" w:cs="Times New Roman"/>
          <w:b/>
          <w:bCs/>
          <w:sz w:val="24"/>
          <w:szCs w:val="24"/>
        </w:rPr>
        <w:t xml:space="preserve"> </w:t>
      </w:r>
      <w:r w:rsidR="00E81611" w:rsidRPr="1A3C952E">
        <w:rPr>
          <w:rFonts w:ascii="Times New Roman" w:eastAsia="Times New Roman" w:hAnsi="Times New Roman" w:cs="Times New Roman"/>
          <w:b/>
          <w:bCs/>
          <w:sz w:val="24"/>
          <w:szCs w:val="24"/>
        </w:rPr>
        <w:t>c</w:t>
      </w:r>
      <w:r w:rsidR="008F469E" w:rsidRPr="1A3C952E">
        <w:rPr>
          <w:rFonts w:ascii="Times New Roman" w:eastAsia="Times New Roman" w:hAnsi="Times New Roman" w:cs="Times New Roman"/>
          <w:b/>
          <w:bCs/>
          <w:sz w:val="24"/>
          <w:szCs w:val="24"/>
        </w:rPr>
        <w:t xml:space="preserve">ommunity </w:t>
      </w:r>
      <w:r w:rsidR="00E81611" w:rsidRPr="1A3C952E">
        <w:rPr>
          <w:rFonts w:ascii="Times New Roman" w:eastAsia="Times New Roman" w:hAnsi="Times New Roman" w:cs="Times New Roman"/>
          <w:b/>
          <w:bCs/>
          <w:sz w:val="24"/>
          <w:szCs w:val="24"/>
        </w:rPr>
        <w:t>a</w:t>
      </w:r>
      <w:r w:rsidR="008F469E" w:rsidRPr="1A3C952E">
        <w:rPr>
          <w:rFonts w:ascii="Times New Roman" w:eastAsia="Times New Roman" w:hAnsi="Times New Roman" w:cs="Times New Roman"/>
          <w:b/>
          <w:bCs/>
          <w:sz w:val="24"/>
          <w:szCs w:val="24"/>
        </w:rPr>
        <w:t>nchors?</w:t>
      </w:r>
    </w:p>
    <w:p w14:paraId="6DC9418B" w14:textId="367FE6FB" w:rsidR="008F469E" w:rsidRDefault="008F469E" w:rsidP="008F46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anchors are typically </w:t>
      </w:r>
      <w:r w:rsidR="000E3384">
        <w:rPr>
          <w:rFonts w:ascii="Times New Roman" w:eastAsia="Times New Roman" w:hAnsi="Times New Roman" w:cs="Times New Roman"/>
          <w:sz w:val="24"/>
          <w:szCs w:val="24"/>
        </w:rPr>
        <w:t xml:space="preserve">considered to be libraries, </w:t>
      </w:r>
      <w:r w:rsidR="00E0418F">
        <w:rPr>
          <w:rFonts w:ascii="Times New Roman" w:eastAsia="Times New Roman" w:hAnsi="Times New Roman" w:cs="Times New Roman"/>
          <w:sz w:val="24"/>
          <w:szCs w:val="24"/>
        </w:rPr>
        <w:t xml:space="preserve">schools, police and fire stations, hospitals, and other </w:t>
      </w:r>
      <w:r w:rsidR="0037657B">
        <w:rPr>
          <w:rFonts w:ascii="Times New Roman" w:eastAsia="Times New Roman" w:hAnsi="Times New Roman" w:cs="Times New Roman"/>
          <w:sz w:val="24"/>
          <w:szCs w:val="24"/>
        </w:rPr>
        <w:t xml:space="preserve">similar </w:t>
      </w:r>
      <w:r w:rsidR="00B0231E">
        <w:rPr>
          <w:rFonts w:ascii="Times New Roman" w:eastAsia="Times New Roman" w:hAnsi="Times New Roman" w:cs="Times New Roman"/>
          <w:sz w:val="24"/>
          <w:szCs w:val="24"/>
        </w:rPr>
        <w:t xml:space="preserve">places. </w:t>
      </w:r>
      <w:r w:rsidRPr="30F2C09D">
        <w:rPr>
          <w:rFonts w:ascii="Times New Roman" w:eastAsia="Times New Roman" w:hAnsi="Times New Roman" w:cs="Times New Roman"/>
          <w:sz w:val="24"/>
          <w:szCs w:val="24"/>
        </w:rPr>
        <w:t>Please contact</w:t>
      </w:r>
      <w:r w:rsidR="00B0231E">
        <w:rPr>
          <w:rFonts w:ascii="Times New Roman" w:eastAsia="Times New Roman" w:hAnsi="Times New Roman" w:cs="Times New Roman"/>
          <w:sz w:val="24"/>
          <w:szCs w:val="24"/>
        </w:rPr>
        <w:t xml:space="preserve"> </w:t>
      </w:r>
      <w:r w:rsidR="00E72703">
        <w:rPr>
          <w:rFonts w:ascii="Times New Roman" w:eastAsia="Times New Roman" w:hAnsi="Times New Roman" w:cs="Times New Roman"/>
          <w:sz w:val="24"/>
          <w:szCs w:val="24"/>
        </w:rPr>
        <w:t>the Alabama Digital Expansion Division</w:t>
      </w:r>
      <w:r w:rsidR="00B0231E">
        <w:rPr>
          <w:rFonts w:ascii="Times New Roman" w:eastAsia="Times New Roman" w:hAnsi="Times New Roman" w:cs="Times New Roman"/>
          <w:sz w:val="24"/>
          <w:szCs w:val="24"/>
        </w:rPr>
        <w:t xml:space="preserve"> at </w:t>
      </w:r>
      <w:hyperlink r:id="rId19" w:history="1">
        <w:r w:rsidR="00B0231E" w:rsidRPr="00955023">
          <w:rPr>
            <w:rStyle w:val="Hyperlink"/>
            <w:rFonts w:ascii="Times New Roman" w:eastAsia="Times New Roman" w:hAnsi="Times New Roman" w:cs="Times New Roman"/>
            <w:sz w:val="24"/>
            <w:szCs w:val="24"/>
          </w:rPr>
          <w:t>broadband.fund@adeca.alabama.gov</w:t>
        </w:r>
      </w:hyperlink>
      <w:r w:rsidR="00B0231E">
        <w:rPr>
          <w:rFonts w:ascii="Times New Roman" w:eastAsia="Times New Roman" w:hAnsi="Times New Roman" w:cs="Times New Roman"/>
          <w:sz w:val="24"/>
          <w:szCs w:val="24"/>
        </w:rPr>
        <w:t xml:space="preserve"> to set up a technical assistance call for </w:t>
      </w:r>
      <w:r w:rsidR="00092506">
        <w:rPr>
          <w:rFonts w:ascii="Times New Roman" w:eastAsia="Times New Roman" w:hAnsi="Times New Roman" w:cs="Times New Roman"/>
          <w:sz w:val="24"/>
          <w:szCs w:val="24"/>
        </w:rPr>
        <w:t>specific questions</w:t>
      </w:r>
      <w:r w:rsidR="00E72703">
        <w:rPr>
          <w:rFonts w:ascii="Times New Roman" w:eastAsia="Times New Roman" w:hAnsi="Times New Roman" w:cs="Times New Roman"/>
          <w:sz w:val="24"/>
          <w:szCs w:val="24"/>
        </w:rPr>
        <w:t xml:space="preserve"> about community anchors</w:t>
      </w:r>
      <w:r w:rsidR="00092506">
        <w:rPr>
          <w:rFonts w:ascii="Times New Roman" w:eastAsia="Times New Roman" w:hAnsi="Times New Roman" w:cs="Times New Roman"/>
          <w:sz w:val="24"/>
          <w:szCs w:val="24"/>
        </w:rPr>
        <w:t>.</w:t>
      </w:r>
    </w:p>
    <w:p w14:paraId="63CCFFC7" w14:textId="77777777" w:rsidR="001436C3" w:rsidRDefault="001436C3" w:rsidP="008F469E">
      <w:pPr>
        <w:rPr>
          <w:rFonts w:ascii="Times New Roman" w:eastAsia="Times New Roman" w:hAnsi="Times New Roman" w:cs="Times New Roman"/>
          <w:sz w:val="24"/>
          <w:szCs w:val="24"/>
        </w:rPr>
      </w:pPr>
    </w:p>
    <w:p w14:paraId="655CD282" w14:textId="710CCCCA" w:rsidR="00FC5E99" w:rsidRPr="00FC1307" w:rsidRDefault="00B9407E" w:rsidP="00FC5E99">
      <w:pPr>
        <w:pStyle w:val="ListParagraph"/>
        <w:numPr>
          <w:ilvl w:val="0"/>
          <w:numId w:val="6"/>
        </w:numPr>
        <w:rPr>
          <w:rFonts w:ascii="Times New Roman" w:eastAsia="Times New Roman" w:hAnsi="Times New Roman" w:cs="Times New Roman"/>
          <w:sz w:val="24"/>
          <w:szCs w:val="24"/>
        </w:rPr>
      </w:pPr>
      <w:r w:rsidRPr="7B810CE0">
        <w:rPr>
          <w:rFonts w:ascii="Times New Roman" w:eastAsia="Times New Roman" w:hAnsi="Times New Roman" w:cs="Times New Roman"/>
          <w:b/>
          <w:bCs/>
          <w:sz w:val="24"/>
          <w:szCs w:val="24"/>
        </w:rPr>
        <w:lastRenderedPageBreak/>
        <w:t xml:space="preserve">Does the certification from a </w:t>
      </w:r>
      <w:r w:rsidR="00A70E2C" w:rsidRPr="7B810CE0">
        <w:rPr>
          <w:rFonts w:ascii="Times New Roman" w:eastAsia="Times New Roman" w:hAnsi="Times New Roman" w:cs="Times New Roman"/>
          <w:b/>
          <w:bCs/>
          <w:sz w:val="24"/>
          <w:szCs w:val="24"/>
        </w:rPr>
        <w:t xml:space="preserve">licensed </w:t>
      </w:r>
      <w:r w:rsidR="00045590">
        <w:rPr>
          <w:rFonts w:ascii="Times New Roman" w:eastAsia="Times New Roman" w:hAnsi="Times New Roman" w:cs="Times New Roman"/>
          <w:b/>
          <w:bCs/>
          <w:sz w:val="24"/>
          <w:szCs w:val="24"/>
        </w:rPr>
        <w:t>P</w:t>
      </w:r>
      <w:r w:rsidRPr="7B810CE0">
        <w:rPr>
          <w:rFonts w:ascii="Times New Roman" w:eastAsia="Times New Roman" w:hAnsi="Times New Roman" w:cs="Times New Roman"/>
          <w:b/>
          <w:bCs/>
          <w:sz w:val="24"/>
          <w:szCs w:val="24"/>
        </w:rPr>
        <w:t xml:space="preserve">rofessional </w:t>
      </w:r>
      <w:r w:rsidR="00045590">
        <w:rPr>
          <w:rFonts w:ascii="Times New Roman" w:eastAsia="Times New Roman" w:hAnsi="Times New Roman" w:cs="Times New Roman"/>
          <w:b/>
          <w:bCs/>
          <w:sz w:val="24"/>
          <w:szCs w:val="24"/>
        </w:rPr>
        <w:t>E</w:t>
      </w:r>
      <w:r w:rsidRPr="7B810CE0">
        <w:rPr>
          <w:rFonts w:ascii="Times New Roman" w:eastAsia="Times New Roman" w:hAnsi="Times New Roman" w:cs="Times New Roman"/>
          <w:b/>
          <w:bCs/>
          <w:sz w:val="24"/>
          <w:szCs w:val="24"/>
        </w:rPr>
        <w:t xml:space="preserve">ngineer have to be made by </w:t>
      </w:r>
      <w:r w:rsidR="009C1972" w:rsidRPr="7B810CE0">
        <w:rPr>
          <w:rFonts w:ascii="Times New Roman" w:eastAsia="Times New Roman" w:hAnsi="Times New Roman" w:cs="Times New Roman"/>
          <w:b/>
          <w:bCs/>
          <w:sz w:val="24"/>
          <w:szCs w:val="24"/>
        </w:rPr>
        <w:t xml:space="preserve">an </w:t>
      </w:r>
      <w:r w:rsidRPr="7B810CE0">
        <w:rPr>
          <w:rFonts w:ascii="Times New Roman" w:eastAsia="Times New Roman" w:hAnsi="Times New Roman" w:cs="Times New Roman"/>
          <w:b/>
          <w:bCs/>
          <w:sz w:val="24"/>
          <w:szCs w:val="24"/>
        </w:rPr>
        <w:t>engineer specifically licensed in Alabama?</w:t>
      </w:r>
    </w:p>
    <w:p w14:paraId="1C3D216B" w14:textId="0D85827F" w:rsidR="006F58D5" w:rsidRDefault="004C4329" w:rsidP="00E5303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Grant Application</w:t>
      </w:r>
      <w:r w:rsidR="00555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says “</w:t>
      </w:r>
      <w:r w:rsidR="00282B39">
        <w:rPr>
          <w:rFonts w:ascii="Times New Roman" w:eastAsia="Times New Roman" w:hAnsi="Times New Roman" w:cs="Times New Roman"/>
          <w:sz w:val="24"/>
          <w:szCs w:val="24"/>
        </w:rPr>
        <w:t>a preliminary technical evaluation of the project certified by a licensed Professional Engineer.</w:t>
      </w:r>
      <w:r w:rsidR="00CF39D6">
        <w:rPr>
          <w:rFonts w:ascii="Times New Roman" w:eastAsia="Times New Roman" w:hAnsi="Times New Roman" w:cs="Times New Roman"/>
          <w:sz w:val="24"/>
          <w:szCs w:val="24"/>
        </w:rPr>
        <w:t>”</w:t>
      </w:r>
      <w:r w:rsidR="00282B39">
        <w:rPr>
          <w:rFonts w:ascii="Times New Roman" w:eastAsia="Times New Roman" w:hAnsi="Times New Roman" w:cs="Times New Roman"/>
          <w:sz w:val="24"/>
          <w:szCs w:val="24"/>
        </w:rPr>
        <w:t xml:space="preserve"> </w:t>
      </w:r>
      <w:r w:rsidR="00282B39" w:rsidRPr="30F2C09D">
        <w:rPr>
          <w:rFonts w:ascii="Times New Roman" w:eastAsia="Times New Roman" w:hAnsi="Times New Roman" w:cs="Times New Roman"/>
          <w:sz w:val="24"/>
          <w:szCs w:val="24"/>
        </w:rPr>
        <w:t>Please contact</w:t>
      </w:r>
      <w:r w:rsidR="00282B39">
        <w:rPr>
          <w:rFonts w:ascii="Times New Roman" w:eastAsia="Times New Roman" w:hAnsi="Times New Roman" w:cs="Times New Roman"/>
          <w:sz w:val="24"/>
          <w:szCs w:val="24"/>
        </w:rPr>
        <w:t xml:space="preserve"> </w:t>
      </w:r>
      <w:r w:rsidR="005557FD">
        <w:rPr>
          <w:rFonts w:ascii="Times New Roman" w:eastAsia="Times New Roman" w:hAnsi="Times New Roman" w:cs="Times New Roman"/>
          <w:sz w:val="24"/>
          <w:szCs w:val="24"/>
        </w:rPr>
        <w:t xml:space="preserve">the Alabama Digital Expansion Division at </w:t>
      </w:r>
      <w:hyperlink r:id="rId20" w:history="1">
        <w:r w:rsidR="005557FD" w:rsidRPr="00955023">
          <w:rPr>
            <w:rStyle w:val="Hyperlink"/>
            <w:rFonts w:ascii="Times New Roman" w:eastAsia="Times New Roman" w:hAnsi="Times New Roman" w:cs="Times New Roman"/>
            <w:sz w:val="24"/>
            <w:szCs w:val="24"/>
          </w:rPr>
          <w:t>broadband.fund@adeca.alabama.gov</w:t>
        </w:r>
      </w:hyperlink>
      <w:r w:rsidR="00577FFB">
        <w:rPr>
          <w:rFonts w:ascii="Times New Roman" w:eastAsia="Times New Roman" w:hAnsi="Times New Roman" w:cs="Times New Roman"/>
          <w:sz w:val="24"/>
          <w:szCs w:val="24"/>
        </w:rPr>
        <w:t xml:space="preserve"> </w:t>
      </w:r>
      <w:r w:rsidR="00A90F8E">
        <w:rPr>
          <w:rFonts w:ascii="Times New Roman" w:eastAsia="Times New Roman" w:hAnsi="Times New Roman" w:cs="Times New Roman"/>
          <w:sz w:val="24"/>
          <w:szCs w:val="24"/>
        </w:rPr>
        <w:t xml:space="preserve">to </w:t>
      </w:r>
      <w:r w:rsidR="00282B39">
        <w:rPr>
          <w:rFonts w:ascii="Times New Roman" w:eastAsia="Times New Roman" w:hAnsi="Times New Roman" w:cs="Times New Roman"/>
          <w:sz w:val="24"/>
          <w:szCs w:val="24"/>
        </w:rPr>
        <w:t>set up a technical assistance call for specific questions</w:t>
      </w:r>
      <w:r w:rsidR="009E676F">
        <w:rPr>
          <w:rFonts w:ascii="Times New Roman" w:eastAsia="Times New Roman" w:hAnsi="Times New Roman" w:cs="Times New Roman"/>
          <w:sz w:val="24"/>
          <w:szCs w:val="24"/>
        </w:rPr>
        <w:t xml:space="preserve"> regarding the </w:t>
      </w:r>
      <w:r w:rsidR="00A00A8F">
        <w:rPr>
          <w:rFonts w:ascii="Times New Roman" w:eastAsia="Times New Roman" w:hAnsi="Times New Roman" w:cs="Times New Roman"/>
          <w:sz w:val="24"/>
          <w:szCs w:val="24"/>
        </w:rPr>
        <w:t>Professional E</w:t>
      </w:r>
      <w:r w:rsidR="00205089">
        <w:rPr>
          <w:rFonts w:ascii="Times New Roman" w:eastAsia="Times New Roman" w:hAnsi="Times New Roman" w:cs="Times New Roman"/>
          <w:sz w:val="24"/>
          <w:szCs w:val="24"/>
        </w:rPr>
        <w:t>ngineer</w:t>
      </w:r>
      <w:r w:rsidR="00360D22">
        <w:rPr>
          <w:rFonts w:ascii="Times New Roman" w:eastAsia="Times New Roman" w:hAnsi="Times New Roman" w:cs="Times New Roman"/>
          <w:sz w:val="24"/>
          <w:szCs w:val="24"/>
        </w:rPr>
        <w:t xml:space="preserve"> certification requirement</w:t>
      </w:r>
      <w:r w:rsidR="00EE3754">
        <w:rPr>
          <w:rFonts w:ascii="Times New Roman" w:eastAsia="Times New Roman" w:hAnsi="Times New Roman" w:cs="Times New Roman"/>
          <w:sz w:val="24"/>
          <w:szCs w:val="24"/>
        </w:rPr>
        <w:t>.</w:t>
      </w:r>
    </w:p>
    <w:p w14:paraId="76CF6759" w14:textId="22266034" w:rsidR="0039334F" w:rsidRPr="0039334F" w:rsidRDefault="0059240A" w:rsidP="00F5486E">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 xml:space="preserve">What will the </w:t>
      </w:r>
      <w:r w:rsidR="00360D22" w:rsidRPr="1A3C952E">
        <w:rPr>
          <w:rFonts w:ascii="Times New Roman" w:eastAsia="Times New Roman" w:hAnsi="Times New Roman" w:cs="Times New Roman"/>
          <w:b/>
          <w:bCs/>
          <w:sz w:val="24"/>
          <w:szCs w:val="24"/>
        </w:rPr>
        <w:t xml:space="preserve">licensed </w:t>
      </w:r>
      <w:r w:rsidR="00A00A8F">
        <w:rPr>
          <w:rFonts w:ascii="Times New Roman" w:eastAsia="Times New Roman" w:hAnsi="Times New Roman" w:cs="Times New Roman"/>
          <w:b/>
          <w:bCs/>
          <w:sz w:val="24"/>
          <w:szCs w:val="24"/>
        </w:rPr>
        <w:t>P</w:t>
      </w:r>
      <w:r w:rsidRPr="1A3C952E">
        <w:rPr>
          <w:rFonts w:ascii="Times New Roman" w:eastAsia="Times New Roman" w:hAnsi="Times New Roman" w:cs="Times New Roman"/>
          <w:b/>
          <w:bCs/>
          <w:sz w:val="24"/>
          <w:szCs w:val="24"/>
        </w:rPr>
        <w:t xml:space="preserve">rofessional </w:t>
      </w:r>
      <w:r w:rsidR="00A00A8F">
        <w:rPr>
          <w:rFonts w:ascii="Times New Roman" w:eastAsia="Times New Roman" w:hAnsi="Times New Roman" w:cs="Times New Roman"/>
          <w:b/>
          <w:bCs/>
          <w:sz w:val="24"/>
          <w:szCs w:val="24"/>
        </w:rPr>
        <w:t>E</w:t>
      </w:r>
      <w:r w:rsidRPr="1A3C952E">
        <w:rPr>
          <w:rFonts w:ascii="Times New Roman" w:eastAsia="Times New Roman" w:hAnsi="Times New Roman" w:cs="Times New Roman"/>
          <w:b/>
          <w:bCs/>
          <w:sz w:val="24"/>
          <w:szCs w:val="24"/>
        </w:rPr>
        <w:t xml:space="preserve">ngineer be attesting to when certifying a </w:t>
      </w:r>
      <w:r w:rsidR="006F58D5" w:rsidRPr="1A3C952E">
        <w:rPr>
          <w:rFonts w:ascii="Times New Roman" w:eastAsia="Times New Roman" w:hAnsi="Times New Roman" w:cs="Times New Roman"/>
          <w:b/>
          <w:bCs/>
          <w:sz w:val="24"/>
          <w:szCs w:val="24"/>
        </w:rPr>
        <w:t xml:space="preserve">preliminary </w:t>
      </w:r>
      <w:r w:rsidRPr="1A3C952E">
        <w:rPr>
          <w:rFonts w:ascii="Times New Roman" w:eastAsia="Times New Roman" w:hAnsi="Times New Roman" w:cs="Times New Roman"/>
          <w:b/>
          <w:bCs/>
          <w:sz w:val="24"/>
          <w:szCs w:val="24"/>
        </w:rPr>
        <w:t>technical evaluation?</w:t>
      </w:r>
    </w:p>
    <w:p w14:paraId="04875DF6" w14:textId="13251ABC" w:rsidR="008F24C9" w:rsidRDefault="0039334F" w:rsidP="0039334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engineer will be certifying the p</w:t>
      </w:r>
      <w:r w:rsidR="002D08DD">
        <w:rPr>
          <w:rFonts w:ascii="Times New Roman" w:eastAsia="Times New Roman" w:hAnsi="Times New Roman" w:cs="Times New Roman"/>
          <w:sz w:val="24"/>
          <w:szCs w:val="24"/>
        </w:rPr>
        <w:t xml:space="preserve">reliminary technical evaluation that must include the elements listed </w:t>
      </w:r>
      <w:r w:rsidR="004579D2">
        <w:rPr>
          <w:rFonts w:ascii="Times New Roman" w:eastAsia="Times New Roman" w:hAnsi="Times New Roman" w:cs="Times New Roman"/>
          <w:sz w:val="24"/>
          <w:szCs w:val="24"/>
        </w:rPr>
        <w:t xml:space="preserve">in the Grant Application, including information regarding </w:t>
      </w:r>
      <w:r w:rsidR="004F51F3">
        <w:rPr>
          <w:rFonts w:ascii="Times New Roman" w:eastAsia="Times New Roman" w:hAnsi="Times New Roman" w:cs="Times New Roman"/>
          <w:sz w:val="24"/>
          <w:szCs w:val="24"/>
        </w:rPr>
        <w:t>proposed project infrastructure, cos</w:t>
      </w:r>
      <w:r w:rsidR="005A16FC">
        <w:rPr>
          <w:rFonts w:ascii="Times New Roman" w:eastAsia="Times New Roman" w:hAnsi="Times New Roman" w:cs="Times New Roman"/>
          <w:sz w:val="24"/>
          <w:szCs w:val="24"/>
        </w:rPr>
        <w:t>t estimates, schedules, network maps</w:t>
      </w:r>
      <w:r w:rsidR="009769ED">
        <w:rPr>
          <w:rFonts w:ascii="Times New Roman" w:eastAsia="Times New Roman" w:hAnsi="Times New Roman" w:cs="Times New Roman"/>
          <w:sz w:val="24"/>
          <w:szCs w:val="24"/>
        </w:rPr>
        <w:t>, and easement/permitting requirements</w:t>
      </w:r>
      <w:r w:rsidR="002D08DD">
        <w:rPr>
          <w:rFonts w:ascii="Times New Roman" w:eastAsia="Times New Roman" w:hAnsi="Times New Roman" w:cs="Times New Roman"/>
          <w:sz w:val="24"/>
          <w:szCs w:val="24"/>
        </w:rPr>
        <w:t>.</w:t>
      </w:r>
    </w:p>
    <w:p w14:paraId="307E51D5" w14:textId="29AE5255" w:rsidR="00A90F8E" w:rsidRPr="006D7637" w:rsidRDefault="00B01D83" w:rsidP="006D7637">
      <w:pPr>
        <w:pStyle w:val="ListParagraph"/>
        <w:numPr>
          <w:ilvl w:val="0"/>
          <w:numId w:val="6"/>
        </w:numPr>
        <w:rPr>
          <w:rFonts w:ascii="Times New Roman" w:eastAsia="Times New Roman" w:hAnsi="Times New Roman" w:cs="Times New Roman"/>
          <w:sz w:val="24"/>
          <w:szCs w:val="24"/>
        </w:rPr>
      </w:pPr>
      <w:r w:rsidRPr="1A3C952E">
        <w:rPr>
          <w:rFonts w:ascii="Times New Roman" w:eastAsia="Times New Roman" w:hAnsi="Times New Roman" w:cs="Times New Roman"/>
          <w:b/>
          <w:bCs/>
          <w:sz w:val="24"/>
          <w:szCs w:val="24"/>
        </w:rPr>
        <w:t>Do operating expenses include connect</w:t>
      </w:r>
      <w:r w:rsidR="009769ED" w:rsidRPr="1A3C952E">
        <w:rPr>
          <w:rFonts w:ascii="Times New Roman" w:eastAsia="Times New Roman" w:hAnsi="Times New Roman" w:cs="Times New Roman"/>
          <w:b/>
          <w:bCs/>
          <w:sz w:val="24"/>
          <w:szCs w:val="24"/>
        </w:rPr>
        <w:t>ion</w:t>
      </w:r>
      <w:r w:rsidRPr="1A3C952E">
        <w:rPr>
          <w:rFonts w:ascii="Times New Roman" w:eastAsia="Times New Roman" w:hAnsi="Times New Roman" w:cs="Times New Roman"/>
          <w:b/>
          <w:bCs/>
          <w:sz w:val="24"/>
          <w:szCs w:val="24"/>
        </w:rPr>
        <w:t xml:space="preserve"> costs to the </w:t>
      </w:r>
      <w:r w:rsidR="00B236A5" w:rsidRPr="1A3C952E">
        <w:rPr>
          <w:rFonts w:ascii="Times New Roman" w:eastAsia="Times New Roman" w:hAnsi="Times New Roman" w:cs="Times New Roman"/>
          <w:b/>
          <w:bCs/>
          <w:sz w:val="24"/>
          <w:szCs w:val="24"/>
        </w:rPr>
        <w:t>final</w:t>
      </w:r>
      <w:r w:rsidRPr="1A3C952E">
        <w:rPr>
          <w:rFonts w:ascii="Times New Roman" w:eastAsia="Times New Roman" w:hAnsi="Times New Roman" w:cs="Times New Roman"/>
          <w:b/>
          <w:bCs/>
          <w:sz w:val="24"/>
          <w:szCs w:val="24"/>
        </w:rPr>
        <w:t xml:space="preserve"> </w:t>
      </w:r>
      <w:r w:rsidR="009769ED" w:rsidRPr="1A3C952E">
        <w:rPr>
          <w:rFonts w:ascii="Times New Roman" w:eastAsia="Times New Roman" w:hAnsi="Times New Roman" w:cs="Times New Roman"/>
          <w:b/>
          <w:bCs/>
          <w:sz w:val="24"/>
          <w:szCs w:val="24"/>
        </w:rPr>
        <w:t>premises</w:t>
      </w:r>
      <w:r w:rsidRPr="1A3C952E">
        <w:rPr>
          <w:rFonts w:ascii="Times New Roman" w:eastAsia="Times New Roman" w:hAnsi="Times New Roman" w:cs="Times New Roman"/>
          <w:b/>
          <w:bCs/>
          <w:sz w:val="24"/>
          <w:szCs w:val="24"/>
        </w:rPr>
        <w:t xml:space="preserve"> (i.e.</w:t>
      </w:r>
      <w:r w:rsidR="00B236A5" w:rsidRPr="1A3C952E">
        <w:rPr>
          <w:rFonts w:ascii="Times New Roman" w:eastAsia="Times New Roman" w:hAnsi="Times New Roman" w:cs="Times New Roman"/>
          <w:b/>
          <w:bCs/>
          <w:sz w:val="24"/>
          <w:szCs w:val="24"/>
        </w:rPr>
        <w:t xml:space="preserve"> additional fiber routed from any route to the actual location)?</w:t>
      </w:r>
    </w:p>
    <w:p w14:paraId="74F1152A" w14:textId="2A6EEB4F" w:rsidR="006D7637" w:rsidRDefault="006D7637" w:rsidP="006D7637">
      <w:pPr>
        <w:rPr>
          <w:rFonts w:ascii="Times New Roman" w:hAnsi="Times New Roman" w:cs="Times New Roman"/>
          <w:sz w:val="24"/>
          <w:szCs w:val="24"/>
        </w:rPr>
      </w:pPr>
      <w:r w:rsidRPr="006D7637">
        <w:rPr>
          <w:rFonts w:ascii="Times New Roman" w:hAnsi="Times New Roman" w:cs="Times New Roman"/>
          <w:sz w:val="24"/>
          <w:szCs w:val="24"/>
        </w:rPr>
        <w:t>Generally, construction and construction-related costs for broadband infrastructure are not operating expenses, but rather capital expenditures. Capital expenditures may include expenditures to acquire capital assets or expenditures to make additions, improvements, modifications, replacements, rearrangements, reinstallations, renovations, or alterations to capital assets that materially increase their value or useful life. If you have any additional questions regarding operating expenses and capital expenditures, please contact us for a technical assistance call.</w:t>
      </w:r>
    </w:p>
    <w:p w14:paraId="7C45F037" w14:textId="4AC2BEFA" w:rsidR="00231E04" w:rsidRPr="00C31DD2" w:rsidRDefault="00231E04" w:rsidP="00231E04">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Will the Davis-Bacon Act</w:t>
      </w:r>
      <w:r w:rsidR="00C31DD2">
        <w:rPr>
          <w:rFonts w:ascii="Times New Roman" w:hAnsi="Times New Roman" w:cs="Times New Roman"/>
          <w:b/>
          <w:bCs/>
          <w:sz w:val="24"/>
          <w:szCs w:val="24"/>
        </w:rPr>
        <w:t xml:space="preserve"> apply to the ABAF funds?</w:t>
      </w:r>
    </w:p>
    <w:p w14:paraId="466DA223" w14:textId="0858AB1B" w:rsidR="0007563F" w:rsidRDefault="000F6D88" w:rsidP="00C31DD2">
      <w:pPr>
        <w:rPr>
          <w:rFonts w:ascii="Times New Roman" w:hAnsi="Times New Roman" w:cs="Times New Roman"/>
          <w:sz w:val="24"/>
          <w:szCs w:val="24"/>
        </w:rPr>
      </w:pPr>
      <w:r>
        <w:rPr>
          <w:rFonts w:ascii="Times New Roman" w:hAnsi="Times New Roman" w:cs="Times New Roman"/>
          <w:sz w:val="24"/>
          <w:szCs w:val="24"/>
        </w:rPr>
        <w:t xml:space="preserve">No, the Davis-Bacon Act </w:t>
      </w:r>
      <w:r w:rsidR="008E095D">
        <w:rPr>
          <w:rFonts w:ascii="Times New Roman" w:hAnsi="Times New Roman" w:cs="Times New Roman"/>
          <w:sz w:val="24"/>
          <w:szCs w:val="24"/>
        </w:rPr>
        <w:t xml:space="preserve">generally </w:t>
      </w:r>
      <w:r>
        <w:rPr>
          <w:rFonts w:ascii="Times New Roman" w:hAnsi="Times New Roman" w:cs="Times New Roman"/>
          <w:sz w:val="24"/>
          <w:szCs w:val="24"/>
        </w:rPr>
        <w:t>will apply to federal grant funding</w:t>
      </w:r>
      <w:r w:rsidR="008E095D">
        <w:rPr>
          <w:rFonts w:ascii="Times New Roman" w:hAnsi="Times New Roman" w:cs="Times New Roman"/>
          <w:sz w:val="24"/>
          <w:szCs w:val="24"/>
        </w:rPr>
        <w:t xml:space="preserve">, not state grant funding like </w:t>
      </w:r>
      <w:r w:rsidR="006576E7">
        <w:rPr>
          <w:rFonts w:ascii="Times New Roman" w:hAnsi="Times New Roman" w:cs="Times New Roman"/>
          <w:sz w:val="24"/>
          <w:szCs w:val="24"/>
        </w:rPr>
        <w:t xml:space="preserve">the </w:t>
      </w:r>
      <w:r w:rsidR="008E095D">
        <w:rPr>
          <w:rFonts w:ascii="Times New Roman" w:hAnsi="Times New Roman" w:cs="Times New Roman"/>
          <w:sz w:val="24"/>
          <w:szCs w:val="24"/>
        </w:rPr>
        <w:t xml:space="preserve">ABAF. </w:t>
      </w:r>
      <w:r w:rsidR="008F7159">
        <w:rPr>
          <w:rFonts w:ascii="Times New Roman" w:hAnsi="Times New Roman" w:cs="Times New Roman"/>
          <w:sz w:val="24"/>
          <w:szCs w:val="24"/>
        </w:rPr>
        <w:t>T</w:t>
      </w:r>
      <w:r w:rsidR="00DA3CD6">
        <w:rPr>
          <w:rFonts w:ascii="Times New Roman" w:hAnsi="Times New Roman" w:cs="Times New Roman"/>
          <w:sz w:val="24"/>
          <w:szCs w:val="24"/>
        </w:rPr>
        <w:t xml:space="preserve">he </w:t>
      </w:r>
      <w:r w:rsidR="00DA3CD6" w:rsidRPr="00DA3CD6">
        <w:rPr>
          <w:rFonts w:ascii="Times New Roman" w:hAnsi="Times New Roman" w:cs="Times New Roman"/>
          <w:sz w:val="24"/>
          <w:szCs w:val="24"/>
        </w:rPr>
        <w:t>Davis-Bacon Act</w:t>
      </w:r>
      <w:r w:rsidR="00DA3CD6">
        <w:rPr>
          <w:rFonts w:ascii="Times New Roman" w:hAnsi="Times New Roman" w:cs="Times New Roman"/>
          <w:sz w:val="24"/>
          <w:szCs w:val="24"/>
        </w:rPr>
        <w:t xml:space="preserve"> may apply if federal funding sources (e.g., ARPA) are used to support a project.</w:t>
      </w:r>
      <w:r w:rsidR="0007563F">
        <w:rPr>
          <w:rFonts w:ascii="Times New Roman" w:hAnsi="Times New Roman" w:cs="Times New Roman"/>
          <w:sz w:val="24"/>
          <w:szCs w:val="24"/>
        </w:rPr>
        <w:t xml:space="preserve"> </w:t>
      </w:r>
      <w:r w:rsidR="00BF162F">
        <w:rPr>
          <w:rFonts w:ascii="Times New Roman" w:hAnsi="Times New Roman" w:cs="Times New Roman"/>
          <w:sz w:val="24"/>
          <w:szCs w:val="24"/>
        </w:rPr>
        <w:t>R</w:t>
      </w:r>
      <w:r w:rsidR="0007563F" w:rsidRPr="38702F33">
        <w:rPr>
          <w:rFonts w:ascii="Times New Roman" w:eastAsia="Times New Roman" w:hAnsi="Times New Roman" w:cs="Times New Roman"/>
          <w:sz w:val="24"/>
          <w:szCs w:val="24"/>
        </w:rPr>
        <w:t>ecipients are expected to be familiar with the mix of funding for their projects and, if a project is relying on federal funding, to be familia</w:t>
      </w:r>
      <w:r w:rsidR="0007563F">
        <w:rPr>
          <w:rFonts w:ascii="Times New Roman" w:eastAsia="Times New Roman" w:hAnsi="Times New Roman" w:cs="Times New Roman"/>
          <w:sz w:val="24"/>
          <w:szCs w:val="24"/>
        </w:rPr>
        <w:t>r and</w:t>
      </w:r>
      <w:r w:rsidR="0007563F" w:rsidRPr="38702F33">
        <w:rPr>
          <w:rFonts w:ascii="Times New Roman" w:eastAsia="Times New Roman" w:hAnsi="Times New Roman" w:cs="Times New Roman"/>
          <w:sz w:val="24"/>
          <w:szCs w:val="24"/>
        </w:rPr>
        <w:t xml:space="preserve"> </w:t>
      </w:r>
      <w:r w:rsidR="0007563F">
        <w:rPr>
          <w:rFonts w:ascii="Times New Roman" w:eastAsia="Times New Roman" w:hAnsi="Times New Roman" w:cs="Times New Roman"/>
          <w:sz w:val="24"/>
          <w:szCs w:val="24"/>
        </w:rPr>
        <w:t>comply w</w:t>
      </w:r>
      <w:r w:rsidR="0007563F" w:rsidRPr="38702F33">
        <w:rPr>
          <w:rFonts w:ascii="Times New Roman" w:eastAsia="Times New Roman" w:hAnsi="Times New Roman" w:cs="Times New Roman"/>
          <w:sz w:val="24"/>
          <w:szCs w:val="24"/>
        </w:rPr>
        <w:t xml:space="preserve">ith </w:t>
      </w:r>
      <w:r w:rsidR="0007563F">
        <w:rPr>
          <w:rFonts w:ascii="Times New Roman" w:eastAsia="Times New Roman" w:hAnsi="Times New Roman" w:cs="Times New Roman"/>
          <w:sz w:val="24"/>
          <w:szCs w:val="24"/>
        </w:rPr>
        <w:t xml:space="preserve">any </w:t>
      </w:r>
      <w:r w:rsidR="0007563F" w:rsidRPr="38702F33">
        <w:rPr>
          <w:rFonts w:ascii="Times New Roman" w:eastAsia="Times New Roman" w:hAnsi="Times New Roman" w:cs="Times New Roman"/>
          <w:sz w:val="24"/>
          <w:szCs w:val="24"/>
        </w:rPr>
        <w:t xml:space="preserve">federal requirements. </w:t>
      </w:r>
    </w:p>
    <w:p w14:paraId="636F7538" w14:textId="0A7EA3F0" w:rsidR="000F6D88" w:rsidRPr="00E00CC4" w:rsidRDefault="00361026" w:rsidP="000F6D88">
      <w:pPr>
        <w:pStyle w:val="ListParagraph"/>
        <w:numPr>
          <w:ilvl w:val="0"/>
          <w:numId w:val="6"/>
        </w:numPr>
        <w:rPr>
          <w:rFonts w:ascii="Times New Roman" w:hAnsi="Times New Roman" w:cs="Times New Roman"/>
          <w:sz w:val="24"/>
          <w:szCs w:val="24"/>
        </w:rPr>
      </w:pPr>
      <w:r>
        <w:rPr>
          <w:rFonts w:ascii="Times New Roman" w:hAnsi="Times New Roman" w:cs="Times New Roman"/>
          <w:b/>
          <w:bCs/>
          <w:sz w:val="24"/>
          <w:szCs w:val="24"/>
        </w:rPr>
        <w:t xml:space="preserve">If a project area </w:t>
      </w:r>
      <w:r w:rsidR="00E00CC4">
        <w:rPr>
          <w:rFonts w:ascii="Times New Roman" w:hAnsi="Times New Roman" w:cs="Times New Roman"/>
          <w:b/>
          <w:bCs/>
          <w:sz w:val="24"/>
          <w:szCs w:val="24"/>
        </w:rPr>
        <w:t>includes</w:t>
      </w:r>
      <w:r>
        <w:rPr>
          <w:rFonts w:ascii="Times New Roman" w:hAnsi="Times New Roman" w:cs="Times New Roman"/>
          <w:b/>
          <w:bCs/>
          <w:sz w:val="24"/>
          <w:szCs w:val="24"/>
        </w:rPr>
        <w:t xml:space="preserve"> both incorporated and unincorporated </w:t>
      </w:r>
      <w:r w:rsidR="00E00CC4">
        <w:rPr>
          <w:rFonts w:ascii="Times New Roman" w:hAnsi="Times New Roman" w:cs="Times New Roman"/>
          <w:b/>
          <w:bCs/>
          <w:sz w:val="24"/>
          <w:szCs w:val="24"/>
        </w:rPr>
        <w:t>areas, does an applicant need to break out the percentage of incorporated and unincorporated area</w:t>
      </w:r>
      <w:r w:rsidR="00E34CE4">
        <w:rPr>
          <w:rFonts w:ascii="Times New Roman" w:hAnsi="Times New Roman" w:cs="Times New Roman"/>
          <w:b/>
          <w:bCs/>
          <w:sz w:val="24"/>
          <w:szCs w:val="24"/>
        </w:rPr>
        <w:t>s</w:t>
      </w:r>
      <w:r w:rsidR="00E00CC4">
        <w:rPr>
          <w:rFonts w:ascii="Times New Roman" w:hAnsi="Times New Roman" w:cs="Times New Roman"/>
          <w:b/>
          <w:bCs/>
          <w:sz w:val="24"/>
          <w:szCs w:val="24"/>
        </w:rPr>
        <w:t>?</w:t>
      </w:r>
    </w:p>
    <w:p w14:paraId="5810F4D7" w14:textId="3561DD4F" w:rsidR="000F6D88" w:rsidRPr="00174054" w:rsidRDefault="00E00CC4" w:rsidP="00174054">
      <w:pPr>
        <w:rPr>
          <w:rFonts w:ascii="Times New Roman" w:hAnsi="Times New Roman" w:cs="Times New Roman"/>
          <w:sz w:val="24"/>
          <w:szCs w:val="24"/>
        </w:rPr>
      </w:pPr>
      <w:r>
        <w:rPr>
          <w:rFonts w:ascii="Times New Roman" w:hAnsi="Times New Roman" w:cs="Times New Roman"/>
          <w:sz w:val="24"/>
          <w:szCs w:val="24"/>
        </w:rPr>
        <w:t>No</w:t>
      </w:r>
      <w:r w:rsidR="000D1BF9">
        <w:rPr>
          <w:rFonts w:ascii="Times New Roman" w:hAnsi="Times New Roman" w:cs="Times New Roman"/>
          <w:sz w:val="24"/>
          <w:szCs w:val="24"/>
        </w:rPr>
        <w:t>,</w:t>
      </w:r>
      <w:r w:rsidR="00E34CE4">
        <w:rPr>
          <w:rFonts w:ascii="Times New Roman" w:hAnsi="Times New Roman" w:cs="Times New Roman"/>
          <w:sz w:val="24"/>
          <w:szCs w:val="24"/>
        </w:rPr>
        <w:t xml:space="preserve"> </w:t>
      </w:r>
      <w:r w:rsidR="000D1BF9">
        <w:rPr>
          <w:rFonts w:ascii="Times New Roman" w:hAnsi="Times New Roman" w:cs="Times New Roman"/>
          <w:sz w:val="24"/>
          <w:szCs w:val="24"/>
        </w:rPr>
        <w:t>w</w:t>
      </w:r>
      <w:r w:rsidR="00E34CE4">
        <w:rPr>
          <w:rFonts w:ascii="Times New Roman" w:hAnsi="Times New Roman" w:cs="Times New Roman"/>
          <w:sz w:val="24"/>
          <w:szCs w:val="24"/>
        </w:rPr>
        <w:t xml:space="preserve">hen </w:t>
      </w:r>
      <w:r w:rsidR="00BD01A7">
        <w:rPr>
          <w:rFonts w:ascii="Times New Roman" w:hAnsi="Times New Roman" w:cs="Times New Roman"/>
          <w:sz w:val="24"/>
          <w:szCs w:val="24"/>
        </w:rPr>
        <w:t xml:space="preserve">ADECA receives the shapefile, </w:t>
      </w:r>
      <w:r w:rsidR="00174054">
        <w:rPr>
          <w:rFonts w:ascii="Times New Roman" w:hAnsi="Times New Roman" w:cs="Times New Roman"/>
          <w:sz w:val="24"/>
          <w:szCs w:val="24"/>
        </w:rPr>
        <w:t xml:space="preserve">it </w:t>
      </w:r>
      <w:r w:rsidR="00000B9C">
        <w:rPr>
          <w:rFonts w:ascii="Times New Roman" w:hAnsi="Times New Roman" w:cs="Times New Roman"/>
          <w:sz w:val="24"/>
          <w:szCs w:val="24"/>
        </w:rPr>
        <w:t xml:space="preserve">will determine </w:t>
      </w:r>
      <w:r w:rsidR="00174054">
        <w:rPr>
          <w:rFonts w:ascii="Times New Roman" w:hAnsi="Times New Roman" w:cs="Times New Roman"/>
          <w:sz w:val="24"/>
          <w:szCs w:val="24"/>
        </w:rPr>
        <w:t xml:space="preserve">the percentages of incorporated and unincorporated areas </w:t>
      </w:r>
      <w:r w:rsidR="0034498E">
        <w:rPr>
          <w:rFonts w:ascii="Times New Roman" w:hAnsi="Times New Roman" w:cs="Times New Roman"/>
          <w:sz w:val="24"/>
          <w:szCs w:val="24"/>
        </w:rPr>
        <w:t>for a project.</w:t>
      </w:r>
    </w:p>
    <w:p w14:paraId="45143002" w14:textId="0673F5B9" w:rsidR="00CF4D31" w:rsidRDefault="008F730A" w:rsidP="00AE083F">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Since the Alabama Broadband Map will not be updated until December 2022, </w:t>
      </w:r>
      <w:r w:rsidR="00AE083F">
        <w:rPr>
          <w:rFonts w:ascii="Times New Roman" w:eastAsia="Times New Roman" w:hAnsi="Times New Roman" w:cs="Times New Roman"/>
          <w:b/>
          <w:bCs/>
          <w:sz w:val="24"/>
          <w:szCs w:val="24"/>
        </w:rPr>
        <w:t>does the current map reflect grants that were recently awarded?</w:t>
      </w:r>
    </w:p>
    <w:p w14:paraId="0996ACE2" w14:textId="0C56057C" w:rsidR="00AE083F" w:rsidRDefault="00AE083F" w:rsidP="00AE083F">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B1D1CE5" w14:textId="06EA5589" w:rsidR="00E44411" w:rsidRDefault="00E44411" w:rsidP="00AE083F">
      <w:pPr>
        <w:rPr>
          <w:rFonts w:ascii="Times New Roman" w:eastAsia="Times New Roman" w:hAnsi="Times New Roman" w:cs="Times New Roman"/>
          <w:sz w:val="24"/>
          <w:szCs w:val="24"/>
        </w:rPr>
      </w:pPr>
    </w:p>
    <w:p w14:paraId="66E0222A" w14:textId="77777777" w:rsidR="00E44411" w:rsidRPr="00AE083F" w:rsidRDefault="00E44411" w:rsidP="00AE083F">
      <w:pPr>
        <w:rPr>
          <w:rFonts w:ascii="Times New Roman" w:eastAsia="Times New Roman" w:hAnsi="Times New Roman" w:cs="Times New Roman"/>
          <w:sz w:val="24"/>
          <w:szCs w:val="24"/>
        </w:rPr>
      </w:pPr>
    </w:p>
    <w:p w14:paraId="78D691DD" w14:textId="29A67268" w:rsidR="008149E9" w:rsidRPr="008149E9" w:rsidRDefault="00AE083F" w:rsidP="000065AB">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What are the due dates for the new Non</w:t>
      </w:r>
      <w:r w:rsidR="0034498E">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isclosure Agreements</w:t>
      </w:r>
      <w:r w:rsidR="008149E9">
        <w:rPr>
          <w:rFonts w:ascii="Times New Roman" w:eastAsia="Times New Roman" w:hAnsi="Times New Roman" w:cs="Times New Roman"/>
          <w:b/>
          <w:bCs/>
          <w:sz w:val="24"/>
          <w:szCs w:val="24"/>
        </w:rPr>
        <w:t xml:space="preserve"> </w:t>
      </w:r>
      <w:r w:rsidR="0034498E">
        <w:rPr>
          <w:rFonts w:ascii="Times New Roman" w:eastAsia="Times New Roman" w:hAnsi="Times New Roman" w:cs="Times New Roman"/>
          <w:b/>
          <w:bCs/>
          <w:sz w:val="24"/>
          <w:szCs w:val="24"/>
        </w:rPr>
        <w:t xml:space="preserve">for the state’s mapping program </w:t>
      </w:r>
      <w:r w:rsidR="008149E9">
        <w:rPr>
          <w:rFonts w:ascii="Times New Roman" w:eastAsia="Times New Roman" w:hAnsi="Times New Roman" w:cs="Times New Roman"/>
          <w:b/>
          <w:bCs/>
          <w:sz w:val="24"/>
          <w:szCs w:val="24"/>
        </w:rPr>
        <w:t>to be signed?</w:t>
      </w:r>
    </w:p>
    <w:p w14:paraId="22F38434" w14:textId="0E26A2FD" w:rsidR="005326F8" w:rsidRPr="00FB6620" w:rsidRDefault="008149E9" w:rsidP="00FB66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ISPs will receive a letter that will include information concerning </w:t>
      </w:r>
      <w:r w:rsidR="0034498E">
        <w:rPr>
          <w:rFonts w:ascii="Times New Roman" w:eastAsia="Times New Roman" w:hAnsi="Times New Roman" w:cs="Times New Roman"/>
          <w:sz w:val="24"/>
          <w:szCs w:val="24"/>
        </w:rPr>
        <w:t>t</w:t>
      </w:r>
      <w:r w:rsidR="0034498E" w:rsidRPr="0034498E">
        <w:rPr>
          <w:rFonts w:ascii="Times New Roman" w:eastAsia="Times New Roman" w:hAnsi="Times New Roman" w:cs="Times New Roman"/>
          <w:sz w:val="24"/>
          <w:szCs w:val="24"/>
        </w:rPr>
        <w:t>he new Nondisclosure Agreements for the state’s mapping program</w:t>
      </w:r>
      <w:r w:rsidR="0034498E">
        <w:rPr>
          <w:rFonts w:ascii="Times New Roman" w:eastAsia="Times New Roman" w:hAnsi="Times New Roman" w:cs="Times New Roman"/>
          <w:sz w:val="24"/>
          <w:szCs w:val="24"/>
        </w:rPr>
        <w:t xml:space="preserve"> and</w:t>
      </w:r>
      <w:r w:rsidR="006A53A6">
        <w:rPr>
          <w:rFonts w:ascii="Times New Roman" w:eastAsia="Times New Roman" w:hAnsi="Times New Roman" w:cs="Times New Roman"/>
          <w:sz w:val="24"/>
          <w:szCs w:val="24"/>
        </w:rPr>
        <w:t xml:space="preserve"> the </w:t>
      </w:r>
      <w:r w:rsidR="00E44411">
        <w:rPr>
          <w:rFonts w:ascii="Times New Roman" w:eastAsia="Times New Roman" w:hAnsi="Times New Roman" w:cs="Times New Roman"/>
          <w:sz w:val="24"/>
          <w:szCs w:val="24"/>
        </w:rPr>
        <w:t xml:space="preserve">submission </w:t>
      </w:r>
      <w:r w:rsidR="006A53A6">
        <w:rPr>
          <w:rFonts w:ascii="Times New Roman" w:eastAsia="Times New Roman" w:hAnsi="Times New Roman" w:cs="Times New Roman"/>
          <w:sz w:val="24"/>
          <w:szCs w:val="24"/>
        </w:rPr>
        <w:t>due dates</w:t>
      </w:r>
      <w:r w:rsidR="000D1BF9">
        <w:rPr>
          <w:rFonts w:ascii="Times New Roman" w:eastAsia="Times New Roman" w:hAnsi="Times New Roman" w:cs="Times New Roman"/>
          <w:sz w:val="24"/>
          <w:szCs w:val="24"/>
        </w:rPr>
        <w:t>.</w:t>
      </w:r>
    </w:p>
    <w:p w14:paraId="168855F6" w14:textId="7601179B" w:rsidR="009851A1" w:rsidRPr="005326F8" w:rsidRDefault="002C5790" w:rsidP="009851A1">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When submitting mapping information, w</w:t>
      </w:r>
      <w:r w:rsidR="0003029E">
        <w:rPr>
          <w:rFonts w:ascii="Times New Roman" w:eastAsia="Times New Roman" w:hAnsi="Times New Roman" w:cs="Times New Roman"/>
          <w:b/>
          <w:bCs/>
          <w:sz w:val="24"/>
          <w:szCs w:val="24"/>
        </w:rPr>
        <w:t xml:space="preserve">ill the </w:t>
      </w:r>
      <w:r w:rsidR="00420971">
        <w:rPr>
          <w:rFonts w:ascii="Times New Roman" w:eastAsia="Times New Roman" w:hAnsi="Times New Roman" w:cs="Times New Roman"/>
          <w:b/>
          <w:bCs/>
          <w:sz w:val="24"/>
          <w:szCs w:val="24"/>
        </w:rPr>
        <w:t xml:space="preserve">ISP </w:t>
      </w:r>
      <w:r>
        <w:rPr>
          <w:rFonts w:ascii="Times New Roman" w:eastAsia="Times New Roman" w:hAnsi="Times New Roman" w:cs="Times New Roman"/>
          <w:b/>
          <w:bCs/>
          <w:sz w:val="24"/>
          <w:szCs w:val="24"/>
        </w:rPr>
        <w:t xml:space="preserve">be </w:t>
      </w:r>
      <w:r w:rsidR="00420971">
        <w:rPr>
          <w:rFonts w:ascii="Times New Roman" w:eastAsia="Times New Roman" w:hAnsi="Times New Roman" w:cs="Times New Roman"/>
          <w:b/>
          <w:bCs/>
          <w:sz w:val="24"/>
          <w:szCs w:val="24"/>
        </w:rPr>
        <w:t>provid</w:t>
      </w:r>
      <w:r>
        <w:rPr>
          <w:rFonts w:ascii="Times New Roman" w:eastAsia="Times New Roman" w:hAnsi="Times New Roman" w:cs="Times New Roman"/>
          <w:b/>
          <w:bCs/>
          <w:sz w:val="24"/>
          <w:szCs w:val="24"/>
        </w:rPr>
        <w:t>ing</w:t>
      </w:r>
      <w:r w:rsidR="00420971">
        <w:rPr>
          <w:rFonts w:ascii="Times New Roman" w:eastAsia="Times New Roman" w:hAnsi="Times New Roman" w:cs="Times New Roman"/>
          <w:b/>
          <w:bCs/>
          <w:sz w:val="24"/>
          <w:szCs w:val="24"/>
        </w:rPr>
        <w:t xml:space="preserve"> their </w:t>
      </w:r>
      <w:r w:rsidR="0003029E">
        <w:rPr>
          <w:rFonts w:ascii="Times New Roman" w:eastAsia="Times New Roman" w:hAnsi="Times New Roman" w:cs="Times New Roman"/>
          <w:b/>
          <w:bCs/>
          <w:sz w:val="24"/>
          <w:szCs w:val="24"/>
        </w:rPr>
        <w:t>service area in a census block,</w:t>
      </w:r>
      <w:r w:rsidR="00420971">
        <w:rPr>
          <w:rFonts w:ascii="Times New Roman" w:eastAsia="Times New Roman" w:hAnsi="Times New Roman" w:cs="Times New Roman"/>
          <w:b/>
          <w:bCs/>
          <w:sz w:val="24"/>
          <w:szCs w:val="24"/>
        </w:rPr>
        <w:t xml:space="preserve"> if service is available at a</w:t>
      </w:r>
      <w:r w:rsidR="005326F8">
        <w:rPr>
          <w:rFonts w:ascii="Times New Roman" w:eastAsia="Times New Roman" w:hAnsi="Times New Roman" w:cs="Times New Roman"/>
          <w:b/>
          <w:bCs/>
          <w:sz w:val="24"/>
          <w:szCs w:val="24"/>
        </w:rPr>
        <w:t>n</w:t>
      </w:r>
      <w:r w:rsidR="00420971">
        <w:rPr>
          <w:rFonts w:ascii="Times New Roman" w:eastAsia="Times New Roman" w:hAnsi="Times New Roman" w:cs="Times New Roman"/>
          <w:b/>
          <w:bCs/>
          <w:sz w:val="24"/>
          <w:szCs w:val="24"/>
        </w:rPr>
        <w:t xml:space="preserve"> address, the speed of service at an address, </w:t>
      </w:r>
      <w:r>
        <w:rPr>
          <w:rFonts w:ascii="Times New Roman" w:eastAsia="Times New Roman" w:hAnsi="Times New Roman" w:cs="Times New Roman"/>
          <w:b/>
          <w:bCs/>
          <w:sz w:val="24"/>
          <w:szCs w:val="24"/>
        </w:rPr>
        <w:t>and addresses where service is available but the address is not a current customer?</w:t>
      </w:r>
    </w:p>
    <w:p w14:paraId="77A100F7" w14:textId="2D93ECCB" w:rsidR="005326F8" w:rsidRDefault="005326F8" w:rsidP="009D009D">
      <w:p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C230BD">
        <w:rPr>
          <w:rFonts w:ascii="Times New Roman" w:eastAsia="Times New Roman" w:hAnsi="Times New Roman" w:cs="Times New Roman"/>
          <w:sz w:val="24"/>
          <w:szCs w:val="24"/>
        </w:rPr>
        <w:t xml:space="preserve">, ISPs will be providing </w:t>
      </w:r>
      <w:r w:rsidR="009F571C">
        <w:rPr>
          <w:rFonts w:ascii="Times New Roman" w:eastAsia="Times New Roman" w:hAnsi="Times New Roman" w:cs="Times New Roman"/>
          <w:sz w:val="24"/>
          <w:szCs w:val="24"/>
        </w:rPr>
        <w:t xml:space="preserve">their service area in a census block, including if service is available at an address and, if so, the speed of service at that address. </w:t>
      </w:r>
      <w:r w:rsidR="00105270">
        <w:rPr>
          <w:rFonts w:ascii="Times New Roman" w:eastAsia="Times New Roman" w:hAnsi="Times New Roman" w:cs="Times New Roman"/>
          <w:sz w:val="24"/>
          <w:szCs w:val="24"/>
        </w:rPr>
        <w:t xml:space="preserve">ISPs also </w:t>
      </w:r>
      <w:r w:rsidR="00C230BD">
        <w:rPr>
          <w:rFonts w:ascii="Times New Roman" w:eastAsia="Times New Roman" w:hAnsi="Times New Roman" w:cs="Times New Roman"/>
          <w:sz w:val="24"/>
          <w:szCs w:val="24"/>
        </w:rPr>
        <w:t>can claim any address</w:t>
      </w:r>
      <w:r w:rsidR="00105270">
        <w:rPr>
          <w:rFonts w:ascii="Times New Roman" w:eastAsia="Times New Roman" w:hAnsi="Times New Roman" w:cs="Times New Roman"/>
          <w:sz w:val="24"/>
          <w:szCs w:val="24"/>
        </w:rPr>
        <w:t xml:space="preserve"> where service is </w:t>
      </w:r>
      <w:r w:rsidR="00FB6620">
        <w:rPr>
          <w:rFonts w:ascii="Times New Roman" w:eastAsia="Times New Roman" w:hAnsi="Times New Roman" w:cs="Times New Roman"/>
          <w:sz w:val="24"/>
          <w:szCs w:val="24"/>
        </w:rPr>
        <w:t xml:space="preserve">currently </w:t>
      </w:r>
      <w:r w:rsidR="00105270">
        <w:rPr>
          <w:rFonts w:ascii="Times New Roman" w:eastAsia="Times New Roman" w:hAnsi="Times New Roman" w:cs="Times New Roman"/>
          <w:sz w:val="24"/>
          <w:szCs w:val="24"/>
        </w:rPr>
        <w:t xml:space="preserve">available </w:t>
      </w:r>
      <w:r w:rsidR="00C230BD">
        <w:rPr>
          <w:rFonts w:ascii="Times New Roman" w:eastAsia="Times New Roman" w:hAnsi="Times New Roman" w:cs="Times New Roman"/>
          <w:sz w:val="24"/>
          <w:szCs w:val="24"/>
        </w:rPr>
        <w:t>even if t</w:t>
      </w:r>
      <w:r w:rsidR="009D009D">
        <w:rPr>
          <w:rFonts w:ascii="Times New Roman" w:eastAsia="Times New Roman" w:hAnsi="Times New Roman" w:cs="Times New Roman"/>
          <w:sz w:val="24"/>
          <w:szCs w:val="24"/>
        </w:rPr>
        <w:t>hat address is not a current customer.</w:t>
      </w:r>
    </w:p>
    <w:p w14:paraId="1EF00303" w14:textId="57FB4316" w:rsidR="00390052" w:rsidRPr="00CF6B48" w:rsidRDefault="00390052" w:rsidP="0039005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an</w:t>
      </w:r>
      <w:r w:rsidR="007E22A3">
        <w:rPr>
          <w:rFonts w:ascii="Times New Roman" w:eastAsia="Times New Roman" w:hAnsi="Times New Roman" w:cs="Times New Roman"/>
          <w:b/>
          <w:bCs/>
          <w:sz w:val="24"/>
          <w:szCs w:val="24"/>
        </w:rPr>
        <w:t xml:space="preserve"> applicant was to secure $100,000</w:t>
      </w:r>
      <w:r w:rsidR="00A449F8">
        <w:rPr>
          <w:rFonts w:ascii="Times New Roman" w:eastAsia="Times New Roman" w:hAnsi="Times New Roman" w:cs="Times New Roman"/>
          <w:b/>
          <w:bCs/>
          <w:sz w:val="24"/>
          <w:szCs w:val="24"/>
        </w:rPr>
        <w:t xml:space="preserve"> in outside funding</w:t>
      </w:r>
      <w:r w:rsidR="007E22A3">
        <w:rPr>
          <w:rFonts w:ascii="Times New Roman" w:eastAsia="Times New Roman" w:hAnsi="Times New Roman" w:cs="Times New Roman"/>
          <w:b/>
          <w:bCs/>
          <w:sz w:val="24"/>
          <w:szCs w:val="24"/>
        </w:rPr>
        <w:t>, would the state match be limited to $100,000</w:t>
      </w:r>
      <w:r w:rsidR="00A62D36">
        <w:rPr>
          <w:rFonts w:ascii="Times New Roman" w:eastAsia="Times New Roman" w:hAnsi="Times New Roman" w:cs="Times New Roman"/>
          <w:b/>
          <w:bCs/>
          <w:sz w:val="24"/>
          <w:szCs w:val="24"/>
        </w:rPr>
        <w:t xml:space="preserve"> </w:t>
      </w:r>
      <w:r w:rsidR="0024103E">
        <w:rPr>
          <w:rFonts w:ascii="Times New Roman" w:eastAsia="Times New Roman" w:hAnsi="Times New Roman" w:cs="Times New Roman"/>
          <w:b/>
          <w:bCs/>
          <w:sz w:val="24"/>
          <w:szCs w:val="24"/>
        </w:rPr>
        <w:t>(for a total government subsidy of $200,000), or would the state match the $100,000 and fund the balance of a subsidy request up to 50%</w:t>
      </w:r>
      <w:r w:rsidR="00A62D36">
        <w:rPr>
          <w:rFonts w:ascii="Times New Roman" w:eastAsia="Times New Roman" w:hAnsi="Times New Roman" w:cs="Times New Roman"/>
          <w:b/>
          <w:bCs/>
          <w:sz w:val="24"/>
          <w:szCs w:val="24"/>
        </w:rPr>
        <w:t xml:space="preserve"> of the project cost or the $5,000,000 cap; whichever is less?</w:t>
      </w:r>
    </w:p>
    <w:p w14:paraId="6C5A0D50" w14:textId="300C1535" w:rsidR="00CF6B48" w:rsidRDefault="00CF6B48" w:rsidP="00CF6B48">
      <w:pPr>
        <w:rPr>
          <w:rFonts w:ascii="Times New Roman" w:eastAsia="Times New Roman" w:hAnsi="Times New Roman" w:cs="Times New Roman"/>
          <w:sz w:val="24"/>
          <w:szCs w:val="24"/>
        </w:rPr>
      </w:pPr>
      <w:r w:rsidRPr="00CF6B48">
        <w:rPr>
          <w:rFonts w:ascii="Times New Roman" w:eastAsia="Times New Roman" w:hAnsi="Times New Roman" w:cs="Times New Roman"/>
          <w:sz w:val="24"/>
          <w:szCs w:val="24"/>
        </w:rPr>
        <w:t xml:space="preserve">The state does not provide matching funds. The state provides a grant and the awardee provides the match to the state grant in accordance with the </w:t>
      </w:r>
      <w:r w:rsidR="00DA1459" w:rsidRPr="00CF6B48">
        <w:rPr>
          <w:rFonts w:ascii="Times New Roman" w:eastAsia="Times New Roman" w:hAnsi="Times New Roman" w:cs="Times New Roman"/>
          <w:sz w:val="24"/>
          <w:szCs w:val="24"/>
        </w:rPr>
        <w:t xml:space="preserve">Alabama </w:t>
      </w:r>
      <w:r w:rsidR="00DA1459">
        <w:rPr>
          <w:rFonts w:ascii="Times New Roman" w:eastAsia="Times New Roman" w:hAnsi="Times New Roman" w:cs="Times New Roman"/>
          <w:sz w:val="24"/>
          <w:szCs w:val="24"/>
        </w:rPr>
        <w:t xml:space="preserve">Broadband </w:t>
      </w:r>
      <w:r w:rsidR="00DA1459" w:rsidRPr="00CF6B48">
        <w:rPr>
          <w:rFonts w:ascii="Times New Roman" w:eastAsia="Times New Roman" w:hAnsi="Times New Roman" w:cs="Times New Roman"/>
          <w:sz w:val="24"/>
          <w:szCs w:val="24"/>
        </w:rPr>
        <w:t>Accessibility Fund</w:t>
      </w:r>
      <w:r w:rsidR="00DA1459">
        <w:rPr>
          <w:rFonts w:ascii="Times New Roman" w:eastAsia="Times New Roman" w:hAnsi="Times New Roman" w:cs="Times New Roman"/>
          <w:sz w:val="24"/>
          <w:szCs w:val="24"/>
        </w:rPr>
        <w:t xml:space="preserve"> (ABAF)</w:t>
      </w:r>
      <w:r w:rsidR="00DA1459" w:rsidRPr="00CF6B48">
        <w:rPr>
          <w:rFonts w:ascii="Times New Roman" w:eastAsia="Times New Roman" w:hAnsi="Times New Roman" w:cs="Times New Roman"/>
          <w:sz w:val="24"/>
          <w:szCs w:val="24"/>
        </w:rPr>
        <w:t xml:space="preserve"> </w:t>
      </w:r>
      <w:r w:rsidRPr="00CF6B48">
        <w:rPr>
          <w:rFonts w:ascii="Times New Roman" w:eastAsia="Times New Roman" w:hAnsi="Times New Roman" w:cs="Times New Roman"/>
          <w:sz w:val="24"/>
          <w:szCs w:val="24"/>
        </w:rPr>
        <w:t>program rules. For the A</w:t>
      </w:r>
      <w:r w:rsidR="004556C0">
        <w:rPr>
          <w:rFonts w:ascii="Times New Roman" w:eastAsia="Times New Roman" w:hAnsi="Times New Roman" w:cs="Times New Roman"/>
          <w:sz w:val="24"/>
          <w:szCs w:val="24"/>
        </w:rPr>
        <w:t>BAF</w:t>
      </w:r>
      <w:r w:rsidRPr="00CF6B48">
        <w:rPr>
          <w:rFonts w:ascii="Times New Roman" w:eastAsia="Times New Roman" w:hAnsi="Times New Roman" w:cs="Times New Roman"/>
          <w:sz w:val="24"/>
          <w:szCs w:val="24"/>
        </w:rPr>
        <w:t>, the match rules are</w:t>
      </w:r>
      <w:r w:rsidR="00A449F8">
        <w:rPr>
          <w:rFonts w:ascii="Times New Roman" w:eastAsia="Times New Roman" w:hAnsi="Times New Roman" w:cs="Times New Roman"/>
          <w:sz w:val="24"/>
          <w:szCs w:val="24"/>
        </w:rPr>
        <w:t xml:space="preserve"> that </w:t>
      </w:r>
      <w:r w:rsidR="008008D2" w:rsidRPr="00CF6B48">
        <w:rPr>
          <w:rFonts w:ascii="Times New Roman" w:eastAsia="Times New Roman" w:hAnsi="Times New Roman" w:cs="Times New Roman"/>
          <w:sz w:val="24"/>
          <w:szCs w:val="24"/>
        </w:rPr>
        <w:t>the</w:t>
      </w:r>
      <w:r w:rsidRPr="00CF6B48">
        <w:rPr>
          <w:rFonts w:ascii="Times New Roman" w:eastAsia="Times New Roman" w:hAnsi="Times New Roman" w:cs="Times New Roman"/>
          <w:sz w:val="24"/>
          <w:szCs w:val="24"/>
        </w:rPr>
        <w:t xml:space="preserve"> maximum </w:t>
      </w:r>
      <w:r w:rsidR="004556C0">
        <w:rPr>
          <w:rFonts w:ascii="Times New Roman" w:eastAsia="Times New Roman" w:hAnsi="Times New Roman" w:cs="Times New Roman"/>
          <w:sz w:val="24"/>
          <w:szCs w:val="24"/>
        </w:rPr>
        <w:t xml:space="preserve">state </w:t>
      </w:r>
      <w:r w:rsidRPr="00CF6B48">
        <w:rPr>
          <w:rFonts w:ascii="Times New Roman" w:eastAsia="Times New Roman" w:hAnsi="Times New Roman" w:cs="Times New Roman"/>
          <w:sz w:val="24"/>
          <w:szCs w:val="24"/>
        </w:rPr>
        <w:t>grant amount for any project may not exceed the lesser of eighty percent of the project costs or $5 million. Additionally, any award of state funds, when combined with other forms of state or federal support or assistance dedicated to the project, other than interest-bearing loans, may not exceed 90 percent of the total project costs.</w:t>
      </w:r>
    </w:p>
    <w:p w14:paraId="1F915B83" w14:textId="54148855" w:rsidR="003F2F83" w:rsidRPr="005F0994" w:rsidRDefault="00AF3BFF" w:rsidP="003F2F83">
      <w:pPr>
        <w:pStyle w:val="ListParagraph"/>
        <w:numPr>
          <w:ilvl w:val="0"/>
          <w:numId w:val="6"/>
        </w:numPr>
        <w:rPr>
          <w:rFonts w:ascii="Times New Roman" w:eastAsia="Times New Roman" w:hAnsi="Times New Roman" w:cs="Times New Roman"/>
          <w:b/>
          <w:bCs/>
          <w:sz w:val="28"/>
          <w:szCs w:val="28"/>
        </w:rPr>
      </w:pPr>
      <w:r w:rsidRPr="005F0994">
        <w:rPr>
          <w:rFonts w:ascii="Times New Roman" w:eastAsia="Times New Roman" w:hAnsi="Times New Roman" w:cs="Times New Roman"/>
          <w:b/>
          <w:bCs/>
          <w:sz w:val="24"/>
          <w:szCs w:val="24"/>
        </w:rPr>
        <w:t>If an applicant had a $15,000,000 project and was to secure a $5,000,000 contribution from a community, would the state match that with $5,000,000 such that the total amount of government subsidy is $10,000,000</w:t>
      </w:r>
      <w:r w:rsidR="005963D2" w:rsidRPr="005F0994">
        <w:rPr>
          <w:rFonts w:ascii="Times New Roman" w:eastAsia="Times New Roman" w:hAnsi="Times New Roman" w:cs="Times New Roman"/>
          <w:b/>
          <w:bCs/>
          <w:sz w:val="24"/>
          <w:szCs w:val="24"/>
        </w:rPr>
        <w:t>, or would the state only match $2,500,000 bringing the total government subsidy to 50% of the project?</w:t>
      </w:r>
    </w:p>
    <w:p w14:paraId="32BF0649" w14:textId="5A965397" w:rsidR="005963D2" w:rsidRDefault="005F0994" w:rsidP="005963D2">
      <w:pPr>
        <w:rPr>
          <w:rFonts w:ascii="Times New Roman" w:eastAsia="Times New Roman" w:hAnsi="Times New Roman" w:cs="Times New Roman"/>
          <w:sz w:val="24"/>
          <w:szCs w:val="24"/>
        </w:rPr>
      </w:pPr>
      <w:r w:rsidRPr="005F0994">
        <w:rPr>
          <w:rFonts w:ascii="Times New Roman" w:eastAsia="Times New Roman" w:hAnsi="Times New Roman" w:cs="Times New Roman"/>
          <w:sz w:val="24"/>
          <w:szCs w:val="24"/>
        </w:rPr>
        <w:t xml:space="preserve">The maximum </w:t>
      </w:r>
      <w:r w:rsidR="004556C0">
        <w:rPr>
          <w:rFonts w:ascii="Times New Roman" w:eastAsia="Times New Roman" w:hAnsi="Times New Roman" w:cs="Times New Roman"/>
          <w:sz w:val="24"/>
          <w:szCs w:val="24"/>
        </w:rPr>
        <w:t xml:space="preserve">state </w:t>
      </w:r>
      <w:r w:rsidRPr="005F0994">
        <w:rPr>
          <w:rFonts w:ascii="Times New Roman" w:eastAsia="Times New Roman" w:hAnsi="Times New Roman" w:cs="Times New Roman"/>
          <w:sz w:val="24"/>
          <w:szCs w:val="24"/>
        </w:rPr>
        <w:t>grant amount for any project may not exceed the lesser of eighty percent of the project costs or $5 million. Additionally, any award of state funds, when combined with other forms of state or federal support or assistance dedicated to the project, other than interest-bearing loans, may not exceed 90 percent of the total project costs.</w:t>
      </w:r>
    </w:p>
    <w:p w14:paraId="7F544177" w14:textId="3B834A46" w:rsidR="005F0994" w:rsidRPr="00342A6E" w:rsidRDefault="005F0994" w:rsidP="005F0994">
      <w:pPr>
        <w:pStyle w:val="ListParagraph"/>
        <w:numPr>
          <w:ilvl w:val="0"/>
          <w:numId w:val="6"/>
        </w:numPr>
        <w:rPr>
          <w:rFonts w:ascii="Times New Roman" w:eastAsia="Times New Roman" w:hAnsi="Times New Roman" w:cs="Times New Roman"/>
          <w:b/>
          <w:bCs/>
          <w:sz w:val="32"/>
          <w:szCs w:val="32"/>
        </w:rPr>
      </w:pPr>
      <w:r w:rsidRPr="00342A6E">
        <w:rPr>
          <w:rFonts w:ascii="Times New Roman" w:eastAsia="Times New Roman" w:hAnsi="Times New Roman" w:cs="Times New Roman"/>
          <w:b/>
          <w:bCs/>
          <w:sz w:val="24"/>
          <w:szCs w:val="24"/>
        </w:rPr>
        <w:t>Will the state fund a project that is at or under $5,000,000 (with no other government funding) at 100% subsidy if requested by the applicant</w:t>
      </w:r>
      <w:r w:rsidR="00904BDD" w:rsidRPr="00342A6E">
        <w:rPr>
          <w:rFonts w:ascii="Times New Roman" w:eastAsia="Times New Roman" w:hAnsi="Times New Roman" w:cs="Times New Roman"/>
          <w:b/>
          <w:bCs/>
          <w:sz w:val="24"/>
          <w:szCs w:val="24"/>
        </w:rPr>
        <w:t xml:space="preserve"> or only at a 50% subsidy?</w:t>
      </w:r>
    </w:p>
    <w:p w14:paraId="36C53B11" w14:textId="201100CB" w:rsidR="00904BDD" w:rsidRDefault="00904BDD" w:rsidP="00904BDD">
      <w:pPr>
        <w:rPr>
          <w:rFonts w:ascii="Times New Roman" w:eastAsia="Times New Roman" w:hAnsi="Times New Roman" w:cs="Times New Roman"/>
          <w:sz w:val="24"/>
          <w:szCs w:val="24"/>
        </w:rPr>
      </w:pPr>
      <w:r w:rsidRPr="00904BDD">
        <w:rPr>
          <w:rFonts w:ascii="Times New Roman" w:eastAsia="Times New Roman" w:hAnsi="Times New Roman" w:cs="Times New Roman"/>
          <w:sz w:val="24"/>
          <w:szCs w:val="24"/>
        </w:rPr>
        <w:t xml:space="preserve">The maximum </w:t>
      </w:r>
      <w:r w:rsidR="004556C0">
        <w:rPr>
          <w:rFonts w:ascii="Times New Roman" w:eastAsia="Times New Roman" w:hAnsi="Times New Roman" w:cs="Times New Roman"/>
          <w:sz w:val="24"/>
          <w:szCs w:val="24"/>
        </w:rPr>
        <w:t xml:space="preserve">state </w:t>
      </w:r>
      <w:r w:rsidRPr="00904BDD">
        <w:rPr>
          <w:rFonts w:ascii="Times New Roman" w:eastAsia="Times New Roman" w:hAnsi="Times New Roman" w:cs="Times New Roman"/>
          <w:sz w:val="24"/>
          <w:szCs w:val="24"/>
        </w:rPr>
        <w:t>grant amount for any project may not exceed the lesser of eighty percent of the project costs or $5</w:t>
      </w:r>
      <w:r w:rsidR="00A449F8">
        <w:rPr>
          <w:rFonts w:ascii="Times New Roman" w:eastAsia="Times New Roman" w:hAnsi="Times New Roman" w:cs="Times New Roman"/>
          <w:sz w:val="24"/>
          <w:szCs w:val="24"/>
        </w:rPr>
        <w:t xml:space="preserve"> million</w:t>
      </w:r>
      <w:r>
        <w:rPr>
          <w:rFonts w:ascii="Times New Roman" w:eastAsia="Times New Roman" w:hAnsi="Times New Roman" w:cs="Times New Roman"/>
          <w:sz w:val="24"/>
          <w:szCs w:val="24"/>
        </w:rPr>
        <w:t>.</w:t>
      </w:r>
    </w:p>
    <w:p w14:paraId="4758206C" w14:textId="1AE09D50" w:rsidR="001436C3" w:rsidRDefault="001436C3" w:rsidP="00904BDD">
      <w:pPr>
        <w:rPr>
          <w:rFonts w:ascii="Times New Roman" w:eastAsia="Times New Roman" w:hAnsi="Times New Roman" w:cs="Times New Roman"/>
          <w:sz w:val="24"/>
          <w:szCs w:val="24"/>
        </w:rPr>
      </w:pPr>
    </w:p>
    <w:p w14:paraId="35FFC3E1" w14:textId="300A62F5" w:rsidR="001436C3" w:rsidRDefault="001436C3" w:rsidP="00904BDD">
      <w:pPr>
        <w:rPr>
          <w:rFonts w:ascii="Times New Roman" w:eastAsia="Times New Roman" w:hAnsi="Times New Roman" w:cs="Times New Roman"/>
          <w:sz w:val="24"/>
          <w:szCs w:val="24"/>
        </w:rPr>
      </w:pPr>
    </w:p>
    <w:p w14:paraId="19833124" w14:textId="77777777" w:rsidR="001436C3" w:rsidRDefault="001436C3" w:rsidP="00904BDD">
      <w:pPr>
        <w:rPr>
          <w:rFonts w:ascii="Times New Roman" w:eastAsia="Times New Roman" w:hAnsi="Times New Roman" w:cs="Times New Roman"/>
          <w:sz w:val="24"/>
          <w:szCs w:val="24"/>
        </w:rPr>
      </w:pPr>
    </w:p>
    <w:p w14:paraId="10ED0F59" w14:textId="4BCE5E73" w:rsidR="00342A6E" w:rsidRPr="001B1135" w:rsidRDefault="00AE2E49" w:rsidP="00342A6E">
      <w:pPr>
        <w:pStyle w:val="ListParagraph"/>
        <w:numPr>
          <w:ilvl w:val="0"/>
          <w:numId w:val="6"/>
        </w:numPr>
        <w:rPr>
          <w:rFonts w:ascii="Times New Roman" w:eastAsia="Times New Roman" w:hAnsi="Times New Roman" w:cs="Times New Roman"/>
          <w:b/>
          <w:bCs/>
          <w:sz w:val="36"/>
          <w:szCs w:val="36"/>
        </w:rPr>
      </w:pPr>
      <w:r w:rsidRPr="001B1135">
        <w:rPr>
          <w:rFonts w:ascii="Times New Roman" w:eastAsia="Times New Roman" w:hAnsi="Times New Roman" w:cs="Times New Roman"/>
          <w:b/>
          <w:bCs/>
          <w:sz w:val="24"/>
          <w:szCs w:val="24"/>
        </w:rPr>
        <w:lastRenderedPageBreak/>
        <w:t xml:space="preserve">If an applicant has a project area that they want to go after and are not sure if they want to submit it as one project or two, can </w:t>
      </w:r>
      <w:r w:rsidR="00251AED">
        <w:rPr>
          <w:rFonts w:ascii="Times New Roman" w:eastAsia="Times New Roman" w:hAnsi="Times New Roman" w:cs="Times New Roman"/>
          <w:b/>
          <w:bCs/>
          <w:sz w:val="24"/>
          <w:szCs w:val="24"/>
        </w:rPr>
        <w:t>the applicant</w:t>
      </w:r>
      <w:r w:rsidRPr="001B1135">
        <w:rPr>
          <w:rFonts w:ascii="Times New Roman" w:eastAsia="Times New Roman" w:hAnsi="Times New Roman" w:cs="Times New Roman"/>
          <w:b/>
          <w:bCs/>
          <w:sz w:val="24"/>
          <w:szCs w:val="24"/>
        </w:rPr>
        <w:t xml:space="preserve"> submit one letter of intent showing </w:t>
      </w:r>
      <w:r w:rsidR="00633657" w:rsidRPr="001B1135">
        <w:rPr>
          <w:rFonts w:ascii="Times New Roman" w:eastAsia="Times New Roman" w:hAnsi="Times New Roman" w:cs="Times New Roman"/>
          <w:b/>
          <w:bCs/>
          <w:sz w:val="24"/>
          <w:szCs w:val="24"/>
        </w:rPr>
        <w:t>all the area and then submit two grant applications breaking the area down into two parts?</w:t>
      </w:r>
    </w:p>
    <w:p w14:paraId="7BDA455B" w14:textId="722D1CA1" w:rsidR="00633657" w:rsidRDefault="001B1135" w:rsidP="00633657">
      <w:pPr>
        <w:rPr>
          <w:rFonts w:ascii="Times New Roman" w:eastAsia="Times New Roman" w:hAnsi="Times New Roman" w:cs="Times New Roman"/>
          <w:sz w:val="24"/>
          <w:szCs w:val="24"/>
        </w:rPr>
      </w:pPr>
      <w:r w:rsidRPr="001B1135">
        <w:rPr>
          <w:rFonts w:ascii="Times New Roman" w:eastAsia="Times New Roman" w:hAnsi="Times New Roman" w:cs="Times New Roman"/>
          <w:sz w:val="24"/>
          <w:szCs w:val="24"/>
        </w:rPr>
        <w:t xml:space="preserve">Yes, you can reduce a project area from </w:t>
      </w:r>
      <w:r w:rsidR="00251AED" w:rsidRPr="001B1135">
        <w:rPr>
          <w:rFonts w:ascii="Times New Roman" w:eastAsia="Times New Roman" w:hAnsi="Times New Roman" w:cs="Times New Roman"/>
          <w:sz w:val="24"/>
          <w:szCs w:val="24"/>
        </w:rPr>
        <w:t>a</w:t>
      </w:r>
      <w:r w:rsidRPr="001B1135">
        <w:rPr>
          <w:rFonts w:ascii="Times New Roman" w:eastAsia="Times New Roman" w:hAnsi="Times New Roman" w:cs="Times New Roman"/>
          <w:sz w:val="24"/>
          <w:szCs w:val="24"/>
        </w:rPr>
        <w:t xml:space="preserve"> </w:t>
      </w:r>
      <w:r w:rsidR="00BD5EC0">
        <w:rPr>
          <w:rFonts w:ascii="Times New Roman" w:eastAsia="Times New Roman" w:hAnsi="Times New Roman" w:cs="Times New Roman"/>
          <w:sz w:val="24"/>
          <w:szCs w:val="24"/>
        </w:rPr>
        <w:t>l</w:t>
      </w:r>
      <w:r w:rsidRPr="001B1135">
        <w:rPr>
          <w:rFonts w:ascii="Times New Roman" w:eastAsia="Times New Roman" w:hAnsi="Times New Roman" w:cs="Times New Roman"/>
          <w:sz w:val="24"/>
          <w:szCs w:val="24"/>
        </w:rPr>
        <w:t xml:space="preserve">etter of </w:t>
      </w:r>
      <w:r w:rsidR="00BD5EC0">
        <w:rPr>
          <w:rFonts w:ascii="Times New Roman" w:eastAsia="Times New Roman" w:hAnsi="Times New Roman" w:cs="Times New Roman"/>
          <w:sz w:val="24"/>
          <w:szCs w:val="24"/>
        </w:rPr>
        <w:t>i</w:t>
      </w:r>
      <w:r w:rsidRPr="001B1135">
        <w:rPr>
          <w:rFonts w:ascii="Times New Roman" w:eastAsia="Times New Roman" w:hAnsi="Times New Roman" w:cs="Times New Roman"/>
          <w:sz w:val="24"/>
          <w:szCs w:val="24"/>
        </w:rPr>
        <w:t>ntent and you can split</w:t>
      </w:r>
      <w:r w:rsidR="004556C0">
        <w:rPr>
          <w:rFonts w:ascii="Times New Roman" w:eastAsia="Times New Roman" w:hAnsi="Times New Roman" w:cs="Times New Roman"/>
          <w:sz w:val="24"/>
          <w:szCs w:val="24"/>
        </w:rPr>
        <w:t xml:space="preserve"> it</w:t>
      </w:r>
      <w:r w:rsidRPr="001B1135">
        <w:rPr>
          <w:rFonts w:ascii="Times New Roman" w:eastAsia="Times New Roman" w:hAnsi="Times New Roman" w:cs="Times New Roman"/>
          <w:sz w:val="24"/>
          <w:szCs w:val="24"/>
        </w:rPr>
        <w:t xml:space="preserve"> up as well. Just make sure everything is completely contained within the original</w:t>
      </w:r>
      <w:r w:rsidR="00251AED">
        <w:rPr>
          <w:rFonts w:ascii="Times New Roman" w:eastAsia="Times New Roman" w:hAnsi="Times New Roman" w:cs="Times New Roman"/>
          <w:sz w:val="24"/>
          <w:szCs w:val="24"/>
        </w:rPr>
        <w:t xml:space="preserve"> letter of intent</w:t>
      </w:r>
      <w:r w:rsidRPr="001B1135">
        <w:rPr>
          <w:rFonts w:ascii="Times New Roman" w:eastAsia="Times New Roman" w:hAnsi="Times New Roman" w:cs="Times New Roman"/>
          <w:sz w:val="24"/>
          <w:szCs w:val="24"/>
        </w:rPr>
        <w:t xml:space="preserve"> boundaries. One</w:t>
      </w:r>
      <w:r w:rsidR="00251AED">
        <w:rPr>
          <w:rFonts w:ascii="Times New Roman" w:eastAsia="Times New Roman" w:hAnsi="Times New Roman" w:cs="Times New Roman"/>
          <w:sz w:val="24"/>
          <w:szCs w:val="24"/>
        </w:rPr>
        <w:t xml:space="preserve"> letter of intent </w:t>
      </w:r>
      <w:r w:rsidRPr="001B1135">
        <w:rPr>
          <w:rFonts w:ascii="Times New Roman" w:eastAsia="Times New Roman" w:hAnsi="Times New Roman" w:cs="Times New Roman"/>
          <w:sz w:val="24"/>
          <w:szCs w:val="24"/>
        </w:rPr>
        <w:t>is sufficient, even if you decide to split it.</w:t>
      </w:r>
    </w:p>
    <w:p w14:paraId="1E57FC49" w14:textId="7948D3CA" w:rsidR="00D16028" w:rsidRPr="00CB7539" w:rsidRDefault="00782E2E" w:rsidP="00D16028">
      <w:pPr>
        <w:pStyle w:val="ListParagraph"/>
        <w:numPr>
          <w:ilvl w:val="0"/>
          <w:numId w:val="6"/>
        </w:numPr>
        <w:rPr>
          <w:rFonts w:ascii="Times New Roman" w:eastAsia="Times New Roman" w:hAnsi="Times New Roman" w:cs="Times New Roman"/>
          <w:sz w:val="28"/>
          <w:szCs w:val="28"/>
        </w:rPr>
      </w:pPr>
      <w:r w:rsidRPr="004877B1">
        <w:rPr>
          <w:rFonts w:ascii="Times New Roman" w:eastAsia="Times New Roman" w:hAnsi="Times New Roman" w:cs="Times New Roman"/>
          <w:b/>
          <w:bCs/>
          <w:sz w:val="24"/>
          <w:szCs w:val="24"/>
        </w:rPr>
        <w:t xml:space="preserve">In the 2023 ABAF Rating </w:t>
      </w:r>
      <w:r w:rsidRPr="006774D4">
        <w:rPr>
          <w:rFonts w:ascii="Times New Roman" w:eastAsia="Times New Roman" w:hAnsi="Times New Roman" w:cs="Times New Roman"/>
          <w:b/>
          <w:bCs/>
          <w:sz w:val="24"/>
          <w:szCs w:val="24"/>
        </w:rPr>
        <w:t>Criteria, section C</w:t>
      </w:r>
      <w:r w:rsidR="006B5843">
        <w:rPr>
          <w:rFonts w:ascii="Times New Roman" w:eastAsia="Times New Roman" w:hAnsi="Times New Roman" w:cs="Times New Roman"/>
          <w:b/>
          <w:bCs/>
          <w:sz w:val="24"/>
          <w:szCs w:val="24"/>
        </w:rPr>
        <w:t>:</w:t>
      </w:r>
      <w:r w:rsidR="004877B1" w:rsidRPr="006774D4">
        <w:rPr>
          <w:rFonts w:ascii="Times New Roman" w:eastAsia="Times New Roman" w:hAnsi="Times New Roman" w:cs="Times New Roman"/>
          <w:b/>
          <w:bCs/>
          <w:sz w:val="24"/>
          <w:szCs w:val="24"/>
        </w:rPr>
        <w:t xml:space="preserve"> Hospitals, if an applicant is bringing additional fiber into an area, even if the hospital in the area is already served, </w:t>
      </w:r>
      <w:r w:rsidR="006774D4" w:rsidRPr="006774D4">
        <w:rPr>
          <w:rFonts w:ascii="Times New Roman" w:eastAsia="Times New Roman" w:hAnsi="Times New Roman" w:cs="Times New Roman"/>
          <w:b/>
          <w:bCs/>
          <w:sz w:val="24"/>
          <w:szCs w:val="24"/>
        </w:rPr>
        <w:t xml:space="preserve">would the applicant be able to indicate that it </w:t>
      </w:r>
      <w:r w:rsidR="004877B1" w:rsidRPr="006774D4">
        <w:rPr>
          <w:rFonts w:ascii="Times New Roman" w:eastAsia="Times New Roman" w:hAnsi="Times New Roman" w:cs="Times New Roman"/>
          <w:b/>
          <w:bCs/>
          <w:sz w:val="24"/>
          <w:szCs w:val="24"/>
        </w:rPr>
        <w:t>would be an enhancement as it could possibly serve as a redundant fiber backup in case of emergencie</w:t>
      </w:r>
      <w:r w:rsidR="00CB7539">
        <w:rPr>
          <w:rFonts w:ascii="Times New Roman" w:eastAsia="Times New Roman" w:hAnsi="Times New Roman" w:cs="Times New Roman"/>
          <w:b/>
          <w:bCs/>
          <w:sz w:val="24"/>
          <w:szCs w:val="24"/>
        </w:rPr>
        <w:t>s?</w:t>
      </w:r>
    </w:p>
    <w:p w14:paraId="517FDE77" w14:textId="4D4DA428" w:rsidR="00CB7539" w:rsidRDefault="00A449F8" w:rsidP="00CB7539">
      <w:pPr>
        <w:rPr>
          <w:rFonts w:ascii="Times New Roman" w:eastAsia="Times New Roman" w:hAnsi="Times New Roman" w:cs="Times New Roman"/>
          <w:sz w:val="24"/>
          <w:szCs w:val="24"/>
        </w:rPr>
      </w:pPr>
      <w:r>
        <w:rPr>
          <w:rFonts w:ascii="Times New Roman" w:eastAsia="Times New Roman" w:hAnsi="Times New Roman" w:cs="Times New Roman"/>
          <w:sz w:val="24"/>
          <w:szCs w:val="24"/>
        </w:rPr>
        <w:t>ABAF project scoring will depend on the specific facts and support presented in an application. However, i</w:t>
      </w:r>
      <w:r w:rsidR="00CB7539" w:rsidRPr="00CB7539">
        <w:rPr>
          <w:rFonts w:ascii="Times New Roman" w:eastAsia="Times New Roman" w:hAnsi="Times New Roman" w:cs="Times New Roman"/>
          <w:sz w:val="24"/>
          <w:szCs w:val="24"/>
        </w:rPr>
        <w:t xml:space="preserve">f an </w:t>
      </w:r>
      <w:r w:rsidR="00CB7539">
        <w:rPr>
          <w:rFonts w:ascii="Times New Roman" w:eastAsia="Times New Roman" w:hAnsi="Times New Roman" w:cs="Times New Roman"/>
          <w:sz w:val="24"/>
          <w:szCs w:val="24"/>
        </w:rPr>
        <w:t xml:space="preserve">applicant can make a reasonable argument that </w:t>
      </w:r>
      <w:r>
        <w:rPr>
          <w:rFonts w:ascii="Times New Roman" w:eastAsia="Times New Roman" w:hAnsi="Times New Roman" w:cs="Times New Roman"/>
          <w:sz w:val="24"/>
          <w:szCs w:val="24"/>
        </w:rPr>
        <w:t>it is</w:t>
      </w:r>
      <w:r w:rsidR="00C10502">
        <w:rPr>
          <w:rFonts w:ascii="Times New Roman" w:eastAsia="Times New Roman" w:hAnsi="Times New Roman" w:cs="Times New Roman"/>
          <w:sz w:val="24"/>
          <w:szCs w:val="24"/>
        </w:rPr>
        <w:t xml:space="preserve"> providing a material enhancement, then ADECA would be able to award points.</w:t>
      </w:r>
    </w:p>
    <w:p w14:paraId="272CA727" w14:textId="1DCDE185" w:rsidR="00C10502" w:rsidRPr="00E64F89" w:rsidRDefault="003C129C" w:rsidP="00C1050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 </w:t>
      </w:r>
      <w:r w:rsidRPr="003C129C">
        <w:rPr>
          <w:rFonts w:ascii="Times New Roman" w:eastAsia="Times New Roman" w:hAnsi="Times New Roman" w:cs="Times New Roman"/>
          <w:b/>
          <w:bCs/>
          <w:sz w:val="24"/>
          <w:szCs w:val="24"/>
        </w:rPr>
        <w:t>the 2023 ABAF Rating Criteria, section A</w:t>
      </w:r>
      <w:r w:rsidR="006B5843">
        <w:rPr>
          <w:rFonts w:ascii="Times New Roman" w:eastAsia="Times New Roman" w:hAnsi="Times New Roman" w:cs="Times New Roman"/>
          <w:b/>
          <w:bCs/>
          <w:sz w:val="24"/>
          <w:szCs w:val="24"/>
        </w:rPr>
        <w:t>:</w:t>
      </w:r>
      <w:r w:rsidRPr="003C129C">
        <w:rPr>
          <w:rFonts w:ascii="Times New Roman" w:eastAsia="Times New Roman" w:hAnsi="Times New Roman" w:cs="Times New Roman"/>
          <w:b/>
          <w:bCs/>
          <w:sz w:val="24"/>
          <w:szCs w:val="24"/>
        </w:rPr>
        <w:t xml:space="preserve"> MBE/DBE vendors</w:t>
      </w:r>
      <w:r w:rsidR="00E64F89">
        <w:rPr>
          <w:rFonts w:ascii="Times New Roman" w:eastAsia="Times New Roman" w:hAnsi="Times New Roman" w:cs="Times New Roman"/>
          <w:b/>
          <w:bCs/>
          <w:sz w:val="24"/>
          <w:szCs w:val="24"/>
        </w:rPr>
        <w:t xml:space="preserve">, is it possible to get a known list </w:t>
      </w:r>
      <w:r w:rsidRPr="003C129C">
        <w:rPr>
          <w:rFonts w:ascii="Times New Roman" w:eastAsia="Times New Roman" w:hAnsi="Times New Roman" w:cs="Times New Roman"/>
          <w:b/>
          <w:bCs/>
          <w:sz w:val="24"/>
          <w:szCs w:val="24"/>
        </w:rPr>
        <w:t>of vendors</w:t>
      </w:r>
      <w:r w:rsidR="00E64F89">
        <w:rPr>
          <w:rFonts w:ascii="Times New Roman" w:eastAsia="Times New Roman" w:hAnsi="Times New Roman" w:cs="Times New Roman"/>
          <w:b/>
          <w:bCs/>
          <w:sz w:val="24"/>
          <w:szCs w:val="24"/>
        </w:rPr>
        <w:t xml:space="preserve">? </w:t>
      </w:r>
      <w:r w:rsidRPr="003C129C">
        <w:rPr>
          <w:rFonts w:ascii="Times New Roman" w:eastAsia="Times New Roman" w:hAnsi="Times New Roman" w:cs="Times New Roman"/>
          <w:b/>
          <w:bCs/>
          <w:sz w:val="24"/>
          <w:szCs w:val="24"/>
        </w:rPr>
        <w:t xml:space="preserve">Also, does it matter if </w:t>
      </w:r>
      <w:r w:rsidR="00E64F89">
        <w:rPr>
          <w:rFonts w:ascii="Times New Roman" w:eastAsia="Times New Roman" w:hAnsi="Times New Roman" w:cs="Times New Roman"/>
          <w:b/>
          <w:bCs/>
          <w:sz w:val="24"/>
          <w:szCs w:val="24"/>
        </w:rPr>
        <w:t>an applicant</w:t>
      </w:r>
      <w:r w:rsidRPr="003C129C">
        <w:rPr>
          <w:rFonts w:ascii="Times New Roman" w:eastAsia="Times New Roman" w:hAnsi="Times New Roman" w:cs="Times New Roman"/>
          <w:b/>
          <w:bCs/>
          <w:sz w:val="24"/>
          <w:szCs w:val="24"/>
        </w:rPr>
        <w:t xml:space="preserve"> use</w:t>
      </w:r>
      <w:r w:rsidR="00E64F89">
        <w:rPr>
          <w:rFonts w:ascii="Times New Roman" w:eastAsia="Times New Roman" w:hAnsi="Times New Roman" w:cs="Times New Roman"/>
          <w:b/>
          <w:bCs/>
          <w:sz w:val="24"/>
          <w:szCs w:val="24"/>
        </w:rPr>
        <w:t>s</w:t>
      </w:r>
      <w:r w:rsidRPr="003C129C">
        <w:rPr>
          <w:rFonts w:ascii="Times New Roman" w:eastAsia="Times New Roman" w:hAnsi="Times New Roman" w:cs="Times New Roman"/>
          <w:b/>
          <w:bCs/>
          <w:sz w:val="24"/>
          <w:szCs w:val="24"/>
        </w:rPr>
        <w:t xml:space="preserve"> </w:t>
      </w:r>
      <w:r w:rsidR="00E64F89" w:rsidRPr="003C129C">
        <w:rPr>
          <w:rFonts w:ascii="Times New Roman" w:eastAsia="Times New Roman" w:hAnsi="Times New Roman" w:cs="Times New Roman"/>
          <w:b/>
          <w:bCs/>
          <w:sz w:val="24"/>
          <w:szCs w:val="24"/>
        </w:rPr>
        <w:t>an</w:t>
      </w:r>
      <w:r w:rsidRPr="003C129C">
        <w:rPr>
          <w:rFonts w:ascii="Times New Roman" w:eastAsia="Times New Roman" w:hAnsi="Times New Roman" w:cs="Times New Roman"/>
          <w:b/>
          <w:bCs/>
          <w:sz w:val="24"/>
          <w:szCs w:val="24"/>
        </w:rPr>
        <w:t xml:space="preserve"> MBE/DBE vendor for a piece of the project vs. the whole projects? For example, if</w:t>
      </w:r>
      <w:r w:rsidR="00E64F89">
        <w:rPr>
          <w:rFonts w:ascii="Times New Roman" w:eastAsia="Times New Roman" w:hAnsi="Times New Roman" w:cs="Times New Roman"/>
          <w:b/>
          <w:bCs/>
          <w:sz w:val="24"/>
          <w:szCs w:val="24"/>
        </w:rPr>
        <w:t xml:space="preserve"> an applicant has </w:t>
      </w:r>
      <w:r w:rsidRPr="003C129C">
        <w:rPr>
          <w:rFonts w:ascii="Times New Roman" w:eastAsia="Times New Roman" w:hAnsi="Times New Roman" w:cs="Times New Roman"/>
          <w:b/>
          <w:bCs/>
          <w:sz w:val="24"/>
          <w:szCs w:val="24"/>
        </w:rPr>
        <w:t xml:space="preserve">a design or a walkout done by </w:t>
      </w:r>
      <w:r w:rsidR="008008D2" w:rsidRPr="003C129C">
        <w:rPr>
          <w:rFonts w:ascii="Times New Roman" w:eastAsia="Times New Roman" w:hAnsi="Times New Roman" w:cs="Times New Roman"/>
          <w:b/>
          <w:bCs/>
          <w:sz w:val="24"/>
          <w:szCs w:val="24"/>
        </w:rPr>
        <w:t>an</w:t>
      </w:r>
      <w:r w:rsidRPr="003C129C">
        <w:rPr>
          <w:rFonts w:ascii="Times New Roman" w:eastAsia="Times New Roman" w:hAnsi="Times New Roman" w:cs="Times New Roman"/>
          <w:b/>
          <w:bCs/>
          <w:sz w:val="24"/>
          <w:szCs w:val="24"/>
        </w:rPr>
        <w:t xml:space="preserve"> MBE/DBE vendor, but the construction is done by a non</w:t>
      </w:r>
      <w:r w:rsidR="00A449F8">
        <w:rPr>
          <w:rFonts w:ascii="Times New Roman" w:eastAsia="Times New Roman" w:hAnsi="Times New Roman" w:cs="Times New Roman"/>
          <w:b/>
          <w:bCs/>
          <w:sz w:val="24"/>
          <w:szCs w:val="24"/>
        </w:rPr>
        <w:t>-</w:t>
      </w:r>
      <w:r w:rsidRPr="003C129C">
        <w:rPr>
          <w:rFonts w:ascii="Times New Roman" w:eastAsia="Times New Roman" w:hAnsi="Times New Roman" w:cs="Times New Roman"/>
          <w:b/>
          <w:bCs/>
          <w:sz w:val="24"/>
          <w:szCs w:val="24"/>
        </w:rPr>
        <w:t xml:space="preserve">MBE/DBE vendor, can </w:t>
      </w:r>
      <w:r w:rsidR="00E64F89">
        <w:rPr>
          <w:rFonts w:ascii="Times New Roman" w:eastAsia="Times New Roman" w:hAnsi="Times New Roman" w:cs="Times New Roman"/>
          <w:b/>
          <w:bCs/>
          <w:sz w:val="24"/>
          <w:szCs w:val="24"/>
        </w:rPr>
        <w:t xml:space="preserve">an applicant </w:t>
      </w:r>
      <w:r w:rsidRPr="003C129C">
        <w:rPr>
          <w:rFonts w:ascii="Times New Roman" w:eastAsia="Times New Roman" w:hAnsi="Times New Roman" w:cs="Times New Roman"/>
          <w:b/>
          <w:bCs/>
          <w:sz w:val="24"/>
          <w:szCs w:val="24"/>
        </w:rPr>
        <w:t xml:space="preserve">still show </w:t>
      </w:r>
      <w:r w:rsidR="00E64F89">
        <w:rPr>
          <w:rFonts w:ascii="Times New Roman" w:eastAsia="Times New Roman" w:hAnsi="Times New Roman" w:cs="Times New Roman"/>
          <w:b/>
          <w:bCs/>
          <w:sz w:val="24"/>
          <w:szCs w:val="24"/>
        </w:rPr>
        <w:t xml:space="preserve">that they </w:t>
      </w:r>
      <w:r w:rsidRPr="003C129C">
        <w:rPr>
          <w:rFonts w:ascii="Times New Roman" w:eastAsia="Times New Roman" w:hAnsi="Times New Roman" w:cs="Times New Roman"/>
          <w:b/>
          <w:bCs/>
          <w:sz w:val="24"/>
          <w:szCs w:val="24"/>
        </w:rPr>
        <w:t xml:space="preserve">are using </w:t>
      </w:r>
      <w:r w:rsidR="00E64F89">
        <w:rPr>
          <w:rFonts w:ascii="Times New Roman" w:eastAsia="Times New Roman" w:hAnsi="Times New Roman" w:cs="Times New Roman"/>
          <w:b/>
          <w:bCs/>
          <w:sz w:val="24"/>
          <w:szCs w:val="24"/>
        </w:rPr>
        <w:t xml:space="preserve">an MBE/DBE vendor </w:t>
      </w:r>
      <w:r w:rsidRPr="003C129C">
        <w:rPr>
          <w:rFonts w:ascii="Times New Roman" w:eastAsia="Times New Roman" w:hAnsi="Times New Roman" w:cs="Times New Roman"/>
          <w:b/>
          <w:bCs/>
          <w:sz w:val="24"/>
          <w:szCs w:val="24"/>
        </w:rPr>
        <w:t>and get</w:t>
      </w:r>
      <w:r w:rsidR="00E64F89">
        <w:rPr>
          <w:rFonts w:ascii="Times New Roman" w:eastAsia="Times New Roman" w:hAnsi="Times New Roman" w:cs="Times New Roman"/>
          <w:b/>
          <w:bCs/>
          <w:sz w:val="24"/>
          <w:szCs w:val="24"/>
        </w:rPr>
        <w:t xml:space="preserve"> awarded </w:t>
      </w:r>
      <w:r w:rsidRPr="003C129C">
        <w:rPr>
          <w:rFonts w:ascii="Times New Roman" w:eastAsia="Times New Roman" w:hAnsi="Times New Roman" w:cs="Times New Roman"/>
          <w:b/>
          <w:bCs/>
          <w:sz w:val="24"/>
          <w:szCs w:val="24"/>
        </w:rPr>
        <w:t>points?</w:t>
      </w:r>
    </w:p>
    <w:p w14:paraId="1C90D4DB" w14:textId="7E517D22" w:rsidR="00E64F89" w:rsidRDefault="00A449F8" w:rsidP="00E64F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ABAF project scoring will depend on the specific facts and support presented in an application. </w:t>
      </w:r>
      <w:r w:rsidR="000A15B2" w:rsidRPr="000A15B2">
        <w:rPr>
          <w:rFonts w:ascii="Times New Roman" w:eastAsia="Times New Roman" w:hAnsi="Times New Roman" w:cs="Times New Roman"/>
          <w:sz w:val="24"/>
          <w:szCs w:val="24"/>
        </w:rPr>
        <w:t xml:space="preserve">The Alabama Department of Transportation’s Disadvantaged Business Enterprise Program (DBE) list can be found at </w:t>
      </w:r>
      <w:hyperlink r:id="rId21" w:history="1">
        <w:r w:rsidR="000A15B2" w:rsidRPr="000A15B2">
          <w:rPr>
            <w:rStyle w:val="Hyperlink"/>
            <w:rFonts w:ascii="Times New Roman" w:eastAsia="Times New Roman" w:hAnsi="Times New Roman" w:cs="Times New Roman"/>
            <w:sz w:val="24"/>
            <w:szCs w:val="24"/>
          </w:rPr>
          <w:t>https://www.dot.state.al.us/programs/DBE.html</w:t>
        </w:r>
      </w:hyperlink>
      <w:r w:rsidR="000A15B2" w:rsidRPr="000A15B2">
        <w:rPr>
          <w:rFonts w:ascii="Times New Roman" w:eastAsia="Times New Roman" w:hAnsi="Times New Roman" w:cs="Times New Roman"/>
          <w:sz w:val="24"/>
          <w:szCs w:val="24"/>
        </w:rPr>
        <w:t xml:space="preserve"> and ADECA’s Office of Minority Business Enterprise (MBE) list can be found at </w:t>
      </w:r>
      <w:hyperlink r:id="rId22" w:history="1">
        <w:r w:rsidR="000A15B2" w:rsidRPr="000A15B2">
          <w:rPr>
            <w:rStyle w:val="Hyperlink"/>
            <w:rFonts w:ascii="Times New Roman" w:eastAsia="Times New Roman" w:hAnsi="Times New Roman" w:cs="Times New Roman"/>
            <w:sz w:val="24"/>
            <w:szCs w:val="24"/>
          </w:rPr>
          <w:t>https://adeca.alabama.gov/ombe/</w:t>
        </w:r>
      </w:hyperlink>
      <w:r w:rsidR="000A15B2" w:rsidRPr="000A15B2">
        <w:rPr>
          <w:rFonts w:ascii="Times New Roman" w:eastAsia="Times New Roman" w:hAnsi="Times New Roman" w:cs="Times New Roman"/>
          <w:sz w:val="24"/>
          <w:szCs w:val="24"/>
        </w:rPr>
        <w:t xml:space="preserve">. </w:t>
      </w:r>
      <w:r w:rsidR="000A15B2">
        <w:rPr>
          <w:rFonts w:ascii="Times New Roman" w:eastAsia="Times New Roman" w:hAnsi="Times New Roman" w:cs="Times New Roman"/>
          <w:sz w:val="24"/>
          <w:szCs w:val="24"/>
        </w:rPr>
        <w:t>ADECA</w:t>
      </w:r>
      <w:r w:rsidR="000A15B2" w:rsidRPr="000A15B2">
        <w:rPr>
          <w:rFonts w:ascii="Times New Roman" w:eastAsia="Times New Roman" w:hAnsi="Times New Roman" w:cs="Times New Roman"/>
          <w:sz w:val="24"/>
          <w:szCs w:val="24"/>
        </w:rPr>
        <w:t xml:space="preserve"> ha</w:t>
      </w:r>
      <w:r w:rsidR="000A15B2">
        <w:rPr>
          <w:rFonts w:ascii="Times New Roman" w:eastAsia="Times New Roman" w:hAnsi="Times New Roman" w:cs="Times New Roman"/>
          <w:sz w:val="24"/>
          <w:szCs w:val="24"/>
        </w:rPr>
        <w:t>s</w:t>
      </w:r>
      <w:r w:rsidR="000A15B2" w:rsidRPr="000A15B2">
        <w:rPr>
          <w:rFonts w:ascii="Times New Roman" w:eastAsia="Times New Roman" w:hAnsi="Times New Roman" w:cs="Times New Roman"/>
          <w:sz w:val="24"/>
          <w:szCs w:val="24"/>
        </w:rPr>
        <w:t xml:space="preserve"> not established a percentage threshold for the points</w:t>
      </w:r>
      <w:r w:rsidR="000A15B2">
        <w:rPr>
          <w:rFonts w:ascii="Times New Roman" w:eastAsia="Times New Roman" w:hAnsi="Times New Roman" w:cs="Times New Roman"/>
          <w:sz w:val="24"/>
          <w:szCs w:val="24"/>
        </w:rPr>
        <w:t xml:space="preserve">; however, </w:t>
      </w:r>
      <w:r w:rsidR="00A37266">
        <w:rPr>
          <w:rFonts w:ascii="Times New Roman" w:eastAsia="Times New Roman" w:hAnsi="Times New Roman" w:cs="Times New Roman"/>
          <w:sz w:val="24"/>
          <w:szCs w:val="24"/>
        </w:rPr>
        <w:t xml:space="preserve">the applicant would be meeting ADECA’s requirements </w:t>
      </w:r>
      <w:r w:rsidR="000A15B2">
        <w:rPr>
          <w:rFonts w:ascii="Times New Roman" w:eastAsia="Times New Roman" w:hAnsi="Times New Roman" w:cs="Times New Roman"/>
          <w:sz w:val="24"/>
          <w:szCs w:val="24"/>
        </w:rPr>
        <w:t>i</w:t>
      </w:r>
      <w:r w:rsidR="000A15B2" w:rsidRPr="000A15B2">
        <w:rPr>
          <w:rFonts w:ascii="Times New Roman" w:eastAsia="Times New Roman" w:hAnsi="Times New Roman" w:cs="Times New Roman"/>
          <w:sz w:val="24"/>
          <w:szCs w:val="24"/>
        </w:rPr>
        <w:t xml:space="preserve">f </w:t>
      </w:r>
      <w:r w:rsidR="00A37266">
        <w:rPr>
          <w:rFonts w:ascii="Times New Roman" w:eastAsia="Times New Roman" w:hAnsi="Times New Roman" w:cs="Times New Roman"/>
          <w:sz w:val="24"/>
          <w:szCs w:val="24"/>
        </w:rPr>
        <w:t xml:space="preserve">an applicant is able to </w:t>
      </w:r>
      <w:r w:rsidR="000A15B2" w:rsidRPr="000A15B2">
        <w:rPr>
          <w:rFonts w:ascii="Times New Roman" w:eastAsia="Times New Roman" w:hAnsi="Times New Roman" w:cs="Times New Roman"/>
          <w:sz w:val="24"/>
          <w:szCs w:val="24"/>
        </w:rPr>
        <w:t xml:space="preserve">document </w:t>
      </w:r>
      <w:r w:rsidR="008008D2">
        <w:rPr>
          <w:rFonts w:ascii="Times New Roman" w:eastAsia="Times New Roman" w:hAnsi="Times New Roman" w:cs="Times New Roman"/>
          <w:sz w:val="24"/>
          <w:szCs w:val="24"/>
        </w:rPr>
        <w:t xml:space="preserve">the use of </w:t>
      </w:r>
      <w:r w:rsidR="000A15B2" w:rsidRPr="000A15B2">
        <w:rPr>
          <w:rFonts w:ascii="Times New Roman" w:eastAsia="Times New Roman" w:hAnsi="Times New Roman" w:cs="Times New Roman"/>
          <w:sz w:val="24"/>
          <w:szCs w:val="24"/>
        </w:rPr>
        <w:t>MBE/DBE contractor(s)</w:t>
      </w:r>
      <w:r w:rsidR="00A37266">
        <w:rPr>
          <w:rFonts w:ascii="Times New Roman" w:eastAsia="Times New Roman" w:hAnsi="Times New Roman" w:cs="Times New Roman"/>
          <w:sz w:val="24"/>
          <w:szCs w:val="24"/>
        </w:rPr>
        <w:t xml:space="preserve"> and/or</w:t>
      </w:r>
      <w:r w:rsidR="000A15B2" w:rsidRPr="000A15B2">
        <w:rPr>
          <w:rFonts w:ascii="Times New Roman" w:eastAsia="Times New Roman" w:hAnsi="Times New Roman" w:cs="Times New Roman"/>
          <w:sz w:val="24"/>
          <w:szCs w:val="24"/>
        </w:rPr>
        <w:t xml:space="preserve"> vendor(s</w:t>
      </w:r>
      <w:r w:rsidR="00A37266">
        <w:rPr>
          <w:rFonts w:ascii="Times New Roman" w:eastAsia="Times New Roman" w:hAnsi="Times New Roman" w:cs="Times New Roman"/>
          <w:sz w:val="24"/>
          <w:szCs w:val="24"/>
        </w:rPr>
        <w:t>)</w:t>
      </w:r>
      <w:r w:rsidR="000A15B2" w:rsidRPr="000A15B2">
        <w:rPr>
          <w:rFonts w:ascii="Times New Roman" w:eastAsia="Times New Roman" w:hAnsi="Times New Roman" w:cs="Times New Roman"/>
          <w:sz w:val="24"/>
          <w:szCs w:val="24"/>
        </w:rPr>
        <w:t>.</w:t>
      </w:r>
    </w:p>
    <w:p w14:paraId="23759D96" w14:textId="77CDFB1B" w:rsidR="0093205A" w:rsidRPr="007C04ED" w:rsidRDefault="0093205A" w:rsidP="0093205A">
      <w:pPr>
        <w:pStyle w:val="ListParagraph"/>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In </w:t>
      </w:r>
      <w:r w:rsidRPr="006B5843">
        <w:rPr>
          <w:rFonts w:ascii="Times New Roman" w:eastAsia="Times New Roman" w:hAnsi="Times New Roman" w:cs="Times New Roman"/>
          <w:b/>
          <w:bCs/>
          <w:sz w:val="24"/>
          <w:szCs w:val="24"/>
        </w:rPr>
        <w:t xml:space="preserve">the </w:t>
      </w:r>
      <w:r w:rsidR="006B5843" w:rsidRPr="006B5843">
        <w:rPr>
          <w:rFonts w:ascii="Times New Roman" w:eastAsia="Times New Roman" w:hAnsi="Times New Roman" w:cs="Times New Roman"/>
          <w:b/>
          <w:bCs/>
          <w:sz w:val="24"/>
          <w:szCs w:val="24"/>
        </w:rPr>
        <w:t xml:space="preserve">2023 ABAF Rating Criteria, section B: </w:t>
      </w:r>
      <w:r w:rsidR="006B5843">
        <w:rPr>
          <w:rFonts w:ascii="Times New Roman" w:eastAsia="Times New Roman" w:hAnsi="Times New Roman" w:cs="Times New Roman"/>
          <w:b/>
          <w:bCs/>
          <w:sz w:val="24"/>
          <w:szCs w:val="24"/>
        </w:rPr>
        <w:t>O</w:t>
      </w:r>
      <w:r w:rsidR="006B5843" w:rsidRPr="006B5843">
        <w:rPr>
          <w:rFonts w:ascii="Times New Roman" w:eastAsia="Times New Roman" w:hAnsi="Times New Roman" w:cs="Times New Roman"/>
          <w:b/>
          <w:bCs/>
          <w:sz w:val="24"/>
          <w:szCs w:val="24"/>
        </w:rPr>
        <w:t xml:space="preserve">ther </w:t>
      </w:r>
      <w:r w:rsidR="006B5843">
        <w:rPr>
          <w:rFonts w:ascii="Times New Roman" w:eastAsia="Times New Roman" w:hAnsi="Times New Roman" w:cs="Times New Roman"/>
          <w:b/>
          <w:bCs/>
          <w:sz w:val="24"/>
          <w:szCs w:val="24"/>
        </w:rPr>
        <w:t>F</w:t>
      </w:r>
      <w:r w:rsidR="006B5843" w:rsidRPr="006B5843">
        <w:rPr>
          <w:rFonts w:ascii="Times New Roman" w:eastAsia="Times New Roman" w:hAnsi="Times New Roman" w:cs="Times New Roman"/>
          <w:b/>
          <w:bCs/>
          <w:sz w:val="24"/>
          <w:szCs w:val="24"/>
        </w:rPr>
        <w:t xml:space="preserve">unding </w:t>
      </w:r>
      <w:r w:rsidR="006B5843">
        <w:rPr>
          <w:rFonts w:ascii="Times New Roman" w:eastAsia="Times New Roman" w:hAnsi="Times New Roman" w:cs="Times New Roman"/>
          <w:b/>
          <w:bCs/>
          <w:sz w:val="24"/>
          <w:szCs w:val="24"/>
        </w:rPr>
        <w:t>S</w:t>
      </w:r>
      <w:r w:rsidR="006B5843" w:rsidRPr="006B5843">
        <w:rPr>
          <w:rFonts w:ascii="Times New Roman" w:eastAsia="Times New Roman" w:hAnsi="Times New Roman" w:cs="Times New Roman"/>
          <w:b/>
          <w:bCs/>
          <w:sz w:val="24"/>
          <w:szCs w:val="24"/>
        </w:rPr>
        <w:t>ources</w:t>
      </w:r>
      <w:r w:rsidR="006B5843">
        <w:rPr>
          <w:rFonts w:ascii="Times New Roman" w:eastAsia="Times New Roman" w:hAnsi="Times New Roman" w:cs="Times New Roman"/>
          <w:b/>
          <w:bCs/>
          <w:sz w:val="24"/>
          <w:szCs w:val="24"/>
        </w:rPr>
        <w:t xml:space="preserve">, </w:t>
      </w:r>
      <w:r w:rsidR="006B5843" w:rsidRPr="006B5843">
        <w:rPr>
          <w:rFonts w:ascii="Times New Roman" w:eastAsia="Times New Roman" w:hAnsi="Times New Roman" w:cs="Times New Roman"/>
          <w:b/>
          <w:bCs/>
          <w:sz w:val="24"/>
          <w:szCs w:val="24"/>
        </w:rPr>
        <w:t>is there an additional points allocation if a local municipality provides funds? If so, is there a range of funds that need</w:t>
      </w:r>
      <w:r w:rsidR="004556C0">
        <w:rPr>
          <w:rFonts w:ascii="Times New Roman" w:eastAsia="Times New Roman" w:hAnsi="Times New Roman" w:cs="Times New Roman"/>
          <w:b/>
          <w:bCs/>
          <w:sz w:val="24"/>
          <w:szCs w:val="24"/>
        </w:rPr>
        <w:t>s</w:t>
      </w:r>
      <w:r w:rsidR="006B5843" w:rsidRPr="006B5843">
        <w:rPr>
          <w:rFonts w:ascii="Times New Roman" w:eastAsia="Times New Roman" w:hAnsi="Times New Roman" w:cs="Times New Roman"/>
          <w:b/>
          <w:bCs/>
          <w:sz w:val="24"/>
          <w:szCs w:val="24"/>
        </w:rPr>
        <w:t xml:space="preserve"> to be provided?</w:t>
      </w:r>
    </w:p>
    <w:p w14:paraId="36BEF322" w14:textId="5900E747" w:rsidR="007C04ED" w:rsidRDefault="008008D2" w:rsidP="007C04ED">
      <w:pPr>
        <w:rPr>
          <w:rFonts w:ascii="Times New Roman" w:eastAsia="Times New Roman" w:hAnsi="Times New Roman" w:cs="Times New Roman"/>
          <w:sz w:val="24"/>
          <w:szCs w:val="24"/>
        </w:rPr>
      </w:pPr>
      <w:r>
        <w:rPr>
          <w:rFonts w:ascii="Times New Roman" w:eastAsia="Times New Roman" w:hAnsi="Times New Roman" w:cs="Times New Roman"/>
          <w:sz w:val="24"/>
          <w:szCs w:val="24"/>
        </w:rPr>
        <w:t>ABAF project scoring will depend on the specific facts and support presented in an application. However,</w:t>
      </w:r>
      <w:r w:rsidR="007C04ED" w:rsidRPr="007C04ED">
        <w:rPr>
          <w:rFonts w:ascii="Times New Roman" w:eastAsia="Times New Roman" w:hAnsi="Times New Roman" w:cs="Times New Roman"/>
          <w:sz w:val="24"/>
          <w:szCs w:val="24"/>
        </w:rPr>
        <w:t xml:space="preserve"> cash match from a local government </w:t>
      </w:r>
      <w:r>
        <w:rPr>
          <w:rFonts w:ascii="Times New Roman" w:eastAsia="Times New Roman" w:hAnsi="Times New Roman" w:cs="Times New Roman"/>
          <w:sz w:val="24"/>
          <w:szCs w:val="24"/>
        </w:rPr>
        <w:t>can be</w:t>
      </w:r>
      <w:r w:rsidR="007C04ED" w:rsidRPr="007C04ED">
        <w:rPr>
          <w:rFonts w:ascii="Times New Roman" w:eastAsia="Times New Roman" w:hAnsi="Times New Roman" w:cs="Times New Roman"/>
          <w:sz w:val="24"/>
          <w:szCs w:val="24"/>
        </w:rPr>
        <w:t xml:space="preserve"> worth points under community support.</w:t>
      </w:r>
      <w:r w:rsidR="005879E1">
        <w:rPr>
          <w:rFonts w:ascii="Times New Roman" w:eastAsia="Times New Roman" w:hAnsi="Times New Roman" w:cs="Times New Roman"/>
          <w:sz w:val="24"/>
          <w:szCs w:val="24"/>
        </w:rPr>
        <w:t xml:space="preserve"> ADECA has</w:t>
      </w:r>
      <w:r w:rsidR="007C04ED" w:rsidRPr="007C04ED">
        <w:rPr>
          <w:rFonts w:ascii="Times New Roman" w:eastAsia="Times New Roman" w:hAnsi="Times New Roman" w:cs="Times New Roman"/>
          <w:sz w:val="24"/>
          <w:szCs w:val="24"/>
        </w:rPr>
        <w:t xml:space="preserve"> not set a minimum amount, but if the local match is coming from </w:t>
      </w:r>
      <w:r w:rsidR="004556C0">
        <w:rPr>
          <w:rFonts w:ascii="Times New Roman" w:eastAsia="Times New Roman" w:hAnsi="Times New Roman" w:cs="Times New Roman"/>
          <w:sz w:val="24"/>
          <w:szCs w:val="24"/>
        </w:rPr>
        <w:t>other state or federal</w:t>
      </w:r>
      <w:r w:rsidR="007C04ED" w:rsidRPr="007C04ED">
        <w:rPr>
          <w:rFonts w:ascii="Times New Roman" w:eastAsia="Times New Roman" w:hAnsi="Times New Roman" w:cs="Times New Roman"/>
          <w:sz w:val="24"/>
          <w:szCs w:val="24"/>
        </w:rPr>
        <w:t xml:space="preserve"> funds, those funds in combination with ABAF dollars cannot exceed 90% of the total project cost.</w:t>
      </w:r>
    </w:p>
    <w:p w14:paraId="12B56749" w14:textId="544822DA" w:rsidR="001436C3" w:rsidRDefault="001436C3" w:rsidP="007C04ED">
      <w:pPr>
        <w:rPr>
          <w:rFonts w:ascii="Times New Roman" w:eastAsia="Times New Roman" w:hAnsi="Times New Roman" w:cs="Times New Roman"/>
          <w:sz w:val="24"/>
          <w:szCs w:val="24"/>
        </w:rPr>
      </w:pPr>
    </w:p>
    <w:p w14:paraId="6E6DDC09" w14:textId="77777777" w:rsidR="001436C3" w:rsidRDefault="001436C3" w:rsidP="007C04ED">
      <w:pPr>
        <w:rPr>
          <w:rFonts w:ascii="Times New Roman" w:eastAsia="Times New Roman" w:hAnsi="Times New Roman" w:cs="Times New Roman"/>
          <w:sz w:val="24"/>
          <w:szCs w:val="24"/>
        </w:rPr>
      </w:pPr>
    </w:p>
    <w:p w14:paraId="23D10304" w14:textId="64D3BA54" w:rsidR="00F75D29" w:rsidRPr="009F6CD7" w:rsidRDefault="0095198E" w:rsidP="0095198E">
      <w:pPr>
        <w:pStyle w:val="ListParagraph"/>
        <w:numPr>
          <w:ilvl w:val="0"/>
          <w:numId w:val="6"/>
        </w:numPr>
        <w:rPr>
          <w:rFonts w:ascii="Times New Roman" w:eastAsia="Times New Roman" w:hAnsi="Times New Roman" w:cs="Times New Roman"/>
          <w:b/>
          <w:bCs/>
          <w:sz w:val="32"/>
          <w:szCs w:val="32"/>
        </w:rPr>
      </w:pPr>
      <w:r w:rsidRPr="009F6CD7">
        <w:rPr>
          <w:rFonts w:ascii="Times New Roman" w:eastAsia="Times New Roman" w:hAnsi="Times New Roman" w:cs="Times New Roman"/>
          <w:b/>
          <w:bCs/>
          <w:sz w:val="24"/>
          <w:szCs w:val="24"/>
        </w:rPr>
        <w:lastRenderedPageBreak/>
        <w:t xml:space="preserve">Can </w:t>
      </w:r>
      <w:r w:rsidR="00760490">
        <w:rPr>
          <w:rFonts w:ascii="Times New Roman" w:eastAsia="Times New Roman" w:hAnsi="Times New Roman" w:cs="Times New Roman"/>
          <w:b/>
          <w:bCs/>
          <w:sz w:val="24"/>
          <w:szCs w:val="24"/>
        </w:rPr>
        <w:t>a single</w:t>
      </w:r>
      <w:r w:rsidRPr="009F6CD7">
        <w:rPr>
          <w:rFonts w:ascii="Times New Roman" w:eastAsia="Times New Roman" w:hAnsi="Times New Roman" w:cs="Times New Roman"/>
          <w:b/>
          <w:bCs/>
          <w:sz w:val="24"/>
          <w:szCs w:val="24"/>
        </w:rPr>
        <w:t xml:space="preserve"> application be submitted </w:t>
      </w:r>
      <w:r w:rsidR="00C34F1F">
        <w:rPr>
          <w:rFonts w:ascii="Times New Roman" w:eastAsia="Times New Roman" w:hAnsi="Times New Roman" w:cs="Times New Roman"/>
          <w:b/>
          <w:bCs/>
          <w:sz w:val="24"/>
          <w:szCs w:val="24"/>
        </w:rPr>
        <w:t xml:space="preserve">so that it </w:t>
      </w:r>
      <w:r w:rsidRPr="009F6CD7">
        <w:rPr>
          <w:rFonts w:ascii="Times New Roman" w:eastAsia="Times New Roman" w:hAnsi="Times New Roman" w:cs="Times New Roman"/>
          <w:b/>
          <w:bCs/>
          <w:sz w:val="24"/>
          <w:szCs w:val="24"/>
        </w:rPr>
        <w:t xml:space="preserve">covers </w:t>
      </w:r>
      <w:r w:rsidR="009F6CD7" w:rsidRPr="009F6CD7">
        <w:rPr>
          <w:rFonts w:ascii="Times New Roman" w:eastAsia="Times New Roman" w:hAnsi="Times New Roman" w:cs="Times New Roman"/>
          <w:b/>
          <w:bCs/>
          <w:sz w:val="24"/>
          <w:szCs w:val="24"/>
        </w:rPr>
        <w:t>multiple letters of intent that were originally submitted?</w:t>
      </w:r>
    </w:p>
    <w:p w14:paraId="173CFC1E" w14:textId="29A01131" w:rsidR="009F6CD7" w:rsidRPr="004E348D" w:rsidRDefault="004E348D" w:rsidP="009F6C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as long as </w:t>
      </w:r>
      <w:r w:rsidR="00812D2F">
        <w:rPr>
          <w:rFonts w:ascii="Times New Roman" w:eastAsia="Times New Roman" w:hAnsi="Times New Roman" w:cs="Times New Roman"/>
          <w:sz w:val="24"/>
          <w:szCs w:val="24"/>
        </w:rPr>
        <w:t xml:space="preserve">the </w:t>
      </w:r>
      <w:r w:rsidR="00E25CFC">
        <w:rPr>
          <w:rFonts w:ascii="Times New Roman" w:eastAsia="Times New Roman" w:hAnsi="Times New Roman" w:cs="Times New Roman"/>
          <w:sz w:val="24"/>
          <w:szCs w:val="24"/>
        </w:rPr>
        <w:t xml:space="preserve">project area </w:t>
      </w:r>
      <w:r w:rsidR="00812D2F">
        <w:rPr>
          <w:rFonts w:ascii="Times New Roman" w:eastAsia="Times New Roman" w:hAnsi="Times New Roman" w:cs="Times New Roman"/>
          <w:sz w:val="24"/>
          <w:szCs w:val="24"/>
        </w:rPr>
        <w:t>boundary</w:t>
      </w:r>
      <w:r w:rsidR="00E25CFC">
        <w:rPr>
          <w:rFonts w:ascii="Times New Roman" w:eastAsia="Times New Roman" w:hAnsi="Times New Roman" w:cs="Times New Roman"/>
          <w:sz w:val="24"/>
          <w:szCs w:val="24"/>
        </w:rPr>
        <w:t xml:space="preserve"> </w:t>
      </w:r>
      <w:r w:rsidR="00812D2F">
        <w:rPr>
          <w:rFonts w:ascii="Times New Roman" w:eastAsia="Times New Roman" w:hAnsi="Times New Roman" w:cs="Times New Roman"/>
          <w:sz w:val="24"/>
          <w:szCs w:val="24"/>
        </w:rPr>
        <w:t xml:space="preserve">in the application </w:t>
      </w:r>
      <w:r w:rsidR="00E25CFC">
        <w:rPr>
          <w:rFonts w:ascii="Times New Roman" w:eastAsia="Times New Roman" w:hAnsi="Times New Roman" w:cs="Times New Roman"/>
          <w:sz w:val="24"/>
          <w:szCs w:val="24"/>
        </w:rPr>
        <w:t xml:space="preserve">is completely contained within the </w:t>
      </w:r>
      <w:r w:rsidR="00222939">
        <w:rPr>
          <w:rFonts w:ascii="Times New Roman" w:eastAsia="Times New Roman" w:hAnsi="Times New Roman" w:cs="Times New Roman"/>
          <w:sz w:val="24"/>
          <w:szCs w:val="24"/>
        </w:rPr>
        <w:t xml:space="preserve">project area </w:t>
      </w:r>
      <w:r w:rsidR="00E25CFC">
        <w:rPr>
          <w:rFonts w:ascii="Times New Roman" w:eastAsia="Times New Roman" w:hAnsi="Times New Roman" w:cs="Times New Roman"/>
          <w:sz w:val="24"/>
          <w:szCs w:val="24"/>
        </w:rPr>
        <w:t>boundari</w:t>
      </w:r>
      <w:r w:rsidR="00222939">
        <w:rPr>
          <w:rFonts w:ascii="Times New Roman" w:eastAsia="Times New Roman" w:hAnsi="Times New Roman" w:cs="Times New Roman"/>
          <w:sz w:val="24"/>
          <w:szCs w:val="24"/>
        </w:rPr>
        <w:t>es of the submitted letters of intent.</w:t>
      </w:r>
    </w:p>
    <w:p w14:paraId="78B72F12" w14:textId="7ADF09DD" w:rsidR="009F6CD7" w:rsidRPr="00D41FF6" w:rsidRDefault="00E15435" w:rsidP="0095198E">
      <w:pPr>
        <w:pStyle w:val="ListParagraph"/>
        <w:numPr>
          <w:ilvl w:val="0"/>
          <w:numId w:val="6"/>
        </w:numPr>
        <w:rPr>
          <w:rFonts w:ascii="Times New Roman" w:eastAsia="Times New Roman" w:hAnsi="Times New Roman" w:cs="Times New Roman"/>
          <w:b/>
          <w:bCs/>
          <w:sz w:val="32"/>
          <w:szCs w:val="32"/>
        </w:rPr>
      </w:pPr>
      <w:r w:rsidRPr="00C74544">
        <w:rPr>
          <w:rFonts w:ascii="Times New Roman" w:eastAsia="Times New Roman" w:hAnsi="Times New Roman" w:cs="Times New Roman"/>
          <w:b/>
          <w:bCs/>
          <w:sz w:val="24"/>
          <w:szCs w:val="24"/>
        </w:rPr>
        <w:t xml:space="preserve">How does ADECA score </w:t>
      </w:r>
      <w:r w:rsidR="002707A9">
        <w:rPr>
          <w:rFonts w:ascii="Times New Roman" w:eastAsia="Times New Roman" w:hAnsi="Times New Roman" w:cs="Times New Roman"/>
          <w:b/>
          <w:bCs/>
          <w:sz w:val="24"/>
          <w:szCs w:val="24"/>
        </w:rPr>
        <w:t xml:space="preserve">affordable pricing options and/or </w:t>
      </w:r>
      <w:r w:rsidRPr="00C74544">
        <w:rPr>
          <w:rFonts w:ascii="Times New Roman" w:eastAsia="Times New Roman" w:hAnsi="Times New Roman" w:cs="Times New Roman"/>
          <w:b/>
          <w:bCs/>
          <w:sz w:val="24"/>
          <w:szCs w:val="24"/>
        </w:rPr>
        <w:t>participation in the Affordable Connectivity Program (ACP)?</w:t>
      </w:r>
    </w:p>
    <w:p w14:paraId="69261513" w14:textId="44668E87" w:rsidR="00FB0C8B" w:rsidRPr="00D41FF6" w:rsidRDefault="00D41FF6" w:rsidP="00D41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investment of public funds, a commitment to affordability and participation in the Affordable Connectivity Program (ACP) </w:t>
      </w:r>
      <w:r w:rsidR="00654EA6">
        <w:rPr>
          <w:rFonts w:ascii="Times New Roman" w:eastAsia="Times New Roman" w:hAnsi="Times New Roman" w:cs="Times New Roman"/>
          <w:sz w:val="24"/>
          <w:szCs w:val="24"/>
        </w:rPr>
        <w:t xml:space="preserve">are important to the implementation of ADECA’s program goals. As such, affordable pricing options and participation in the ACP program are considered </w:t>
      </w:r>
      <w:r>
        <w:rPr>
          <w:rFonts w:ascii="Times New Roman" w:eastAsia="Times New Roman" w:hAnsi="Times New Roman" w:cs="Times New Roman"/>
          <w:sz w:val="24"/>
          <w:szCs w:val="24"/>
        </w:rPr>
        <w:t xml:space="preserve">in the </w:t>
      </w:r>
      <w:r w:rsidR="001436C3">
        <w:rPr>
          <w:rFonts w:ascii="Times New Roman" w:hAnsi="Times New Roman" w:cs="Times New Roman"/>
          <w:sz w:val="24"/>
          <w:szCs w:val="24"/>
        </w:rPr>
        <w:t xml:space="preserve">ABAF </w:t>
      </w:r>
      <w:r w:rsidR="001436C3" w:rsidRPr="000212F2">
        <w:rPr>
          <w:rFonts w:ascii="Times New Roman" w:hAnsi="Times New Roman" w:cs="Times New Roman"/>
          <w:sz w:val="24"/>
          <w:szCs w:val="24"/>
        </w:rPr>
        <w:t>application rating process</w:t>
      </w:r>
      <w:r w:rsidR="001436C3">
        <w:rPr>
          <w:rFonts w:ascii="Times New Roman" w:hAnsi="Times New Roman" w:cs="Times New Roman"/>
          <w:sz w:val="24"/>
          <w:szCs w:val="24"/>
        </w:rPr>
        <w:t>.</w:t>
      </w:r>
    </w:p>
    <w:sectPr w:rsidR="00FB0C8B" w:rsidRPr="00D41FF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FE5A" w14:textId="77777777" w:rsidR="00257C9C" w:rsidRDefault="00257C9C" w:rsidP="002D7CAD">
      <w:pPr>
        <w:spacing w:after="0" w:line="240" w:lineRule="auto"/>
      </w:pPr>
      <w:r>
        <w:separator/>
      </w:r>
    </w:p>
  </w:endnote>
  <w:endnote w:type="continuationSeparator" w:id="0">
    <w:p w14:paraId="61817356" w14:textId="77777777" w:rsidR="00257C9C" w:rsidRDefault="00257C9C" w:rsidP="002D7CAD">
      <w:pPr>
        <w:spacing w:after="0" w:line="240" w:lineRule="auto"/>
      </w:pPr>
      <w:r>
        <w:continuationSeparator/>
      </w:r>
    </w:p>
  </w:endnote>
  <w:endnote w:type="continuationNotice" w:id="1">
    <w:p w14:paraId="32B72EAA" w14:textId="77777777" w:rsidR="00257C9C" w:rsidRDefault="00257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1181562"/>
      <w:docPartObj>
        <w:docPartGallery w:val="Page Numbers (Bottom of Page)"/>
        <w:docPartUnique/>
      </w:docPartObj>
    </w:sdtPr>
    <w:sdtEndPr>
      <w:rPr>
        <w:noProof/>
      </w:rPr>
    </w:sdtEndPr>
    <w:sdtContent>
      <w:p w14:paraId="081D0DE4" w14:textId="71E91A9F" w:rsidR="002D7CAD" w:rsidRPr="00F33940" w:rsidRDefault="002D7CAD">
        <w:pPr>
          <w:pStyle w:val="Footer"/>
          <w:jc w:val="center"/>
          <w:rPr>
            <w:rFonts w:ascii="Times New Roman" w:hAnsi="Times New Roman" w:cs="Times New Roman"/>
          </w:rPr>
        </w:pPr>
        <w:r w:rsidRPr="00F33940">
          <w:rPr>
            <w:rFonts w:ascii="Times New Roman" w:hAnsi="Times New Roman" w:cs="Times New Roman"/>
          </w:rPr>
          <w:fldChar w:fldCharType="begin"/>
        </w:r>
        <w:r w:rsidRPr="00F33940">
          <w:rPr>
            <w:rFonts w:ascii="Times New Roman" w:hAnsi="Times New Roman" w:cs="Times New Roman"/>
          </w:rPr>
          <w:instrText xml:space="preserve"> PAGE   \* MERGEFORMAT </w:instrText>
        </w:r>
        <w:r w:rsidRPr="00F33940">
          <w:rPr>
            <w:rFonts w:ascii="Times New Roman" w:hAnsi="Times New Roman" w:cs="Times New Roman"/>
          </w:rPr>
          <w:fldChar w:fldCharType="separate"/>
        </w:r>
        <w:r w:rsidRPr="002C12C9">
          <w:rPr>
            <w:rFonts w:ascii="Times New Roman" w:hAnsi="Times New Roman" w:cs="Times New Roman"/>
            <w:noProof/>
          </w:rPr>
          <w:t>2</w:t>
        </w:r>
        <w:r w:rsidRPr="00F33940">
          <w:rPr>
            <w:rFonts w:ascii="Times New Roman" w:hAnsi="Times New Roman" w:cs="Times New Roman"/>
            <w:noProof/>
          </w:rPr>
          <w:fldChar w:fldCharType="end"/>
        </w:r>
      </w:p>
    </w:sdtContent>
  </w:sdt>
  <w:p w14:paraId="3371A21A" w14:textId="77777777" w:rsidR="002D7CAD" w:rsidRPr="00F33940" w:rsidRDefault="002D7C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3DC0" w14:textId="77777777" w:rsidR="00257C9C" w:rsidRDefault="00257C9C" w:rsidP="002D7CAD">
      <w:pPr>
        <w:spacing w:after="0" w:line="240" w:lineRule="auto"/>
      </w:pPr>
      <w:r>
        <w:separator/>
      </w:r>
    </w:p>
  </w:footnote>
  <w:footnote w:type="continuationSeparator" w:id="0">
    <w:p w14:paraId="0E056734" w14:textId="77777777" w:rsidR="00257C9C" w:rsidRDefault="00257C9C" w:rsidP="002D7CAD">
      <w:pPr>
        <w:spacing w:after="0" w:line="240" w:lineRule="auto"/>
      </w:pPr>
      <w:r>
        <w:continuationSeparator/>
      </w:r>
    </w:p>
  </w:footnote>
  <w:footnote w:type="continuationNotice" w:id="1">
    <w:p w14:paraId="57806AAD" w14:textId="77777777" w:rsidR="00257C9C" w:rsidRDefault="00257C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39"/>
    <w:multiLevelType w:val="hybridMultilevel"/>
    <w:tmpl w:val="520C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7BF7"/>
    <w:multiLevelType w:val="hybridMultilevel"/>
    <w:tmpl w:val="E8325B6E"/>
    <w:lvl w:ilvl="0" w:tplc="F58ED1CA">
      <w:start w:val="1"/>
      <w:numFmt w:val="decimal"/>
      <w:lvlText w:val="%1."/>
      <w:lvlJc w:val="left"/>
      <w:pPr>
        <w:ind w:left="720" w:hanging="360"/>
      </w:pPr>
    </w:lvl>
    <w:lvl w:ilvl="1" w:tplc="CABE66BA">
      <w:start w:val="1"/>
      <w:numFmt w:val="lowerLetter"/>
      <w:lvlText w:val="%2."/>
      <w:lvlJc w:val="left"/>
      <w:pPr>
        <w:ind w:left="1440" w:hanging="360"/>
      </w:pPr>
    </w:lvl>
    <w:lvl w:ilvl="2" w:tplc="646C09EE">
      <w:start w:val="1"/>
      <w:numFmt w:val="lowerRoman"/>
      <w:lvlText w:val="%3."/>
      <w:lvlJc w:val="right"/>
      <w:pPr>
        <w:ind w:left="2160" w:hanging="180"/>
      </w:pPr>
    </w:lvl>
    <w:lvl w:ilvl="3" w:tplc="4BF8D932">
      <w:start w:val="1"/>
      <w:numFmt w:val="decimal"/>
      <w:lvlText w:val="%4."/>
      <w:lvlJc w:val="left"/>
      <w:pPr>
        <w:ind w:left="2880" w:hanging="360"/>
      </w:pPr>
    </w:lvl>
    <w:lvl w:ilvl="4" w:tplc="148233F2">
      <w:start w:val="1"/>
      <w:numFmt w:val="lowerLetter"/>
      <w:lvlText w:val="%5."/>
      <w:lvlJc w:val="left"/>
      <w:pPr>
        <w:ind w:left="3600" w:hanging="360"/>
      </w:pPr>
    </w:lvl>
    <w:lvl w:ilvl="5" w:tplc="50CC0F1C">
      <w:start w:val="1"/>
      <w:numFmt w:val="lowerRoman"/>
      <w:lvlText w:val="%6."/>
      <w:lvlJc w:val="right"/>
      <w:pPr>
        <w:ind w:left="4320" w:hanging="180"/>
      </w:pPr>
    </w:lvl>
    <w:lvl w:ilvl="6" w:tplc="1F72DC02">
      <w:start w:val="1"/>
      <w:numFmt w:val="decimal"/>
      <w:lvlText w:val="%7."/>
      <w:lvlJc w:val="left"/>
      <w:pPr>
        <w:ind w:left="5040" w:hanging="360"/>
      </w:pPr>
    </w:lvl>
    <w:lvl w:ilvl="7" w:tplc="B86EDB58">
      <w:start w:val="1"/>
      <w:numFmt w:val="lowerLetter"/>
      <w:lvlText w:val="%8."/>
      <w:lvlJc w:val="left"/>
      <w:pPr>
        <w:ind w:left="5760" w:hanging="360"/>
      </w:pPr>
    </w:lvl>
    <w:lvl w:ilvl="8" w:tplc="46324B20">
      <w:start w:val="1"/>
      <w:numFmt w:val="lowerRoman"/>
      <w:lvlText w:val="%9."/>
      <w:lvlJc w:val="right"/>
      <w:pPr>
        <w:ind w:left="6480" w:hanging="180"/>
      </w:pPr>
    </w:lvl>
  </w:abstractNum>
  <w:abstractNum w:abstractNumId="2" w15:restartNumberingAfterBreak="0">
    <w:nsid w:val="1B315FA6"/>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B46B3"/>
    <w:multiLevelType w:val="hybridMultilevel"/>
    <w:tmpl w:val="ED58F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277A0"/>
    <w:multiLevelType w:val="hybridMultilevel"/>
    <w:tmpl w:val="1CD68AF6"/>
    <w:lvl w:ilvl="0" w:tplc="7EFE450C">
      <w:start w:val="1"/>
      <w:numFmt w:val="decimal"/>
      <w:lvlText w:val="%1."/>
      <w:lvlJc w:val="left"/>
      <w:pPr>
        <w:ind w:left="720" w:hanging="360"/>
      </w:pPr>
    </w:lvl>
    <w:lvl w:ilvl="1" w:tplc="431AB934">
      <w:start w:val="1"/>
      <w:numFmt w:val="lowerLetter"/>
      <w:lvlText w:val="%2."/>
      <w:lvlJc w:val="left"/>
      <w:pPr>
        <w:ind w:left="1440" w:hanging="360"/>
      </w:pPr>
    </w:lvl>
    <w:lvl w:ilvl="2" w:tplc="981AA094">
      <w:start w:val="1"/>
      <w:numFmt w:val="lowerRoman"/>
      <w:lvlText w:val="%3."/>
      <w:lvlJc w:val="right"/>
      <w:pPr>
        <w:ind w:left="2160" w:hanging="180"/>
      </w:pPr>
    </w:lvl>
    <w:lvl w:ilvl="3" w:tplc="CD30258E">
      <w:start w:val="1"/>
      <w:numFmt w:val="decimal"/>
      <w:lvlText w:val="%4."/>
      <w:lvlJc w:val="left"/>
      <w:pPr>
        <w:ind w:left="2880" w:hanging="360"/>
      </w:pPr>
    </w:lvl>
    <w:lvl w:ilvl="4" w:tplc="12B03BAE">
      <w:start w:val="1"/>
      <w:numFmt w:val="lowerLetter"/>
      <w:lvlText w:val="%5."/>
      <w:lvlJc w:val="left"/>
      <w:pPr>
        <w:ind w:left="3600" w:hanging="360"/>
      </w:pPr>
    </w:lvl>
    <w:lvl w:ilvl="5" w:tplc="16A4FB08">
      <w:start w:val="1"/>
      <w:numFmt w:val="lowerRoman"/>
      <w:lvlText w:val="%6."/>
      <w:lvlJc w:val="right"/>
      <w:pPr>
        <w:ind w:left="4320" w:hanging="180"/>
      </w:pPr>
    </w:lvl>
    <w:lvl w:ilvl="6" w:tplc="F164167E">
      <w:start w:val="1"/>
      <w:numFmt w:val="decimal"/>
      <w:lvlText w:val="%7."/>
      <w:lvlJc w:val="left"/>
      <w:pPr>
        <w:ind w:left="5040" w:hanging="360"/>
      </w:pPr>
    </w:lvl>
    <w:lvl w:ilvl="7" w:tplc="491404BE">
      <w:start w:val="1"/>
      <w:numFmt w:val="lowerLetter"/>
      <w:lvlText w:val="%8."/>
      <w:lvlJc w:val="left"/>
      <w:pPr>
        <w:ind w:left="5760" w:hanging="360"/>
      </w:pPr>
    </w:lvl>
    <w:lvl w:ilvl="8" w:tplc="379002FE">
      <w:start w:val="1"/>
      <w:numFmt w:val="lowerRoman"/>
      <w:lvlText w:val="%9."/>
      <w:lvlJc w:val="right"/>
      <w:pPr>
        <w:ind w:left="6480" w:hanging="180"/>
      </w:pPr>
    </w:lvl>
  </w:abstractNum>
  <w:abstractNum w:abstractNumId="5" w15:restartNumberingAfterBreak="0">
    <w:nsid w:val="3865354C"/>
    <w:multiLevelType w:val="hybridMultilevel"/>
    <w:tmpl w:val="A81E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54F98"/>
    <w:multiLevelType w:val="hybridMultilevel"/>
    <w:tmpl w:val="827E8CC6"/>
    <w:lvl w:ilvl="0" w:tplc="F07AF73E">
      <w:start w:val="1"/>
      <w:numFmt w:val="bullet"/>
      <w:lvlText w:val=""/>
      <w:lvlJc w:val="left"/>
      <w:pPr>
        <w:ind w:left="720" w:hanging="360"/>
      </w:pPr>
      <w:rPr>
        <w:rFonts w:ascii="Symbol" w:hAnsi="Symbol" w:hint="default"/>
      </w:rPr>
    </w:lvl>
    <w:lvl w:ilvl="1" w:tplc="B63486CE">
      <w:start w:val="1"/>
      <w:numFmt w:val="bullet"/>
      <w:lvlText w:val="o"/>
      <w:lvlJc w:val="left"/>
      <w:pPr>
        <w:ind w:left="1440" w:hanging="360"/>
      </w:pPr>
      <w:rPr>
        <w:rFonts w:ascii="Courier New" w:hAnsi="Courier New" w:hint="default"/>
      </w:rPr>
    </w:lvl>
    <w:lvl w:ilvl="2" w:tplc="2F3445FA">
      <w:start w:val="1"/>
      <w:numFmt w:val="bullet"/>
      <w:lvlText w:val=""/>
      <w:lvlJc w:val="left"/>
      <w:pPr>
        <w:ind w:left="2160" w:hanging="360"/>
      </w:pPr>
      <w:rPr>
        <w:rFonts w:ascii="Wingdings" w:hAnsi="Wingdings" w:hint="default"/>
      </w:rPr>
    </w:lvl>
    <w:lvl w:ilvl="3" w:tplc="F90273C4">
      <w:start w:val="1"/>
      <w:numFmt w:val="bullet"/>
      <w:lvlText w:val=""/>
      <w:lvlJc w:val="left"/>
      <w:pPr>
        <w:ind w:left="2880" w:hanging="360"/>
      </w:pPr>
      <w:rPr>
        <w:rFonts w:ascii="Symbol" w:hAnsi="Symbol" w:hint="default"/>
      </w:rPr>
    </w:lvl>
    <w:lvl w:ilvl="4" w:tplc="A8CE52D4">
      <w:start w:val="1"/>
      <w:numFmt w:val="bullet"/>
      <w:lvlText w:val="o"/>
      <w:lvlJc w:val="left"/>
      <w:pPr>
        <w:ind w:left="3600" w:hanging="360"/>
      </w:pPr>
      <w:rPr>
        <w:rFonts w:ascii="Courier New" w:hAnsi="Courier New" w:hint="default"/>
      </w:rPr>
    </w:lvl>
    <w:lvl w:ilvl="5" w:tplc="0E563CC6">
      <w:start w:val="1"/>
      <w:numFmt w:val="bullet"/>
      <w:lvlText w:val=""/>
      <w:lvlJc w:val="left"/>
      <w:pPr>
        <w:ind w:left="4320" w:hanging="360"/>
      </w:pPr>
      <w:rPr>
        <w:rFonts w:ascii="Wingdings" w:hAnsi="Wingdings" w:hint="default"/>
      </w:rPr>
    </w:lvl>
    <w:lvl w:ilvl="6" w:tplc="D6E24BA2">
      <w:start w:val="1"/>
      <w:numFmt w:val="bullet"/>
      <w:lvlText w:val=""/>
      <w:lvlJc w:val="left"/>
      <w:pPr>
        <w:ind w:left="5040" w:hanging="360"/>
      </w:pPr>
      <w:rPr>
        <w:rFonts w:ascii="Symbol" w:hAnsi="Symbol" w:hint="default"/>
      </w:rPr>
    </w:lvl>
    <w:lvl w:ilvl="7" w:tplc="EDF2DD50">
      <w:start w:val="1"/>
      <w:numFmt w:val="bullet"/>
      <w:lvlText w:val="o"/>
      <w:lvlJc w:val="left"/>
      <w:pPr>
        <w:ind w:left="5760" w:hanging="360"/>
      </w:pPr>
      <w:rPr>
        <w:rFonts w:ascii="Courier New" w:hAnsi="Courier New" w:hint="default"/>
      </w:rPr>
    </w:lvl>
    <w:lvl w:ilvl="8" w:tplc="060E9D7C">
      <w:start w:val="1"/>
      <w:numFmt w:val="bullet"/>
      <w:lvlText w:val=""/>
      <w:lvlJc w:val="left"/>
      <w:pPr>
        <w:ind w:left="6480" w:hanging="360"/>
      </w:pPr>
      <w:rPr>
        <w:rFonts w:ascii="Wingdings" w:hAnsi="Wingdings" w:hint="default"/>
      </w:rPr>
    </w:lvl>
  </w:abstractNum>
  <w:abstractNum w:abstractNumId="7" w15:restartNumberingAfterBreak="0">
    <w:nsid w:val="39EB29E6"/>
    <w:multiLevelType w:val="hybridMultilevel"/>
    <w:tmpl w:val="1D1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361B4"/>
    <w:multiLevelType w:val="hybridMultilevel"/>
    <w:tmpl w:val="5472048A"/>
    <w:lvl w:ilvl="0" w:tplc="616A9E92">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64F0C"/>
    <w:multiLevelType w:val="hybridMultilevel"/>
    <w:tmpl w:val="AD6E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6338B"/>
    <w:multiLevelType w:val="hybridMultilevel"/>
    <w:tmpl w:val="56B499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E384F"/>
    <w:multiLevelType w:val="hybridMultilevel"/>
    <w:tmpl w:val="49E4097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B6D95"/>
    <w:multiLevelType w:val="hybridMultilevel"/>
    <w:tmpl w:val="8488B7EE"/>
    <w:lvl w:ilvl="0" w:tplc="B6C090EC">
      <w:start w:val="1"/>
      <w:numFmt w:val="bullet"/>
      <w:lvlText w:val=""/>
      <w:lvlJc w:val="left"/>
      <w:pPr>
        <w:ind w:left="720" w:hanging="360"/>
      </w:pPr>
      <w:rPr>
        <w:rFonts w:ascii="Symbol" w:hAnsi="Symbol" w:hint="default"/>
      </w:rPr>
    </w:lvl>
    <w:lvl w:ilvl="1" w:tplc="1CC282FA">
      <w:start w:val="1"/>
      <w:numFmt w:val="bullet"/>
      <w:lvlText w:val="o"/>
      <w:lvlJc w:val="left"/>
      <w:pPr>
        <w:ind w:left="1440" w:hanging="360"/>
      </w:pPr>
      <w:rPr>
        <w:rFonts w:ascii="Courier New" w:hAnsi="Courier New" w:hint="default"/>
      </w:rPr>
    </w:lvl>
    <w:lvl w:ilvl="2" w:tplc="3866EBE8">
      <w:start w:val="1"/>
      <w:numFmt w:val="bullet"/>
      <w:lvlText w:val=""/>
      <w:lvlJc w:val="left"/>
      <w:pPr>
        <w:ind w:left="2160" w:hanging="360"/>
      </w:pPr>
      <w:rPr>
        <w:rFonts w:ascii="Wingdings" w:hAnsi="Wingdings" w:hint="default"/>
      </w:rPr>
    </w:lvl>
    <w:lvl w:ilvl="3" w:tplc="E884B168">
      <w:start w:val="1"/>
      <w:numFmt w:val="bullet"/>
      <w:lvlText w:val=""/>
      <w:lvlJc w:val="left"/>
      <w:pPr>
        <w:ind w:left="2880" w:hanging="360"/>
      </w:pPr>
      <w:rPr>
        <w:rFonts w:ascii="Symbol" w:hAnsi="Symbol" w:hint="default"/>
      </w:rPr>
    </w:lvl>
    <w:lvl w:ilvl="4" w:tplc="6E3EB352">
      <w:start w:val="1"/>
      <w:numFmt w:val="bullet"/>
      <w:lvlText w:val="o"/>
      <w:lvlJc w:val="left"/>
      <w:pPr>
        <w:ind w:left="3600" w:hanging="360"/>
      </w:pPr>
      <w:rPr>
        <w:rFonts w:ascii="Courier New" w:hAnsi="Courier New" w:hint="default"/>
      </w:rPr>
    </w:lvl>
    <w:lvl w:ilvl="5" w:tplc="FBB0532C">
      <w:start w:val="1"/>
      <w:numFmt w:val="bullet"/>
      <w:lvlText w:val=""/>
      <w:lvlJc w:val="left"/>
      <w:pPr>
        <w:ind w:left="4320" w:hanging="360"/>
      </w:pPr>
      <w:rPr>
        <w:rFonts w:ascii="Wingdings" w:hAnsi="Wingdings" w:hint="default"/>
      </w:rPr>
    </w:lvl>
    <w:lvl w:ilvl="6" w:tplc="44863208">
      <w:start w:val="1"/>
      <w:numFmt w:val="bullet"/>
      <w:lvlText w:val=""/>
      <w:lvlJc w:val="left"/>
      <w:pPr>
        <w:ind w:left="5040" w:hanging="360"/>
      </w:pPr>
      <w:rPr>
        <w:rFonts w:ascii="Symbol" w:hAnsi="Symbol" w:hint="default"/>
      </w:rPr>
    </w:lvl>
    <w:lvl w:ilvl="7" w:tplc="BC6606CC">
      <w:start w:val="1"/>
      <w:numFmt w:val="bullet"/>
      <w:lvlText w:val="o"/>
      <w:lvlJc w:val="left"/>
      <w:pPr>
        <w:ind w:left="5760" w:hanging="360"/>
      </w:pPr>
      <w:rPr>
        <w:rFonts w:ascii="Courier New" w:hAnsi="Courier New" w:hint="default"/>
      </w:rPr>
    </w:lvl>
    <w:lvl w:ilvl="8" w:tplc="2BC210A0">
      <w:start w:val="1"/>
      <w:numFmt w:val="bullet"/>
      <w:lvlText w:val=""/>
      <w:lvlJc w:val="left"/>
      <w:pPr>
        <w:ind w:left="6480" w:hanging="360"/>
      </w:pPr>
      <w:rPr>
        <w:rFonts w:ascii="Wingdings" w:hAnsi="Wingdings" w:hint="default"/>
      </w:rPr>
    </w:lvl>
  </w:abstractNum>
  <w:abstractNum w:abstractNumId="13" w15:restartNumberingAfterBreak="0">
    <w:nsid w:val="71D66BCF"/>
    <w:multiLevelType w:val="hybridMultilevel"/>
    <w:tmpl w:val="821CE6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D1A55"/>
    <w:multiLevelType w:val="hybridMultilevel"/>
    <w:tmpl w:val="DE3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4"/>
  </w:num>
  <w:num w:numId="5">
    <w:abstractNumId w:val="13"/>
  </w:num>
  <w:num w:numId="6">
    <w:abstractNumId w:val="8"/>
  </w:num>
  <w:num w:numId="7">
    <w:abstractNumId w:val="5"/>
  </w:num>
  <w:num w:numId="8">
    <w:abstractNumId w:val="0"/>
  </w:num>
  <w:num w:numId="9">
    <w:abstractNumId w:val="9"/>
  </w:num>
  <w:num w:numId="10">
    <w:abstractNumId w:val="10"/>
  </w:num>
  <w:num w:numId="11">
    <w:abstractNumId w:val="2"/>
  </w:num>
  <w:num w:numId="12">
    <w:abstractNumId w:val="7"/>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1E"/>
    <w:rsid w:val="00000B9C"/>
    <w:rsid w:val="000011F7"/>
    <w:rsid w:val="000065AB"/>
    <w:rsid w:val="000068F4"/>
    <w:rsid w:val="00006E73"/>
    <w:rsid w:val="00013DEB"/>
    <w:rsid w:val="0001578F"/>
    <w:rsid w:val="0001797E"/>
    <w:rsid w:val="000203D0"/>
    <w:rsid w:val="00020E54"/>
    <w:rsid w:val="000212F2"/>
    <w:rsid w:val="00021FE4"/>
    <w:rsid w:val="00023CDA"/>
    <w:rsid w:val="0002553F"/>
    <w:rsid w:val="00025C41"/>
    <w:rsid w:val="00027D7A"/>
    <w:rsid w:val="0003029E"/>
    <w:rsid w:val="00030CE0"/>
    <w:rsid w:val="00030DFE"/>
    <w:rsid w:val="0003214F"/>
    <w:rsid w:val="00036599"/>
    <w:rsid w:val="000407F0"/>
    <w:rsid w:val="0004271E"/>
    <w:rsid w:val="00043928"/>
    <w:rsid w:val="00045590"/>
    <w:rsid w:val="00050655"/>
    <w:rsid w:val="00050705"/>
    <w:rsid w:val="000544DC"/>
    <w:rsid w:val="00060285"/>
    <w:rsid w:val="00062B09"/>
    <w:rsid w:val="00064C5B"/>
    <w:rsid w:val="00065468"/>
    <w:rsid w:val="00065A2C"/>
    <w:rsid w:val="0006612E"/>
    <w:rsid w:val="000733CC"/>
    <w:rsid w:val="00073A2E"/>
    <w:rsid w:val="0007563F"/>
    <w:rsid w:val="000767D9"/>
    <w:rsid w:val="000768BB"/>
    <w:rsid w:val="000777F1"/>
    <w:rsid w:val="0008273B"/>
    <w:rsid w:val="000842A2"/>
    <w:rsid w:val="000857B2"/>
    <w:rsid w:val="00087178"/>
    <w:rsid w:val="00087402"/>
    <w:rsid w:val="000921C0"/>
    <w:rsid w:val="00092506"/>
    <w:rsid w:val="00092688"/>
    <w:rsid w:val="00093054"/>
    <w:rsid w:val="0009532B"/>
    <w:rsid w:val="000957AC"/>
    <w:rsid w:val="0009753E"/>
    <w:rsid w:val="000A00C0"/>
    <w:rsid w:val="000A15B2"/>
    <w:rsid w:val="000A2783"/>
    <w:rsid w:val="000A3983"/>
    <w:rsid w:val="000A5F72"/>
    <w:rsid w:val="000B7281"/>
    <w:rsid w:val="000C14DC"/>
    <w:rsid w:val="000C650B"/>
    <w:rsid w:val="000D03C4"/>
    <w:rsid w:val="000D1260"/>
    <w:rsid w:val="000D1BF9"/>
    <w:rsid w:val="000D2839"/>
    <w:rsid w:val="000D3088"/>
    <w:rsid w:val="000D51E9"/>
    <w:rsid w:val="000D5BD0"/>
    <w:rsid w:val="000D5FBE"/>
    <w:rsid w:val="000D7901"/>
    <w:rsid w:val="000E0510"/>
    <w:rsid w:val="000E0A8D"/>
    <w:rsid w:val="000E3384"/>
    <w:rsid w:val="000E3773"/>
    <w:rsid w:val="000E44F3"/>
    <w:rsid w:val="000E5106"/>
    <w:rsid w:val="000E5C60"/>
    <w:rsid w:val="000E5E93"/>
    <w:rsid w:val="000E6C65"/>
    <w:rsid w:val="000F625E"/>
    <w:rsid w:val="000F6BA1"/>
    <w:rsid w:val="000F6D88"/>
    <w:rsid w:val="000F745B"/>
    <w:rsid w:val="000F7647"/>
    <w:rsid w:val="000F7A31"/>
    <w:rsid w:val="00100FDE"/>
    <w:rsid w:val="001027C3"/>
    <w:rsid w:val="00105270"/>
    <w:rsid w:val="001059DB"/>
    <w:rsid w:val="00107A53"/>
    <w:rsid w:val="00110DB8"/>
    <w:rsid w:val="00113C07"/>
    <w:rsid w:val="001164C5"/>
    <w:rsid w:val="00121A72"/>
    <w:rsid w:val="00122537"/>
    <w:rsid w:val="00131798"/>
    <w:rsid w:val="001319AF"/>
    <w:rsid w:val="00132DF8"/>
    <w:rsid w:val="00133D49"/>
    <w:rsid w:val="00135238"/>
    <w:rsid w:val="00136761"/>
    <w:rsid w:val="001370ED"/>
    <w:rsid w:val="00137BE5"/>
    <w:rsid w:val="00137D91"/>
    <w:rsid w:val="00141525"/>
    <w:rsid w:val="00141D18"/>
    <w:rsid w:val="00141EF5"/>
    <w:rsid w:val="001424A8"/>
    <w:rsid w:val="001436C3"/>
    <w:rsid w:val="001507AB"/>
    <w:rsid w:val="001512C6"/>
    <w:rsid w:val="00152F11"/>
    <w:rsid w:val="0015396E"/>
    <w:rsid w:val="00153B0D"/>
    <w:rsid w:val="00154D24"/>
    <w:rsid w:val="00156508"/>
    <w:rsid w:val="001565A0"/>
    <w:rsid w:val="00156F76"/>
    <w:rsid w:val="0016589D"/>
    <w:rsid w:val="00173423"/>
    <w:rsid w:val="00173618"/>
    <w:rsid w:val="00174054"/>
    <w:rsid w:val="001740D5"/>
    <w:rsid w:val="0017624C"/>
    <w:rsid w:val="00177ACA"/>
    <w:rsid w:val="00180140"/>
    <w:rsid w:val="001814EC"/>
    <w:rsid w:val="0018321C"/>
    <w:rsid w:val="001842FE"/>
    <w:rsid w:val="001877CC"/>
    <w:rsid w:val="00191E82"/>
    <w:rsid w:val="0019286A"/>
    <w:rsid w:val="00194416"/>
    <w:rsid w:val="00196461"/>
    <w:rsid w:val="001A0F66"/>
    <w:rsid w:val="001A156D"/>
    <w:rsid w:val="001A2250"/>
    <w:rsid w:val="001A5369"/>
    <w:rsid w:val="001A5860"/>
    <w:rsid w:val="001A66D6"/>
    <w:rsid w:val="001A7599"/>
    <w:rsid w:val="001A7BE2"/>
    <w:rsid w:val="001B00A7"/>
    <w:rsid w:val="001B1135"/>
    <w:rsid w:val="001B20BF"/>
    <w:rsid w:val="001B2317"/>
    <w:rsid w:val="001B2697"/>
    <w:rsid w:val="001B39BD"/>
    <w:rsid w:val="001B7BD6"/>
    <w:rsid w:val="001C1347"/>
    <w:rsid w:val="001C16FE"/>
    <w:rsid w:val="001C46D6"/>
    <w:rsid w:val="001C5DB1"/>
    <w:rsid w:val="001D0298"/>
    <w:rsid w:val="001D057E"/>
    <w:rsid w:val="001D28DD"/>
    <w:rsid w:val="001D30EB"/>
    <w:rsid w:val="001D3AC9"/>
    <w:rsid w:val="001D5233"/>
    <w:rsid w:val="001E1EE0"/>
    <w:rsid w:val="001E1F72"/>
    <w:rsid w:val="001E3D5E"/>
    <w:rsid w:val="001E46A4"/>
    <w:rsid w:val="001E4F6F"/>
    <w:rsid w:val="001E511B"/>
    <w:rsid w:val="001E602C"/>
    <w:rsid w:val="001E7437"/>
    <w:rsid w:val="001F5173"/>
    <w:rsid w:val="001F5DF9"/>
    <w:rsid w:val="001F74AB"/>
    <w:rsid w:val="00203E3C"/>
    <w:rsid w:val="00204245"/>
    <w:rsid w:val="00205089"/>
    <w:rsid w:val="002108C6"/>
    <w:rsid w:val="0021333F"/>
    <w:rsid w:val="00214C2F"/>
    <w:rsid w:val="0021623E"/>
    <w:rsid w:val="002178C1"/>
    <w:rsid w:val="0022178F"/>
    <w:rsid w:val="00222834"/>
    <w:rsid w:val="00222939"/>
    <w:rsid w:val="00230934"/>
    <w:rsid w:val="00230EDE"/>
    <w:rsid w:val="00231E04"/>
    <w:rsid w:val="002327B5"/>
    <w:rsid w:val="00233A37"/>
    <w:rsid w:val="0023611F"/>
    <w:rsid w:val="002376AE"/>
    <w:rsid w:val="002406B4"/>
    <w:rsid w:val="0024103E"/>
    <w:rsid w:val="00244163"/>
    <w:rsid w:val="002441EF"/>
    <w:rsid w:val="00244257"/>
    <w:rsid w:val="0024589A"/>
    <w:rsid w:val="00250F75"/>
    <w:rsid w:val="00251AED"/>
    <w:rsid w:val="00252CAC"/>
    <w:rsid w:val="00254406"/>
    <w:rsid w:val="00254A72"/>
    <w:rsid w:val="002563C0"/>
    <w:rsid w:val="00257C9C"/>
    <w:rsid w:val="00260FA5"/>
    <w:rsid w:val="00261523"/>
    <w:rsid w:val="002619F1"/>
    <w:rsid w:val="00264D35"/>
    <w:rsid w:val="002707A9"/>
    <w:rsid w:val="00270BFF"/>
    <w:rsid w:val="00270F51"/>
    <w:rsid w:val="00273CED"/>
    <w:rsid w:val="00273D31"/>
    <w:rsid w:val="00277538"/>
    <w:rsid w:val="002806C6"/>
    <w:rsid w:val="00282B39"/>
    <w:rsid w:val="00285E3A"/>
    <w:rsid w:val="002877CC"/>
    <w:rsid w:val="002914AC"/>
    <w:rsid w:val="002940AD"/>
    <w:rsid w:val="0029511E"/>
    <w:rsid w:val="0029670C"/>
    <w:rsid w:val="002A0BDC"/>
    <w:rsid w:val="002A147D"/>
    <w:rsid w:val="002A22A2"/>
    <w:rsid w:val="002A283C"/>
    <w:rsid w:val="002A2F04"/>
    <w:rsid w:val="002A2F71"/>
    <w:rsid w:val="002A3DB5"/>
    <w:rsid w:val="002A5C25"/>
    <w:rsid w:val="002A7667"/>
    <w:rsid w:val="002A7C67"/>
    <w:rsid w:val="002B0B89"/>
    <w:rsid w:val="002B0F92"/>
    <w:rsid w:val="002B34B0"/>
    <w:rsid w:val="002B39F1"/>
    <w:rsid w:val="002B49A0"/>
    <w:rsid w:val="002B58A3"/>
    <w:rsid w:val="002B5FF7"/>
    <w:rsid w:val="002B6AF0"/>
    <w:rsid w:val="002B753F"/>
    <w:rsid w:val="002C107A"/>
    <w:rsid w:val="002C12C9"/>
    <w:rsid w:val="002C2931"/>
    <w:rsid w:val="002C44F4"/>
    <w:rsid w:val="002C5790"/>
    <w:rsid w:val="002D050F"/>
    <w:rsid w:val="002D08DD"/>
    <w:rsid w:val="002D1013"/>
    <w:rsid w:val="002D6D6B"/>
    <w:rsid w:val="002D7017"/>
    <w:rsid w:val="002D7CAD"/>
    <w:rsid w:val="002E09E0"/>
    <w:rsid w:val="002E0A67"/>
    <w:rsid w:val="002E1D97"/>
    <w:rsid w:val="002E3B67"/>
    <w:rsid w:val="002E3BA3"/>
    <w:rsid w:val="002E615B"/>
    <w:rsid w:val="002E61CF"/>
    <w:rsid w:val="002F06EB"/>
    <w:rsid w:val="002F0AD1"/>
    <w:rsid w:val="002F1164"/>
    <w:rsid w:val="002F1870"/>
    <w:rsid w:val="002F1F37"/>
    <w:rsid w:val="002F20B2"/>
    <w:rsid w:val="002F3DA4"/>
    <w:rsid w:val="002F564E"/>
    <w:rsid w:val="002F5BDF"/>
    <w:rsid w:val="002F5F72"/>
    <w:rsid w:val="00302293"/>
    <w:rsid w:val="00304EB3"/>
    <w:rsid w:val="00310DBE"/>
    <w:rsid w:val="00312DF8"/>
    <w:rsid w:val="00314CD1"/>
    <w:rsid w:val="00314FF2"/>
    <w:rsid w:val="00316404"/>
    <w:rsid w:val="003177A2"/>
    <w:rsid w:val="00320238"/>
    <w:rsid w:val="003204A8"/>
    <w:rsid w:val="00320898"/>
    <w:rsid w:val="00323A9D"/>
    <w:rsid w:val="00324665"/>
    <w:rsid w:val="00326304"/>
    <w:rsid w:val="003269C5"/>
    <w:rsid w:val="00327318"/>
    <w:rsid w:val="00332521"/>
    <w:rsid w:val="003413AE"/>
    <w:rsid w:val="00342A6E"/>
    <w:rsid w:val="003430D0"/>
    <w:rsid w:val="00343B0F"/>
    <w:rsid w:val="0034498E"/>
    <w:rsid w:val="003524F1"/>
    <w:rsid w:val="00352FD8"/>
    <w:rsid w:val="00360D22"/>
    <w:rsid w:val="00361026"/>
    <w:rsid w:val="00361AEA"/>
    <w:rsid w:val="00361E15"/>
    <w:rsid w:val="00363E01"/>
    <w:rsid w:val="00365124"/>
    <w:rsid w:val="003653F4"/>
    <w:rsid w:val="00366BB8"/>
    <w:rsid w:val="00367726"/>
    <w:rsid w:val="00371B46"/>
    <w:rsid w:val="00372158"/>
    <w:rsid w:val="0037228D"/>
    <w:rsid w:val="0037427B"/>
    <w:rsid w:val="003746F0"/>
    <w:rsid w:val="00375CF9"/>
    <w:rsid w:val="0037657B"/>
    <w:rsid w:val="003772D2"/>
    <w:rsid w:val="00377B13"/>
    <w:rsid w:val="00380096"/>
    <w:rsid w:val="00381C54"/>
    <w:rsid w:val="00381E17"/>
    <w:rsid w:val="00383B18"/>
    <w:rsid w:val="00390052"/>
    <w:rsid w:val="00392057"/>
    <w:rsid w:val="0039227F"/>
    <w:rsid w:val="0039334F"/>
    <w:rsid w:val="00393712"/>
    <w:rsid w:val="003937E0"/>
    <w:rsid w:val="003939F4"/>
    <w:rsid w:val="003940AD"/>
    <w:rsid w:val="00394400"/>
    <w:rsid w:val="00394401"/>
    <w:rsid w:val="00394A14"/>
    <w:rsid w:val="00394DFF"/>
    <w:rsid w:val="00395056"/>
    <w:rsid w:val="003A06F1"/>
    <w:rsid w:val="003A2494"/>
    <w:rsid w:val="003A3467"/>
    <w:rsid w:val="003A6EB1"/>
    <w:rsid w:val="003B2E76"/>
    <w:rsid w:val="003B7FB3"/>
    <w:rsid w:val="003C129C"/>
    <w:rsid w:val="003C20F6"/>
    <w:rsid w:val="003C2A11"/>
    <w:rsid w:val="003C31BD"/>
    <w:rsid w:val="003C4FF5"/>
    <w:rsid w:val="003C5F50"/>
    <w:rsid w:val="003C6F7C"/>
    <w:rsid w:val="003D2AFE"/>
    <w:rsid w:val="003D3334"/>
    <w:rsid w:val="003D394C"/>
    <w:rsid w:val="003D47B8"/>
    <w:rsid w:val="003D65E6"/>
    <w:rsid w:val="003D6B4C"/>
    <w:rsid w:val="003E1DF7"/>
    <w:rsid w:val="003E4D6A"/>
    <w:rsid w:val="003E5EEA"/>
    <w:rsid w:val="003F27FD"/>
    <w:rsid w:val="003F2BA9"/>
    <w:rsid w:val="003F2F83"/>
    <w:rsid w:val="003F60EE"/>
    <w:rsid w:val="00403C72"/>
    <w:rsid w:val="00404DD1"/>
    <w:rsid w:val="00407C84"/>
    <w:rsid w:val="00411055"/>
    <w:rsid w:val="004141C1"/>
    <w:rsid w:val="004144B2"/>
    <w:rsid w:val="0041518C"/>
    <w:rsid w:val="004166BB"/>
    <w:rsid w:val="00416BE7"/>
    <w:rsid w:val="00416EEB"/>
    <w:rsid w:val="00420971"/>
    <w:rsid w:val="00425858"/>
    <w:rsid w:val="004317E3"/>
    <w:rsid w:val="004339AC"/>
    <w:rsid w:val="0043485B"/>
    <w:rsid w:val="00434929"/>
    <w:rsid w:val="00434FA3"/>
    <w:rsid w:val="00436D17"/>
    <w:rsid w:val="00441668"/>
    <w:rsid w:val="0044214A"/>
    <w:rsid w:val="004511D1"/>
    <w:rsid w:val="004524C6"/>
    <w:rsid w:val="00453B74"/>
    <w:rsid w:val="00455292"/>
    <w:rsid w:val="004556C0"/>
    <w:rsid w:val="004579D2"/>
    <w:rsid w:val="00461BD1"/>
    <w:rsid w:val="00463792"/>
    <w:rsid w:val="004637D1"/>
    <w:rsid w:val="00464061"/>
    <w:rsid w:val="004656E1"/>
    <w:rsid w:val="004723DF"/>
    <w:rsid w:val="00472EF7"/>
    <w:rsid w:val="00477DB8"/>
    <w:rsid w:val="00483988"/>
    <w:rsid w:val="00486B8E"/>
    <w:rsid w:val="004877B1"/>
    <w:rsid w:val="00493381"/>
    <w:rsid w:val="00494274"/>
    <w:rsid w:val="004A2915"/>
    <w:rsid w:val="004A3C87"/>
    <w:rsid w:val="004A4A5B"/>
    <w:rsid w:val="004A50C7"/>
    <w:rsid w:val="004A5C97"/>
    <w:rsid w:val="004A5E3F"/>
    <w:rsid w:val="004A640D"/>
    <w:rsid w:val="004A7BE5"/>
    <w:rsid w:val="004B1371"/>
    <w:rsid w:val="004B4C0B"/>
    <w:rsid w:val="004B5636"/>
    <w:rsid w:val="004B6321"/>
    <w:rsid w:val="004B658B"/>
    <w:rsid w:val="004B7562"/>
    <w:rsid w:val="004C1638"/>
    <w:rsid w:val="004C19A7"/>
    <w:rsid w:val="004C4329"/>
    <w:rsid w:val="004D0B49"/>
    <w:rsid w:val="004D0E9E"/>
    <w:rsid w:val="004D1DF0"/>
    <w:rsid w:val="004D5825"/>
    <w:rsid w:val="004D76A1"/>
    <w:rsid w:val="004E117F"/>
    <w:rsid w:val="004E1611"/>
    <w:rsid w:val="004E348D"/>
    <w:rsid w:val="004E3EB0"/>
    <w:rsid w:val="004E58BF"/>
    <w:rsid w:val="004F1090"/>
    <w:rsid w:val="004F33B4"/>
    <w:rsid w:val="004F4AD6"/>
    <w:rsid w:val="004F4EA3"/>
    <w:rsid w:val="004F51F3"/>
    <w:rsid w:val="004F5C3D"/>
    <w:rsid w:val="004F6C57"/>
    <w:rsid w:val="004F6D10"/>
    <w:rsid w:val="005037AA"/>
    <w:rsid w:val="00503956"/>
    <w:rsid w:val="005114D0"/>
    <w:rsid w:val="00512838"/>
    <w:rsid w:val="0051756B"/>
    <w:rsid w:val="00525D46"/>
    <w:rsid w:val="00530720"/>
    <w:rsid w:val="00530BA3"/>
    <w:rsid w:val="005326F8"/>
    <w:rsid w:val="00532F78"/>
    <w:rsid w:val="0053681C"/>
    <w:rsid w:val="0054070D"/>
    <w:rsid w:val="005409F6"/>
    <w:rsid w:val="00541B01"/>
    <w:rsid w:val="005430C9"/>
    <w:rsid w:val="00547ECE"/>
    <w:rsid w:val="0055304E"/>
    <w:rsid w:val="00554A9A"/>
    <w:rsid w:val="005557FD"/>
    <w:rsid w:val="005625A5"/>
    <w:rsid w:val="00564145"/>
    <w:rsid w:val="00567087"/>
    <w:rsid w:val="00567B6C"/>
    <w:rsid w:val="00571961"/>
    <w:rsid w:val="00571C06"/>
    <w:rsid w:val="00572B2D"/>
    <w:rsid w:val="00573E75"/>
    <w:rsid w:val="0057404B"/>
    <w:rsid w:val="005753AE"/>
    <w:rsid w:val="005762BF"/>
    <w:rsid w:val="00577FFB"/>
    <w:rsid w:val="00580598"/>
    <w:rsid w:val="00580A57"/>
    <w:rsid w:val="00584182"/>
    <w:rsid w:val="00584270"/>
    <w:rsid w:val="00586582"/>
    <w:rsid w:val="00586BAA"/>
    <w:rsid w:val="00587334"/>
    <w:rsid w:val="005879E1"/>
    <w:rsid w:val="00587B10"/>
    <w:rsid w:val="0059159A"/>
    <w:rsid w:val="0059240A"/>
    <w:rsid w:val="00592998"/>
    <w:rsid w:val="00593556"/>
    <w:rsid w:val="005963D2"/>
    <w:rsid w:val="0059663D"/>
    <w:rsid w:val="005A16FC"/>
    <w:rsid w:val="005A1772"/>
    <w:rsid w:val="005A1F86"/>
    <w:rsid w:val="005A41EE"/>
    <w:rsid w:val="005A5475"/>
    <w:rsid w:val="005A5BDA"/>
    <w:rsid w:val="005A6C62"/>
    <w:rsid w:val="005A7D2F"/>
    <w:rsid w:val="005A7F81"/>
    <w:rsid w:val="005B64BA"/>
    <w:rsid w:val="005B7366"/>
    <w:rsid w:val="005B7625"/>
    <w:rsid w:val="005B7BF9"/>
    <w:rsid w:val="005C133D"/>
    <w:rsid w:val="005C1966"/>
    <w:rsid w:val="005C1F24"/>
    <w:rsid w:val="005C3FF5"/>
    <w:rsid w:val="005C4FDC"/>
    <w:rsid w:val="005D0C40"/>
    <w:rsid w:val="005D19ED"/>
    <w:rsid w:val="005D2C63"/>
    <w:rsid w:val="005D3EB0"/>
    <w:rsid w:val="005D4E8A"/>
    <w:rsid w:val="005D580A"/>
    <w:rsid w:val="005D61EB"/>
    <w:rsid w:val="005D6237"/>
    <w:rsid w:val="005D65C7"/>
    <w:rsid w:val="005D6F88"/>
    <w:rsid w:val="005D78F3"/>
    <w:rsid w:val="005E1DCE"/>
    <w:rsid w:val="005E31B1"/>
    <w:rsid w:val="005E3F38"/>
    <w:rsid w:val="005E4C4C"/>
    <w:rsid w:val="005E6EE5"/>
    <w:rsid w:val="005E6FC9"/>
    <w:rsid w:val="005E7319"/>
    <w:rsid w:val="005E7573"/>
    <w:rsid w:val="005F0994"/>
    <w:rsid w:val="005F2F7C"/>
    <w:rsid w:val="005F308E"/>
    <w:rsid w:val="005F4C7C"/>
    <w:rsid w:val="005F6110"/>
    <w:rsid w:val="00601176"/>
    <w:rsid w:val="00601773"/>
    <w:rsid w:val="00603AE2"/>
    <w:rsid w:val="006123EB"/>
    <w:rsid w:val="00612E59"/>
    <w:rsid w:val="00615F9A"/>
    <w:rsid w:val="00623DA7"/>
    <w:rsid w:val="00624028"/>
    <w:rsid w:val="00627426"/>
    <w:rsid w:val="00631267"/>
    <w:rsid w:val="006323BD"/>
    <w:rsid w:val="00632A4F"/>
    <w:rsid w:val="00633657"/>
    <w:rsid w:val="00635306"/>
    <w:rsid w:val="00640A29"/>
    <w:rsid w:val="0064268B"/>
    <w:rsid w:val="006432FC"/>
    <w:rsid w:val="0064399F"/>
    <w:rsid w:val="00644B24"/>
    <w:rsid w:val="0064533A"/>
    <w:rsid w:val="00645385"/>
    <w:rsid w:val="0064581E"/>
    <w:rsid w:val="00645BC8"/>
    <w:rsid w:val="00647CF3"/>
    <w:rsid w:val="006522F1"/>
    <w:rsid w:val="00652428"/>
    <w:rsid w:val="006528A6"/>
    <w:rsid w:val="006529D1"/>
    <w:rsid w:val="00654B15"/>
    <w:rsid w:val="00654EA6"/>
    <w:rsid w:val="006576E7"/>
    <w:rsid w:val="00660E46"/>
    <w:rsid w:val="00661673"/>
    <w:rsid w:val="006669BD"/>
    <w:rsid w:val="00667582"/>
    <w:rsid w:val="0067005E"/>
    <w:rsid w:val="006703BE"/>
    <w:rsid w:val="00670816"/>
    <w:rsid w:val="006722E2"/>
    <w:rsid w:val="006774D4"/>
    <w:rsid w:val="006778CD"/>
    <w:rsid w:val="006778D9"/>
    <w:rsid w:val="00677A4A"/>
    <w:rsid w:val="0068068C"/>
    <w:rsid w:val="006816F4"/>
    <w:rsid w:val="00684B1B"/>
    <w:rsid w:val="00687A41"/>
    <w:rsid w:val="00687EA3"/>
    <w:rsid w:val="006916C7"/>
    <w:rsid w:val="00691C99"/>
    <w:rsid w:val="006928ED"/>
    <w:rsid w:val="00695C81"/>
    <w:rsid w:val="00696141"/>
    <w:rsid w:val="006975E4"/>
    <w:rsid w:val="006A119E"/>
    <w:rsid w:val="006A29B8"/>
    <w:rsid w:val="006A3116"/>
    <w:rsid w:val="006A3319"/>
    <w:rsid w:val="006A4A2B"/>
    <w:rsid w:val="006A53A6"/>
    <w:rsid w:val="006A5947"/>
    <w:rsid w:val="006A7A5E"/>
    <w:rsid w:val="006B0230"/>
    <w:rsid w:val="006B0954"/>
    <w:rsid w:val="006B24A2"/>
    <w:rsid w:val="006B51B1"/>
    <w:rsid w:val="006B5843"/>
    <w:rsid w:val="006B61A3"/>
    <w:rsid w:val="006B681A"/>
    <w:rsid w:val="006C0368"/>
    <w:rsid w:val="006C37DF"/>
    <w:rsid w:val="006C3FF6"/>
    <w:rsid w:val="006C457D"/>
    <w:rsid w:val="006C683E"/>
    <w:rsid w:val="006C741B"/>
    <w:rsid w:val="006D395B"/>
    <w:rsid w:val="006D5C85"/>
    <w:rsid w:val="006D7637"/>
    <w:rsid w:val="006E0F65"/>
    <w:rsid w:val="006E17B5"/>
    <w:rsid w:val="006E3EC6"/>
    <w:rsid w:val="006E7A9F"/>
    <w:rsid w:val="006E7EDA"/>
    <w:rsid w:val="006F0CBF"/>
    <w:rsid w:val="006F341A"/>
    <w:rsid w:val="006F58D5"/>
    <w:rsid w:val="006F5D02"/>
    <w:rsid w:val="00701724"/>
    <w:rsid w:val="00702905"/>
    <w:rsid w:val="00704F92"/>
    <w:rsid w:val="00710111"/>
    <w:rsid w:val="00715A1F"/>
    <w:rsid w:val="007164CE"/>
    <w:rsid w:val="007226E6"/>
    <w:rsid w:val="00722ADD"/>
    <w:rsid w:val="00723269"/>
    <w:rsid w:val="0072396B"/>
    <w:rsid w:val="00725C56"/>
    <w:rsid w:val="0072702D"/>
    <w:rsid w:val="00730A45"/>
    <w:rsid w:val="00731369"/>
    <w:rsid w:val="00732C36"/>
    <w:rsid w:val="00734F8D"/>
    <w:rsid w:val="007350FA"/>
    <w:rsid w:val="00736A3E"/>
    <w:rsid w:val="0073D5EF"/>
    <w:rsid w:val="00740732"/>
    <w:rsid w:val="0074122A"/>
    <w:rsid w:val="00741BDE"/>
    <w:rsid w:val="00742B5B"/>
    <w:rsid w:val="00744505"/>
    <w:rsid w:val="00745348"/>
    <w:rsid w:val="00747A67"/>
    <w:rsid w:val="00747C20"/>
    <w:rsid w:val="00747EE4"/>
    <w:rsid w:val="0075170F"/>
    <w:rsid w:val="00751D33"/>
    <w:rsid w:val="00752762"/>
    <w:rsid w:val="0075469C"/>
    <w:rsid w:val="00760490"/>
    <w:rsid w:val="00764B49"/>
    <w:rsid w:val="007665D9"/>
    <w:rsid w:val="00767499"/>
    <w:rsid w:val="007720FE"/>
    <w:rsid w:val="007727FD"/>
    <w:rsid w:val="0077425E"/>
    <w:rsid w:val="00774D5D"/>
    <w:rsid w:val="00776137"/>
    <w:rsid w:val="007761B8"/>
    <w:rsid w:val="00781239"/>
    <w:rsid w:val="00781BC7"/>
    <w:rsid w:val="00782E2E"/>
    <w:rsid w:val="007835F8"/>
    <w:rsid w:val="00783719"/>
    <w:rsid w:val="007861A5"/>
    <w:rsid w:val="007907ED"/>
    <w:rsid w:val="0079081E"/>
    <w:rsid w:val="00790F03"/>
    <w:rsid w:val="0079294E"/>
    <w:rsid w:val="00793EB1"/>
    <w:rsid w:val="007941CE"/>
    <w:rsid w:val="0079577E"/>
    <w:rsid w:val="0079604B"/>
    <w:rsid w:val="007967E3"/>
    <w:rsid w:val="00797F98"/>
    <w:rsid w:val="007A16D2"/>
    <w:rsid w:val="007A26A2"/>
    <w:rsid w:val="007A5885"/>
    <w:rsid w:val="007A7B62"/>
    <w:rsid w:val="007B60E4"/>
    <w:rsid w:val="007B6C12"/>
    <w:rsid w:val="007B6C8D"/>
    <w:rsid w:val="007B6DA0"/>
    <w:rsid w:val="007B7F82"/>
    <w:rsid w:val="007C04ED"/>
    <w:rsid w:val="007C06F4"/>
    <w:rsid w:val="007C090C"/>
    <w:rsid w:val="007C09CF"/>
    <w:rsid w:val="007C2F92"/>
    <w:rsid w:val="007C4CF2"/>
    <w:rsid w:val="007C51EB"/>
    <w:rsid w:val="007C57F8"/>
    <w:rsid w:val="007D2933"/>
    <w:rsid w:val="007D46B1"/>
    <w:rsid w:val="007D5A50"/>
    <w:rsid w:val="007D6970"/>
    <w:rsid w:val="007D6E4E"/>
    <w:rsid w:val="007E1D66"/>
    <w:rsid w:val="007E1E17"/>
    <w:rsid w:val="007E1F7C"/>
    <w:rsid w:val="007E22A3"/>
    <w:rsid w:val="007E25C3"/>
    <w:rsid w:val="007E58EB"/>
    <w:rsid w:val="007F04C4"/>
    <w:rsid w:val="007F099D"/>
    <w:rsid w:val="007F3836"/>
    <w:rsid w:val="007F44C4"/>
    <w:rsid w:val="007F4AC6"/>
    <w:rsid w:val="007F4C04"/>
    <w:rsid w:val="007F58B7"/>
    <w:rsid w:val="007F6F04"/>
    <w:rsid w:val="007F7081"/>
    <w:rsid w:val="008007CC"/>
    <w:rsid w:val="008008D2"/>
    <w:rsid w:val="008019AE"/>
    <w:rsid w:val="00803144"/>
    <w:rsid w:val="008054B2"/>
    <w:rsid w:val="00811F32"/>
    <w:rsid w:val="00812D2F"/>
    <w:rsid w:val="00813571"/>
    <w:rsid w:val="008140C6"/>
    <w:rsid w:val="00814981"/>
    <w:rsid w:val="008149E9"/>
    <w:rsid w:val="008168F0"/>
    <w:rsid w:val="008211D7"/>
    <w:rsid w:val="00825C07"/>
    <w:rsid w:val="00826C20"/>
    <w:rsid w:val="00831087"/>
    <w:rsid w:val="00831A03"/>
    <w:rsid w:val="00831BF8"/>
    <w:rsid w:val="00831C5C"/>
    <w:rsid w:val="008326C2"/>
    <w:rsid w:val="00833236"/>
    <w:rsid w:val="00835020"/>
    <w:rsid w:val="0083553A"/>
    <w:rsid w:val="00851EEB"/>
    <w:rsid w:val="00853351"/>
    <w:rsid w:val="00853596"/>
    <w:rsid w:val="008537A3"/>
    <w:rsid w:val="00853C79"/>
    <w:rsid w:val="0085615F"/>
    <w:rsid w:val="00856653"/>
    <w:rsid w:val="00864EAB"/>
    <w:rsid w:val="00865A95"/>
    <w:rsid w:val="00871CC0"/>
    <w:rsid w:val="00875001"/>
    <w:rsid w:val="0087582A"/>
    <w:rsid w:val="00877FB4"/>
    <w:rsid w:val="00880DE9"/>
    <w:rsid w:val="008818C6"/>
    <w:rsid w:val="00882015"/>
    <w:rsid w:val="008821E5"/>
    <w:rsid w:val="008829F9"/>
    <w:rsid w:val="00883973"/>
    <w:rsid w:val="00890991"/>
    <w:rsid w:val="00890EBF"/>
    <w:rsid w:val="00891226"/>
    <w:rsid w:val="00894E6C"/>
    <w:rsid w:val="008950CE"/>
    <w:rsid w:val="00896FD0"/>
    <w:rsid w:val="00897BF9"/>
    <w:rsid w:val="008A0DF9"/>
    <w:rsid w:val="008A1907"/>
    <w:rsid w:val="008A38A7"/>
    <w:rsid w:val="008B0319"/>
    <w:rsid w:val="008B0A1F"/>
    <w:rsid w:val="008B0B17"/>
    <w:rsid w:val="008B3726"/>
    <w:rsid w:val="008B58BF"/>
    <w:rsid w:val="008B73F4"/>
    <w:rsid w:val="008B790F"/>
    <w:rsid w:val="008B7E22"/>
    <w:rsid w:val="008C1E8D"/>
    <w:rsid w:val="008C2A19"/>
    <w:rsid w:val="008C799D"/>
    <w:rsid w:val="008C7D3C"/>
    <w:rsid w:val="008D2847"/>
    <w:rsid w:val="008D2A94"/>
    <w:rsid w:val="008D343B"/>
    <w:rsid w:val="008D55A5"/>
    <w:rsid w:val="008D5DF1"/>
    <w:rsid w:val="008D6483"/>
    <w:rsid w:val="008E095D"/>
    <w:rsid w:val="008E1ACD"/>
    <w:rsid w:val="008E4CA5"/>
    <w:rsid w:val="008E58C6"/>
    <w:rsid w:val="008E7460"/>
    <w:rsid w:val="008E7B7E"/>
    <w:rsid w:val="008F24C9"/>
    <w:rsid w:val="008F469E"/>
    <w:rsid w:val="008F50E7"/>
    <w:rsid w:val="008F5524"/>
    <w:rsid w:val="008F6760"/>
    <w:rsid w:val="008F7159"/>
    <w:rsid w:val="008F730A"/>
    <w:rsid w:val="008F7E82"/>
    <w:rsid w:val="00900E7C"/>
    <w:rsid w:val="00903F74"/>
    <w:rsid w:val="0090401A"/>
    <w:rsid w:val="00904BDD"/>
    <w:rsid w:val="009065D7"/>
    <w:rsid w:val="0090705B"/>
    <w:rsid w:val="0091125C"/>
    <w:rsid w:val="00915E92"/>
    <w:rsid w:val="00916A99"/>
    <w:rsid w:val="00916E7E"/>
    <w:rsid w:val="00921203"/>
    <w:rsid w:val="0092272B"/>
    <w:rsid w:val="0092582B"/>
    <w:rsid w:val="00930207"/>
    <w:rsid w:val="0093089F"/>
    <w:rsid w:val="00931FFE"/>
    <w:rsid w:val="0093205A"/>
    <w:rsid w:val="0093264E"/>
    <w:rsid w:val="00933767"/>
    <w:rsid w:val="00934703"/>
    <w:rsid w:val="00937120"/>
    <w:rsid w:val="00943F2F"/>
    <w:rsid w:val="00944692"/>
    <w:rsid w:val="0095198E"/>
    <w:rsid w:val="00953DEA"/>
    <w:rsid w:val="00954566"/>
    <w:rsid w:val="00955ABA"/>
    <w:rsid w:val="00957905"/>
    <w:rsid w:val="0096083E"/>
    <w:rsid w:val="009635DD"/>
    <w:rsid w:val="009646B0"/>
    <w:rsid w:val="00964D9E"/>
    <w:rsid w:val="00965E2B"/>
    <w:rsid w:val="00965EE4"/>
    <w:rsid w:val="00970271"/>
    <w:rsid w:val="0097181B"/>
    <w:rsid w:val="00971F56"/>
    <w:rsid w:val="00972009"/>
    <w:rsid w:val="0097366A"/>
    <w:rsid w:val="009769ED"/>
    <w:rsid w:val="0097754E"/>
    <w:rsid w:val="00977672"/>
    <w:rsid w:val="0098313D"/>
    <w:rsid w:val="009850FC"/>
    <w:rsid w:val="009851A1"/>
    <w:rsid w:val="00987982"/>
    <w:rsid w:val="00992059"/>
    <w:rsid w:val="00992221"/>
    <w:rsid w:val="00993728"/>
    <w:rsid w:val="00994B96"/>
    <w:rsid w:val="009A11E5"/>
    <w:rsid w:val="009A29E4"/>
    <w:rsid w:val="009A6CBA"/>
    <w:rsid w:val="009A75D8"/>
    <w:rsid w:val="009A7FF4"/>
    <w:rsid w:val="009B0515"/>
    <w:rsid w:val="009B13F9"/>
    <w:rsid w:val="009B3CB4"/>
    <w:rsid w:val="009B3CCD"/>
    <w:rsid w:val="009B3F26"/>
    <w:rsid w:val="009B644A"/>
    <w:rsid w:val="009B6645"/>
    <w:rsid w:val="009B69E8"/>
    <w:rsid w:val="009C0653"/>
    <w:rsid w:val="009C0F0A"/>
    <w:rsid w:val="009C17A8"/>
    <w:rsid w:val="009C1972"/>
    <w:rsid w:val="009C2032"/>
    <w:rsid w:val="009C2E31"/>
    <w:rsid w:val="009C2FE3"/>
    <w:rsid w:val="009C3775"/>
    <w:rsid w:val="009C5233"/>
    <w:rsid w:val="009C6819"/>
    <w:rsid w:val="009C7170"/>
    <w:rsid w:val="009C7B26"/>
    <w:rsid w:val="009D009D"/>
    <w:rsid w:val="009D2B1E"/>
    <w:rsid w:val="009D4403"/>
    <w:rsid w:val="009D61C7"/>
    <w:rsid w:val="009D7454"/>
    <w:rsid w:val="009E0505"/>
    <w:rsid w:val="009E1354"/>
    <w:rsid w:val="009E3DF0"/>
    <w:rsid w:val="009E676F"/>
    <w:rsid w:val="009F0B7C"/>
    <w:rsid w:val="009F2F25"/>
    <w:rsid w:val="009F38CD"/>
    <w:rsid w:val="009F50A5"/>
    <w:rsid w:val="009F571C"/>
    <w:rsid w:val="009F6341"/>
    <w:rsid w:val="009F6CD7"/>
    <w:rsid w:val="009F74BF"/>
    <w:rsid w:val="00A00189"/>
    <w:rsid w:val="00A006A9"/>
    <w:rsid w:val="00A00A8F"/>
    <w:rsid w:val="00A022F4"/>
    <w:rsid w:val="00A02DA4"/>
    <w:rsid w:val="00A06A33"/>
    <w:rsid w:val="00A12F3B"/>
    <w:rsid w:val="00A13030"/>
    <w:rsid w:val="00A146F3"/>
    <w:rsid w:val="00A15FD6"/>
    <w:rsid w:val="00A20FBB"/>
    <w:rsid w:val="00A2342F"/>
    <w:rsid w:val="00A24E42"/>
    <w:rsid w:val="00A251E5"/>
    <w:rsid w:val="00A25E71"/>
    <w:rsid w:val="00A260C5"/>
    <w:rsid w:val="00A269F6"/>
    <w:rsid w:val="00A3065B"/>
    <w:rsid w:val="00A32243"/>
    <w:rsid w:val="00A32750"/>
    <w:rsid w:val="00A3322E"/>
    <w:rsid w:val="00A3353B"/>
    <w:rsid w:val="00A37085"/>
    <w:rsid w:val="00A37266"/>
    <w:rsid w:val="00A40204"/>
    <w:rsid w:val="00A40F50"/>
    <w:rsid w:val="00A40FF1"/>
    <w:rsid w:val="00A41E10"/>
    <w:rsid w:val="00A42207"/>
    <w:rsid w:val="00A449F8"/>
    <w:rsid w:val="00A44D02"/>
    <w:rsid w:val="00A471EA"/>
    <w:rsid w:val="00A47728"/>
    <w:rsid w:val="00A47B09"/>
    <w:rsid w:val="00A52801"/>
    <w:rsid w:val="00A5314F"/>
    <w:rsid w:val="00A53539"/>
    <w:rsid w:val="00A53988"/>
    <w:rsid w:val="00A55225"/>
    <w:rsid w:val="00A5770A"/>
    <w:rsid w:val="00A61AD8"/>
    <w:rsid w:val="00A62D36"/>
    <w:rsid w:val="00A62D82"/>
    <w:rsid w:val="00A630C9"/>
    <w:rsid w:val="00A647FE"/>
    <w:rsid w:val="00A7076B"/>
    <w:rsid w:val="00A70E2C"/>
    <w:rsid w:val="00A71A4C"/>
    <w:rsid w:val="00A76316"/>
    <w:rsid w:val="00A76BF4"/>
    <w:rsid w:val="00A77868"/>
    <w:rsid w:val="00A81E78"/>
    <w:rsid w:val="00A8297D"/>
    <w:rsid w:val="00A86804"/>
    <w:rsid w:val="00A90F8E"/>
    <w:rsid w:val="00A91007"/>
    <w:rsid w:val="00A91FA9"/>
    <w:rsid w:val="00A92157"/>
    <w:rsid w:val="00A9328E"/>
    <w:rsid w:val="00A93D71"/>
    <w:rsid w:val="00A954C0"/>
    <w:rsid w:val="00A95CBE"/>
    <w:rsid w:val="00A966A9"/>
    <w:rsid w:val="00A97AF3"/>
    <w:rsid w:val="00AA13CA"/>
    <w:rsid w:val="00AA1A5A"/>
    <w:rsid w:val="00AA4802"/>
    <w:rsid w:val="00AA5B33"/>
    <w:rsid w:val="00AB07FA"/>
    <w:rsid w:val="00AB31E8"/>
    <w:rsid w:val="00AC6612"/>
    <w:rsid w:val="00AD69B0"/>
    <w:rsid w:val="00AD6A14"/>
    <w:rsid w:val="00AE083F"/>
    <w:rsid w:val="00AE22C5"/>
    <w:rsid w:val="00AE2E49"/>
    <w:rsid w:val="00AE352D"/>
    <w:rsid w:val="00AE4062"/>
    <w:rsid w:val="00AE48B8"/>
    <w:rsid w:val="00AE4F1E"/>
    <w:rsid w:val="00AE6C90"/>
    <w:rsid w:val="00AE73BF"/>
    <w:rsid w:val="00AF0811"/>
    <w:rsid w:val="00AF1D49"/>
    <w:rsid w:val="00AF2FC0"/>
    <w:rsid w:val="00AF3BFF"/>
    <w:rsid w:val="00AF42FB"/>
    <w:rsid w:val="00AF4F20"/>
    <w:rsid w:val="00AF7780"/>
    <w:rsid w:val="00AF7784"/>
    <w:rsid w:val="00B0064F"/>
    <w:rsid w:val="00B007E5"/>
    <w:rsid w:val="00B00978"/>
    <w:rsid w:val="00B01767"/>
    <w:rsid w:val="00B01D83"/>
    <w:rsid w:val="00B0231E"/>
    <w:rsid w:val="00B0255E"/>
    <w:rsid w:val="00B03BC5"/>
    <w:rsid w:val="00B03EC4"/>
    <w:rsid w:val="00B04840"/>
    <w:rsid w:val="00B05812"/>
    <w:rsid w:val="00B06110"/>
    <w:rsid w:val="00B06314"/>
    <w:rsid w:val="00B0712C"/>
    <w:rsid w:val="00B106DE"/>
    <w:rsid w:val="00B13153"/>
    <w:rsid w:val="00B1553E"/>
    <w:rsid w:val="00B15579"/>
    <w:rsid w:val="00B17695"/>
    <w:rsid w:val="00B21462"/>
    <w:rsid w:val="00B21892"/>
    <w:rsid w:val="00B236A5"/>
    <w:rsid w:val="00B23718"/>
    <w:rsid w:val="00B2390A"/>
    <w:rsid w:val="00B31B1E"/>
    <w:rsid w:val="00B3322A"/>
    <w:rsid w:val="00B356FF"/>
    <w:rsid w:val="00B36B25"/>
    <w:rsid w:val="00B44C24"/>
    <w:rsid w:val="00B461B6"/>
    <w:rsid w:val="00B463AB"/>
    <w:rsid w:val="00B51540"/>
    <w:rsid w:val="00B57694"/>
    <w:rsid w:val="00B607AD"/>
    <w:rsid w:val="00B60A88"/>
    <w:rsid w:val="00B611C5"/>
    <w:rsid w:val="00B63297"/>
    <w:rsid w:val="00B636E4"/>
    <w:rsid w:val="00B642FC"/>
    <w:rsid w:val="00B64B66"/>
    <w:rsid w:val="00B66CA8"/>
    <w:rsid w:val="00B66D0F"/>
    <w:rsid w:val="00B726C8"/>
    <w:rsid w:val="00B733B0"/>
    <w:rsid w:val="00B76513"/>
    <w:rsid w:val="00B80DD6"/>
    <w:rsid w:val="00B81D51"/>
    <w:rsid w:val="00B83F92"/>
    <w:rsid w:val="00B84E17"/>
    <w:rsid w:val="00B923C7"/>
    <w:rsid w:val="00B92790"/>
    <w:rsid w:val="00B9407E"/>
    <w:rsid w:val="00B946E6"/>
    <w:rsid w:val="00B95999"/>
    <w:rsid w:val="00B95D6C"/>
    <w:rsid w:val="00B96E09"/>
    <w:rsid w:val="00B976FE"/>
    <w:rsid w:val="00BA21E7"/>
    <w:rsid w:val="00BA39FC"/>
    <w:rsid w:val="00BA4575"/>
    <w:rsid w:val="00BA6353"/>
    <w:rsid w:val="00BB1E16"/>
    <w:rsid w:val="00BB22DF"/>
    <w:rsid w:val="00BB290A"/>
    <w:rsid w:val="00BB3BE4"/>
    <w:rsid w:val="00BB4B88"/>
    <w:rsid w:val="00BB5BDA"/>
    <w:rsid w:val="00BB636B"/>
    <w:rsid w:val="00BB6811"/>
    <w:rsid w:val="00BB7B03"/>
    <w:rsid w:val="00BB7BA9"/>
    <w:rsid w:val="00BC1096"/>
    <w:rsid w:val="00BC22C0"/>
    <w:rsid w:val="00BC3C64"/>
    <w:rsid w:val="00BC48B3"/>
    <w:rsid w:val="00BC4C3C"/>
    <w:rsid w:val="00BC55DC"/>
    <w:rsid w:val="00BC62C7"/>
    <w:rsid w:val="00BC7AB9"/>
    <w:rsid w:val="00BD01A7"/>
    <w:rsid w:val="00BD150D"/>
    <w:rsid w:val="00BD417D"/>
    <w:rsid w:val="00BD59E5"/>
    <w:rsid w:val="00BD5D0A"/>
    <w:rsid w:val="00BD5EC0"/>
    <w:rsid w:val="00BD67BE"/>
    <w:rsid w:val="00BD6FFC"/>
    <w:rsid w:val="00BD7976"/>
    <w:rsid w:val="00BE2ED4"/>
    <w:rsid w:val="00BE3DAB"/>
    <w:rsid w:val="00BE473C"/>
    <w:rsid w:val="00BF162F"/>
    <w:rsid w:val="00BF31A6"/>
    <w:rsid w:val="00BF41E0"/>
    <w:rsid w:val="00BF5FDA"/>
    <w:rsid w:val="00BF69CF"/>
    <w:rsid w:val="00C00143"/>
    <w:rsid w:val="00C02EE3"/>
    <w:rsid w:val="00C03503"/>
    <w:rsid w:val="00C0548E"/>
    <w:rsid w:val="00C06A70"/>
    <w:rsid w:val="00C07089"/>
    <w:rsid w:val="00C103EF"/>
    <w:rsid w:val="00C104D2"/>
    <w:rsid w:val="00C10502"/>
    <w:rsid w:val="00C11E5B"/>
    <w:rsid w:val="00C12941"/>
    <w:rsid w:val="00C1306E"/>
    <w:rsid w:val="00C13268"/>
    <w:rsid w:val="00C14532"/>
    <w:rsid w:val="00C14995"/>
    <w:rsid w:val="00C14B31"/>
    <w:rsid w:val="00C15F96"/>
    <w:rsid w:val="00C16104"/>
    <w:rsid w:val="00C16D05"/>
    <w:rsid w:val="00C21106"/>
    <w:rsid w:val="00C2228D"/>
    <w:rsid w:val="00C230BD"/>
    <w:rsid w:val="00C2350C"/>
    <w:rsid w:val="00C252BF"/>
    <w:rsid w:val="00C26B77"/>
    <w:rsid w:val="00C30591"/>
    <w:rsid w:val="00C306DF"/>
    <w:rsid w:val="00C31DD2"/>
    <w:rsid w:val="00C33047"/>
    <w:rsid w:val="00C336FB"/>
    <w:rsid w:val="00C34A54"/>
    <w:rsid w:val="00C34F1F"/>
    <w:rsid w:val="00C35531"/>
    <w:rsid w:val="00C36BA5"/>
    <w:rsid w:val="00C37561"/>
    <w:rsid w:val="00C40C7D"/>
    <w:rsid w:val="00C41478"/>
    <w:rsid w:val="00C42992"/>
    <w:rsid w:val="00C42C97"/>
    <w:rsid w:val="00C469A4"/>
    <w:rsid w:val="00C47CC3"/>
    <w:rsid w:val="00C52ECF"/>
    <w:rsid w:val="00C53126"/>
    <w:rsid w:val="00C551A4"/>
    <w:rsid w:val="00C558D2"/>
    <w:rsid w:val="00C56192"/>
    <w:rsid w:val="00C577C0"/>
    <w:rsid w:val="00C57BB3"/>
    <w:rsid w:val="00C614A9"/>
    <w:rsid w:val="00C616E4"/>
    <w:rsid w:val="00C633A1"/>
    <w:rsid w:val="00C727BE"/>
    <w:rsid w:val="00C73795"/>
    <w:rsid w:val="00C73B69"/>
    <w:rsid w:val="00C73EC5"/>
    <w:rsid w:val="00C74544"/>
    <w:rsid w:val="00C76C16"/>
    <w:rsid w:val="00C80075"/>
    <w:rsid w:val="00C82A1B"/>
    <w:rsid w:val="00C847B4"/>
    <w:rsid w:val="00C85427"/>
    <w:rsid w:val="00C85707"/>
    <w:rsid w:val="00C863BB"/>
    <w:rsid w:val="00C90C38"/>
    <w:rsid w:val="00C92AC6"/>
    <w:rsid w:val="00C933B3"/>
    <w:rsid w:val="00C9583A"/>
    <w:rsid w:val="00C958BC"/>
    <w:rsid w:val="00C95D0E"/>
    <w:rsid w:val="00C960A4"/>
    <w:rsid w:val="00C96AEB"/>
    <w:rsid w:val="00CA165F"/>
    <w:rsid w:val="00CA30B7"/>
    <w:rsid w:val="00CA726B"/>
    <w:rsid w:val="00CA793E"/>
    <w:rsid w:val="00CB00FF"/>
    <w:rsid w:val="00CB1DD7"/>
    <w:rsid w:val="00CB1F26"/>
    <w:rsid w:val="00CB44B8"/>
    <w:rsid w:val="00CB6045"/>
    <w:rsid w:val="00CB6BA7"/>
    <w:rsid w:val="00CB7223"/>
    <w:rsid w:val="00CB72ED"/>
    <w:rsid w:val="00CB7539"/>
    <w:rsid w:val="00CC116C"/>
    <w:rsid w:val="00CC135E"/>
    <w:rsid w:val="00CC26B1"/>
    <w:rsid w:val="00CC453D"/>
    <w:rsid w:val="00CD0465"/>
    <w:rsid w:val="00CD3E93"/>
    <w:rsid w:val="00CD40D8"/>
    <w:rsid w:val="00CD6325"/>
    <w:rsid w:val="00CD696E"/>
    <w:rsid w:val="00CE0EA0"/>
    <w:rsid w:val="00CE36C1"/>
    <w:rsid w:val="00CE42AC"/>
    <w:rsid w:val="00CE4881"/>
    <w:rsid w:val="00CE4A71"/>
    <w:rsid w:val="00CE4CC3"/>
    <w:rsid w:val="00CE5A09"/>
    <w:rsid w:val="00CE65FB"/>
    <w:rsid w:val="00CF1359"/>
    <w:rsid w:val="00CF1BDB"/>
    <w:rsid w:val="00CF3656"/>
    <w:rsid w:val="00CF39D6"/>
    <w:rsid w:val="00CF4D31"/>
    <w:rsid w:val="00CF5241"/>
    <w:rsid w:val="00CF6B48"/>
    <w:rsid w:val="00CF6D70"/>
    <w:rsid w:val="00CF74F5"/>
    <w:rsid w:val="00CF7CB0"/>
    <w:rsid w:val="00D0316F"/>
    <w:rsid w:val="00D04AA9"/>
    <w:rsid w:val="00D10C80"/>
    <w:rsid w:val="00D126F5"/>
    <w:rsid w:val="00D1294C"/>
    <w:rsid w:val="00D16028"/>
    <w:rsid w:val="00D16266"/>
    <w:rsid w:val="00D165E1"/>
    <w:rsid w:val="00D17DCB"/>
    <w:rsid w:val="00D1FDD0"/>
    <w:rsid w:val="00D21B88"/>
    <w:rsid w:val="00D25519"/>
    <w:rsid w:val="00D25F9C"/>
    <w:rsid w:val="00D31B60"/>
    <w:rsid w:val="00D32BC1"/>
    <w:rsid w:val="00D34664"/>
    <w:rsid w:val="00D36872"/>
    <w:rsid w:val="00D36F0A"/>
    <w:rsid w:val="00D40BDD"/>
    <w:rsid w:val="00D41B45"/>
    <w:rsid w:val="00D41FF6"/>
    <w:rsid w:val="00D42AA0"/>
    <w:rsid w:val="00D42AD7"/>
    <w:rsid w:val="00D434A5"/>
    <w:rsid w:val="00D457B9"/>
    <w:rsid w:val="00D477D3"/>
    <w:rsid w:val="00D51138"/>
    <w:rsid w:val="00D5137D"/>
    <w:rsid w:val="00D515AF"/>
    <w:rsid w:val="00D534C4"/>
    <w:rsid w:val="00D5381D"/>
    <w:rsid w:val="00D54089"/>
    <w:rsid w:val="00D5421C"/>
    <w:rsid w:val="00D6104B"/>
    <w:rsid w:val="00D6104E"/>
    <w:rsid w:val="00D61DB3"/>
    <w:rsid w:val="00D62D13"/>
    <w:rsid w:val="00D62E48"/>
    <w:rsid w:val="00D6509A"/>
    <w:rsid w:val="00D661F6"/>
    <w:rsid w:val="00D678B7"/>
    <w:rsid w:val="00D679A3"/>
    <w:rsid w:val="00D70237"/>
    <w:rsid w:val="00D73FFA"/>
    <w:rsid w:val="00D7490F"/>
    <w:rsid w:val="00D751AA"/>
    <w:rsid w:val="00D80859"/>
    <w:rsid w:val="00D83DB0"/>
    <w:rsid w:val="00D84CCC"/>
    <w:rsid w:val="00D87D61"/>
    <w:rsid w:val="00D90276"/>
    <w:rsid w:val="00D929AA"/>
    <w:rsid w:val="00D95471"/>
    <w:rsid w:val="00D962AC"/>
    <w:rsid w:val="00D96364"/>
    <w:rsid w:val="00DA0FDD"/>
    <w:rsid w:val="00DA1459"/>
    <w:rsid w:val="00DA3CD6"/>
    <w:rsid w:val="00DB036D"/>
    <w:rsid w:val="00DB33FC"/>
    <w:rsid w:val="00DB453A"/>
    <w:rsid w:val="00DB50BF"/>
    <w:rsid w:val="00DB559E"/>
    <w:rsid w:val="00DB6180"/>
    <w:rsid w:val="00DB6542"/>
    <w:rsid w:val="00DB6DDD"/>
    <w:rsid w:val="00DB7B64"/>
    <w:rsid w:val="00DC0206"/>
    <w:rsid w:val="00DC0BAF"/>
    <w:rsid w:val="00DC1C47"/>
    <w:rsid w:val="00DC2106"/>
    <w:rsid w:val="00DC67C6"/>
    <w:rsid w:val="00DC7C27"/>
    <w:rsid w:val="00DD00C8"/>
    <w:rsid w:val="00DD0653"/>
    <w:rsid w:val="00DD3269"/>
    <w:rsid w:val="00DD379C"/>
    <w:rsid w:val="00DE204E"/>
    <w:rsid w:val="00DE22AF"/>
    <w:rsid w:val="00DE2415"/>
    <w:rsid w:val="00DE4157"/>
    <w:rsid w:val="00DE41E7"/>
    <w:rsid w:val="00DE459F"/>
    <w:rsid w:val="00DE538F"/>
    <w:rsid w:val="00DE58B6"/>
    <w:rsid w:val="00DE7EA8"/>
    <w:rsid w:val="00DE7F40"/>
    <w:rsid w:val="00DF195F"/>
    <w:rsid w:val="00DF31D3"/>
    <w:rsid w:val="00DF615B"/>
    <w:rsid w:val="00DF6A88"/>
    <w:rsid w:val="00E00CC4"/>
    <w:rsid w:val="00E02373"/>
    <w:rsid w:val="00E0259A"/>
    <w:rsid w:val="00E0418F"/>
    <w:rsid w:val="00E044BE"/>
    <w:rsid w:val="00E058C5"/>
    <w:rsid w:val="00E06896"/>
    <w:rsid w:val="00E130E3"/>
    <w:rsid w:val="00E15435"/>
    <w:rsid w:val="00E162EC"/>
    <w:rsid w:val="00E20D34"/>
    <w:rsid w:val="00E24C87"/>
    <w:rsid w:val="00E25CFC"/>
    <w:rsid w:val="00E265A1"/>
    <w:rsid w:val="00E26B89"/>
    <w:rsid w:val="00E276CD"/>
    <w:rsid w:val="00E30252"/>
    <w:rsid w:val="00E314AF"/>
    <w:rsid w:val="00E32D21"/>
    <w:rsid w:val="00E34CE4"/>
    <w:rsid w:val="00E36FFC"/>
    <w:rsid w:val="00E37ECB"/>
    <w:rsid w:val="00E3A174"/>
    <w:rsid w:val="00E403E3"/>
    <w:rsid w:val="00E40914"/>
    <w:rsid w:val="00E41F2E"/>
    <w:rsid w:val="00E41F81"/>
    <w:rsid w:val="00E44411"/>
    <w:rsid w:val="00E448BB"/>
    <w:rsid w:val="00E475B0"/>
    <w:rsid w:val="00E52234"/>
    <w:rsid w:val="00E53035"/>
    <w:rsid w:val="00E54174"/>
    <w:rsid w:val="00E54A24"/>
    <w:rsid w:val="00E5598C"/>
    <w:rsid w:val="00E60056"/>
    <w:rsid w:val="00E60C4B"/>
    <w:rsid w:val="00E6231F"/>
    <w:rsid w:val="00E63659"/>
    <w:rsid w:val="00E64038"/>
    <w:rsid w:val="00E6474F"/>
    <w:rsid w:val="00E64F89"/>
    <w:rsid w:val="00E67122"/>
    <w:rsid w:val="00E67CA8"/>
    <w:rsid w:val="00E70172"/>
    <w:rsid w:val="00E70541"/>
    <w:rsid w:val="00E70798"/>
    <w:rsid w:val="00E711BE"/>
    <w:rsid w:val="00E72703"/>
    <w:rsid w:val="00E7561C"/>
    <w:rsid w:val="00E76693"/>
    <w:rsid w:val="00E76E7A"/>
    <w:rsid w:val="00E81611"/>
    <w:rsid w:val="00E8366E"/>
    <w:rsid w:val="00E83CA5"/>
    <w:rsid w:val="00E84294"/>
    <w:rsid w:val="00E847C1"/>
    <w:rsid w:val="00E858C3"/>
    <w:rsid w:val="00E912E1"/>
    <w:rsid w:val="00E94118"/>
    <w:rsid w:val="00E94841"/>
    <w:rsid w:val="00E94C8D"/>
    <w:rsid w:val="00E969E7"/>
    <w:rsid w:val="00E96C49"/>
    <w:rsid w:val="00EA0D05"/>
    <w:rsid w:val="00EA2E9F"/>
    <w:rsid w:val="00EA3632"/>
    <w:rsid w:val="00EA5050"/>
    <w:rsid w:val="00EA5999"/>
    <w:rsid w:val="00EA7A53"/>
    <w:rsid w:val="00EB123F"/>
    <w:rsid w:val="00EB570E"/>
    <w:rsid w:val="00EB6B93"/>
    <w:rsid w:val="00EB7129"/>
    <w:rsid w:val="00EB7552"/>
    <w:rsid w:val="00EC2290"/>
    <w:rsid w:val="00EC6027"/>
    <w:rsid w:val="00ED0B53"/>
    <w:rsid w:val="00ED0CC7"/>
    <w:rsid w:val="00ED51F2"/>
    <w:rsid w:val="00EE346E"/>
    <w:rsid w:val="00EE3754"/>
    <w:rsid w:val="00EE41BB"/>
    <w:rsid w:val="00EE74BB"/>
    <w:rsid w:val="00EE7B55"/>
    <w:rsid w:val="00EF0E92"/>
    <w:rsid w:val="00EF44DF"/>
    <w:rsid w:val="00EF51E7"/>
    <w:rsid w:val="00EF6C82"/>
    <w:rsid w:val="00EF6F15"/>
    <w:rsid w:val="00F00ADF"/>
    <w:rsid w:val="00F0140C"/>
    <w:rsid w:val="00F027D4"/>
    <w:rsid w:val="00F06990"/>
    <w:rsid w:val="00F10D0E"/>
    <w:rsid w:val="00F10DFD"/>
    <w:rsid w:val="00F16173"/>
    <w:rsid w:val="00F16FAB"/>
    <w:rsid w:val="00F22BFA"/>
    <w:rsid w:val="00F26725"/>
    <w:rsid w:val="00F2C188"/>
    <w:rsid w:val="00F30887"/>
    <w:rsid w:val="00F3096A"/>
    <w:rsid w:val="00F33940"/>
    <w:rsid w:val="00F429A4"/>
    <w:rsid w:val="00F452D4"/>
    <w:rsid w:val="00F45312"/>
    <w:rsid w:val="00F459D2"/>
    <w:rsid w:val="00F45F56"/>
    <w:rsid w:val="00F46121"/>
    <w:rsid w:val="00F46487"/>
    <w:rsid w:val="00F47866"/>
    <w:rsid w:val="00F50BE2"/>
    <w:rsid w:val="00F5257A"/>
    <w:rsid w:val="00F528C9"/>
    <w:rsid w:val="00F536E4"/>
    <w:rsid w:val="00F5486E"/>
    <w:rsid w:val="00F55452"/>
    <w:rsid w:val="00F55558"/>
    <w:rsid w:val="00F55A1D"/>
    <w:rsid w:val="00F55CC0"/>
    <w:rsid w:val="00F56280"/>
    <w:rsid w:val="00F576DC"/>
    <w:rsid w:val="00F579F8"/>
    <w:rsid w:val="00F6046B"/>
    <w:rsid w:val="00F62148"/>
    <w:rsid w:val="00F703DE"/>
    <w:rsid w:val="00F708AD"/>
    <w:rsid w:val="00F75AB9"/>
    <w:rsid w:val="00F75D29"/>
    <w:rsid w:val="00F7FBBC"/>
    <w:rsid w:val="00F80E68"/>
    <w:rsid w:val="00F8264F"/>
    <w:rsid w:val="00F828C8"/>
    <w:rsid w:val="00F842B9"/>
    <w:rsid w:val="00F84CCE"/>
    <w:rsid w:val="00F84D88"/>
    <w:rsid w:val="00F87B62"/>
    <w:rsid w:val="00F904E1"/>
    <w:rsid w:val="00F93164"/>
    <w:rsid w:val="00F9317A"/>
    <w:rsid w:val="00F9546C"/>
    <w:rsid w:val="00F9777F"/>
    <w:rsid w:val="00F97B4D"/>
    <w:rsid w:val="00FA0634"/>
    <w:rsid w:val="00FA0F19"/>
    <w:rsid w:val="00FA1CB2"/>
    <w:rsid w:val="00FA37B4"/>
    <w:rsid w:val="00FA41BB"/>
    <w:rsid w:val="00FA5A4C"/>
    <w:rsid w:val="00FB039A"/>
    <w:rsid w:val="00FB07E9"/>
    <w:rsid w:val="00FB0C8B"/>
    <w:rsid w:val="00FB5339"/>
    <w:rsid w:val="00FB6620"/>
    <w:rsid w:val="00FB6F01"/>
    <w:rsid w:val="00FC08FD"/>
    <w:rsid w:val="00FC1307"/>
    <w:rsid w:val="00FC16C2"/>
    <w:rsid w:val="00FC547D"/>
    <w:rsid w:val="00FC5E99"/>
    <w:rsid w:val="00FC5EEF"/>
    <w:rsid w:val="00FC6376"/>
    <w:rsid w:val="00FC7A8C"/>
    <w:rsid w:val="00FD0B46"/>
    <w:rsid w:val="00FD20F7"/>
    <w:rsid w:val="00FD21EE"/>
    <w:rsid w:val="00FD27C2"/>
    <w:rsid w:val="00FD4D0C"/>
    <w:rsid w:val="00FD559F"/>
    <w:rsid w:val="00FD62A8"/>
    <w:rsid w:val="00FE0198"/>
    <w:rsid w:val="00FE2B2E"/>
    <w:rsid w:val="00FE4277"/>
    <w:rsid w:val="00FE51A9"/>
    <w:rsid w:val="00FE5E39"/>
    <w:rsid w:val="00FE660F"/>
    <w:rsid w:val="00FE6CE6"/>
    <w:rsid w:val="00FE7F15"/>
    <w:rsid w:val="00FF1DE1"/>
    <w:rsid w:val="00FF36FE"/>
    <w:rsid w:val="00FF3C09"/>
    <w:rsid w:val="00FF488C"/>
    <w:rsid w:val="01427646"/>
    <w:rsid w:val="0144183B"/>
    <w:rsid w:val="016AFB68"/>
    <w:rsid w:val="016EECC9"/>
    <w:rsid w:val="017E9C54"/>
    <w:rsid w:val="01D4A9AF"/>
    <w:rsid w:val="020300CC"/>
    <w:rsid w:val="0204CE5F"/>
    <w:rsid w:val="021C127C"/>
    <w:rsid w:val="022B93F0"/>
    <w:rsid w:val="0235E1F5"/>
    <w:rsid w:val="028EFAB5"/>
    <w:rsid w:val="0295DF7A"/>
    <w:rsid w:val="029933D8"/>
    <w:rsid w:val="02AD5045"/>
    <w:rsid w:val="02CD46DB"/>
    <w:rsid w:val="02F30F5A"/>
    <w:rsid w:val="03096C91"/>
    <w:rsid w:val="0343DCD2"/>
    <w:rsid w:val="035155DF"/>
    <w:rsid w:val="03756B13"/>
    <w:rsid w:val="03876B5B"/>
    <w:rsid w:val="03AD774B"/>
    <w:rsid w:val="0402A98D"/>
    <w:rsid w:val="043A6AF7"/>
    <w:rsid w:val="0469F754"/>
    <w:rsid w:val="047A5CC4"/>
    <w:rsid w:val="04AFA6EB"/>
    <w:rsid w:val="04B0F865"/>
    <w:rsid w:val="04BCD4C3"/>
    <w:rsid w:val="04C1A495"/>
    <w:rsid w:val="04DB5D55"/>
    <w:rsid w:val="04E9A25C"/>
    <w:rsid w:val="0504858E"/>
    <w:rsid w:val="051D6C36"/>
    <w:rsid w:val="052EE721"/>
    <w:rsid w:val="055215B4"/>
    <w:rsid w:val="056F8FEA"/>
    <w:rsid w:val="0581F946"/>
    <w:rsid w:val="05C19B44"/>
    <w:rsid w:val="05CE60C4"/>
    <w:rsid w:val="060288C7"/>
    <w:rsid w:val="062F0FC6"/>
    <w:rsid w:val="06AA1999"/>
    <w:rsid w:val="06B791C0"/>
    <w:rsid w:val="06DA3442"/>
    <w:rsid w:val="06E91655"/>
    <w:rsid w:val="06EB6726"/>
    <w:rsid w:val="06F9577B"/>
    <w:rsid w:val="07333F83"/>
    <w:rsid w:val="07502840"/>
    <w:rsid w:val="077C1769"/>
    <w:rsid w:val="07A00FA6"/>
    <w:rsid w:val="07E294A9"/>
    <w:rsid w:val="0803AFB9"/>
    <w:rsid w:val="08122CAD"/>
    <w:rsid w:val="0820C018"/>
    <w:rsid w:val="084B9F0F"/>
    <w:rsid w:val="085716C2"/>
    <w:rsid w:val="0867B2A9"/>
    <w:rsid w:val="086DBCBD"/>
    <w:rsid w:val="08831BBA"/>
    <w:rsid w:val="0894304A"/>
    <w:rsid w:val="08BDFA2A"/>
    <w:rsid w:val="09193629"/>
    <w:rsid w:val="092808A8"/>
    <w:rsid w:val="09385B21"/>
    <w:rsid w:val="09506DE8"/>
    <w:rsid w:val="0984E49A"/>
    <w:rsid w:val="0988C7B0"/>
    <w:rsid w:val="09AE1944"/>
    <w:rsid w:val="09DBD905"/>
    <w:rsid w:val="09FAFCE3"/>
    <w:rsid w:val="0A10FD3B"/>
    <w:rsid w:val="0A11D504"/>
    <w:rsid w:val="0A2FAAA5"/>
    <w:rsid w:val="0A3B6320"/>
    <w:rsid w:val="0A59FAB9"/>
    <w:rsid w:val="0A80E43D"/>
    <w:rsid w:val="0AD6E8F4"/>
    <w:rsid w:val="0AE2D0C1"/>
    <w:rsid w:val="0B24765D"/>
    <w:rsid w:val="0B4A59DE"/>
    <w:rsid w:val="0B74F0F2"/>
    <w:rsid w:val="0B7C9866"/>
    <w:rsid w:val="0B94AB1C"/>
    <w:rsid w:val="0B9EC386"/>
    <w:rsid w:val="0BA39759"/>
    <w:rsid w:val="0BCCC8FA"/>
    <w:rsid w:val="0BDC9A5D"/>
    <w:rsid w:val="0C2BD8C1"/>
    <w:rsid w:val="0C4F2747"/>
    <w:rsid w:val="0C55043D"/>
    <w:rsid w:val="0C96AD36"/>
    <w:rsid w:val="0CA971ED"/>
    <w:rsid w:val="0CCA446D"/>
    <w:rsid w:val="0CD1354A"/>
    <w:rsid w:val="0CFD4564"/>
    <w:rsid w:val="0D024D33"/>
    <w:rsid w:val="0D4E7913"/>
    <w:rsid w:val="0D79A070"/>
    <w:rsid w:val="0DC7574A"/>
    <w:rsid w:val="0DD862BD"/>
    <w:rsid w:val="0DEEFA69"/>
    <w:rsid w:val="0E0D423A"/>
    <w:rsid w:val="0E4FA8B0"/>
    <w:rsid w:val="0E733017"/>
    <w:rsid w:val="0EA0996E"/>
    <w:rsid w:val="0EDD252A"/>
    <w:rsid w:val="0EE656E9"/>
    <w:rsid w:val="0EECE1D5"/>
    <w:rsid w:val="0F244DC4"/>
    <w:rsid w:val="0FC282FF"/>
    <w:rsid w:val="0FD8465B"/>
    <w:rsid w:val="1002A2A2"/>
    <w:rsid w:val="100F9AC7"/>
    <w:rsid w:val="1019DFC2"/>
    <w:rsid w:val="10253DFE"/>
    <w:rsid w:val="10353618"/>
    <w:rsid w:val="10C07537"/>
    <w:rsid w:val="10D1324B"/>
    <w:rsid w:val="110BA041"/>
    <w:rsid w:val="112174FC"/>
    <w:rsid w:val="119EE2F2"/>
    <w:rsid w:val="11B94912"/>
    <w:rsid w:val="12187D89"/>
    <w:rsid w:val="12362CDF"/>
    <w:rsid w:val="12522ACC"/>
    <w:rsid w:val="126BC6AA"/>
    <w:rsid w:val="1292E789"/>
    <w:rsid w:val="12A08DC6"/>
    <w:rsid w:val="12DB0F94"/>
    <w:rsid w:val="1308E800"/>
    <w:rsid w:val="1324A085"/>
    <w:rsid w:val="135D2C47"/>
    <w:rsid w:val="1376C339"/>
    <w:rsid w:val="137F0A9B"/>
    <w:rsid w:val="13A9FE50"/>
    <w:rsid w:val="13C46A05"/>
    <w:rsid w:val="13E3BDDE"/>
    <w:rsid w:val="13EEE7D0"/>
    <w:rsid w:val="140892D4"/>
    <w:rsid w:val="14726AB9"/>
    <w:rsid w:val="14955DD9"/>
    <w:rsid w:val="152C8DA7"/>
    <w:rsid w:val="154ADFA7"/>
    <w:rsid w:val="155996B4"/>
    <w:rsid w:val="15809098"/>
    <w:rsid w:val="15E19790"/>
    <w:rsid w:val="1708DF36"/>
    <w:rsid w:val="17184013"/>
    <w:rsid w:val="171DFD26"/>
    <w:rsid w:val="1750D9F4"/>
    <w:rsid w:val="17565946"/>
    <w:rsid w:val="176295DE"/>
    <w:rsid w:val="17805AE1"/>
    <w:rsid w:val="17A8DD79"/>
    <w:rsid w:val="17CF701A"/>
    <w:rsid w:val="17DCD10E"/>
    <w:rsid w:val="18292613"/>
    <w:rsid w:val="184AA258"/>
    <w:rsid w:val="185277DB"/>
    <w:rsid w:val="18619CA6"/>
    <w:rsid w:val="18879735"/>
    <w:rsid w:val="18BE7A10"/>
    <w:rsid w:val="1903252C"/>
    <w:rsid w:val="190B70C7"/>
    <w:rsid w:val="193EFCF0"/>
    <w:rsid w:val="1952C1F8"/>
    <w:rsid w:val="195635DC"/>
    <w:rsid w:val="19A1A062"/>
    <w:rsid w:val="19BDB40B"/>
    <w:rsid w:val="19C31931"/>
    <w:rsid w:val="19EB73CC"/>
    <w:rsid w:val="1A27D36C"/>
    <w:rsid w:val="1A3C952E"/>
    <w:rsid w:val="1A9475BF"/>
    <w:rsid w:val="1A948D8B"/>
    <w:rsid w:val="1A9B9109"/>
    <w:rsid w:val="1AA6C788"/>
    <w:rsid w:val="1AB1AA59"/>
    <w:rsid w:val="1AD42D92"/>
    <w:rsid w:val="1B029364"/>
    <w:rsid w:val="1BDAF27C"/>
    <w:rsid w:val="1C2B7C99"/>
    <w:rsid w:val="1C3F7C9E"/>
    <w:rsid w:val="1C4BE4EE"/>
    <w:rsid w:val="1C98381E"/>
    <w:rsid w:val="1CF8C30B"/>
    <w:rsid w:val="1CFDD582"/>
    <w:rsid w:val="1D0259CA"/>
    <w:rsid w:val="1D2D23DF"/>
    <w:rsid w:val="1D356DA6"/>
    <w:rsid w:val="1D6BED62"/>
    <w:rsid w:val="1D9435D1"/>
    <w:rsid w:val="1DB628CF"/>
    <w:rsid w:val="1DB8FCBA"/>
    <w:rsid w:val="1DBC2C09"/>
    <w:rsid w:val="1DD6964F"/>
    <w:rsid w:val="1DDD7B14"/>
    <w:rsid w:val="1E085B5B"/>
    <w:rsid w:val="1E0DCB3E"/>
    <w:rsid w:val="1E20EC99"/>
    <w:rsid w:val="1E8E1B42"/>
    <w:rsid w:val="1EB04324"/>
    <w:rsid w:val="1EC72FF1"/>
    <w:rsid w:val="1ECDAEEA"/>
    <w:rsid w:val="1EEA55AF"/>
    <w:rsid w:val="1F33311D"/>
    <w:rsid w:val="1F4EF72D"/>
    <w:rsid w:val="1FA19DCC"/>
    <w:rsid w:val="1FD24234"/>
    <w:rsid w:val="1FE1AF07"/>
    <w:rsid w:val="1FED994D"/>
    <w:rsid w:val="1FFBB939"/>
    <w:rsid w:val="201D8A4F"/>
    <w:rsid w:val="20256EF7"/>
    <w:rsid w:val="202EAFBA"/>
    <w:rsid w:val="203F508A"/>
    <w:rsid w:val="2047F883"/>
    <w:rsid w:val="206BEAA7"/>
    <w:rsid w:val="20A5A91E"/>
    <w:rsid w:val="20D4AA06"/>
    <w:rsid w:val="2100C0F9"/>
    <w:rsid w:val="210DF31F"/>
    <w:rsid w:val="214C8337"/>
    <w:rsid w:val="2173A839"/>
    <w:rsid w:val="217A1D52"/>
    <w:rsid w:val="21C7E312"/>
    <w:rsid w:val="21EF1DF7"/>
    <w:rsid w:val="220EE7F8"/>
    <w:rsid w:val="22961C8F"/>
    <w:rsid w:val="22B70399"/>
    <w:rsid w:val="22BF4E75"/>
    <w:rsid w:val="22DB274D"/>
    <w:rsid w:val="22EE0242"/>
    <w:rsid w:val="2353AAC3"/>
    <w:rsid w:val="23548A71"/>
    <w:rsid w:val="238D6ABB"/>
    <w:rsid w:val="23CD0607"/>
    <w:rsid w:val="24466713"/>
    <w:rsid w:val="2498F638"/>
    <w:rsid w:val="249EA895"/>
    <w:rsid w:val="24F43622"/>
    <w:rsid w:val="2529E59D"/>
    <w:rsid w:val="2581EFD4"/>
    <w:rsid w:val="25DEBD97"/>
    <w:rsid w:val="25FEF541"/>
    <w:rsid w:val="2613EF7C"/>
    <w:rsid w:val="26343C14"/>
    <w:rsid w:val="267EA2E0"/>
    <w:rsid w:val="2692EF29"/>
    <w:rsid w:val="26BFA792"/>
    <w:rsid w:val="26ECA4E3"/>
    <w:rsid w:val="26F9AC1A"/>
    <w:rsid w:val="271CC993"/>
    <w:rsid w:val="2755CD9B"/>
    <w:rsid w:val="27CF2CB2"/>
    <w:rsid w:val="27D8AB2C"/>
    <w:rsid w:val="2877CE42"/>
    <w:rsid w:val="28942075"/>
    <w:rsid w:val="28A6E7BC"/>
    <w:rsid w:val="28AEE701"/>
    <w:rsid w:val="28D08305"/>
    <w:rsid w:val="295468CD"/>
    <w:rsid w:val="2978D05C"/>
    <w:rsid w:val="29D10937"/>
    <w:rsid w:val="29EA59A4"/>
    <w:rsid w:val="2A0A544C"/>
    <w:rsid w:val="2A0D8F3C"/>
    <w:rsid w:val="2A2E878A"/>
    <w:rsid w:val="2A3CC4DA"/>
    <w:rsid w:val="2A4DE699"/>
    <w:rsid w:val="2A6FE701"/>
    <w:rsid w:val="2A8A060D"/>
    <w:rsid w:val="2A9B1882"/>
    <w:rsid w:val="2ADBAFAD"/>
    <w:rsid w:val="2AEA1EE1"/>
    <w:rsid w:val="2B80EFF0"/>
    <w:rsid w:val="2B97037A"/>
    <w:rsid w:val="2C0BB762"/>
    <w:rsid w:val="2C1820B2"/>
    <w:rsid w:val="2C3231B5"/>
    <w:rsid w:val="2C4E8790"/>
    <w:rsid w:val="2C50E9B8"/>
    <w:rsid w:val="2C5F3313"/>
    <w:rsid w:val="2C7AD6FD"/>
    <w:rsid w:val="2CACE888"/>
    <w:rsid w:val="2CDEDBED"/>
    <w:rsid w:val="2D2553B2"/>
    <w:rsid w:val="2D33A01A"/>
    <w:rsid w:val="2D571BB2"/>
    <w:rsid w:val="2D650F70"/>
    <w:rsid w:val="2D98F766"/>
    <w:rsid w:val="2E033205"/>
    <w:rsid w:val="2E1160CD"/>
    <w:rsid w:val="2E139826"/>
    <w:rsid w:val="2E3D1D51"/>
    <w:rsid w:val="2E509E41"/>
    <w:rsid w:val="2E7D8C6F"/>
    <w:rsid w:val="2E8E6181"/>
    <w:rsid w:val="2EC47104"/>
    <w:rsid w:val="2EED48A9"/>
    <w:rsid w:val="2F2E6BF8"/>
    <w:rsid w:val="2F8692D0"/>
    <w:rsid w:val="2FB277BF"/>
    <w:rsid w:val="2FE7FE09"/>
    <w:rsid w:val="302ACDDC"/>
    <w:rsid w:val="3040227A"/>
    <w:rsid w:val="308F87DB"/>
    <w:rsid w:val="30B5693B"/>
    <w:rsid w:val="30B847C3"/>
    <w:rsid w:val="30C2549C"/>
    <w:rsid w:val="30E1B83B"/>
    <w:rsid w:val="30E4D423"/>
    <w:rsid w:val="30F2C09D"/>
    <w:rsid w:val="313D15A5"/>
    <w:rsid w:val="3148736B"/>
    <w:rsid w:val="315D9A42"/>
    <w:rsid w:val="31824963"/>
    <w:rsid w:val="319A0002"/>
    <w:rsid w:val="31A8DC15"/>
    <w:rsid w:val="322D01B5"/>
    <w:rsid w:val="3252AE4C"/>
    <w:rsid w:val="329B62A7"/>
    <w:rsid w:val="32A15544"/>
    <w:rsid w:val="32A60706"/>
    <w:rsid w:val="33498C3A"/>
    <w:rsid w:val="3359D950"/>
    <w:rsid w:val="335D6BD0"/>
    <w:rsid w:val="3365ADDA"/>
    <w:rsid w:val="3387E397"/>
    <w:rsid w:val="33A1AA97"/>
    <w:rsid w:val="33A927D7"/>
    <w:rsid w:val="33BDAF7D"/>
    <w:rsid w:val="33C58C8A"/>
    <w:rsid w:val="34144B5B"/>
    <w:rsid w:val="342110CC"/>
    <w:rsid w:val="342AF2F0"/>
    <w:rsid w:val="34B42443"/>
    <w:rsid w:val="34C9B0E1"/>
    <w:rsid w:val="34D1A065"/>
    <w:rsid w:val="34EC689C"/>
    <w:rsid w:val="3504E014"/>
    <w:rsid w:val="352C8EAE"/>
    <w:rsid w:val="354FBE90"/>
    <w:rsid w:val="35758D2E"/>
    <w:rsid w:val="359A340A"/>
    <w:rsid w:val="35AC6A7A"/>
    <w:rsid w:val="35DB9239"/>
    <w:rsid w:val="3613F53E"/>
    <w:rsid w:val="3668C751"/>
    <w:rsid w:val="369C27EF"/>
    <w:rsid w:val="36BF9E2B"/>
    <w:rsid w:val="36D1D875"/>
    <w:rsid w:val="36EAD7EA"/>
    <w:rsid w:val="371B87C6"/>
    <w:rsid w:val="3736046B"/>
    <w:rsid w:val="37396975"/>
    <w:rsid w:val="3740CEED"/>
    <w:rsid w:val="3755461F"/>
    <w:rsid w:val="37DC07D2"/>
    <w:rsid w:val="37F58B1A"/>
    <w:rsid w:val="381E4AF5"/>
    <w:rsid w:val="38541279"/>
    <w:rsid w:val="38702F33"/>
    <w:rsid w:val="38751BBA"/>
    <w:rsid w:val="3954A753"/>
    <w:rsid w:val="3977CE86"/>
    <w:rsid w:val="39A2C3B1"/>
    <w:rsid w:val="39B562F0"/>
    <w:rsid w:val="39CA18A0"/>
    <w:rsid w:val="39D72D01"/>
    <w:rsid w:val="39E78F97"/>
    <w:rsid w:val="3A043733"/>
    <w:rsid w:val="3A2123C8"/>
    <w:rsid w:val="3A3E82E6"/>
    <w:rsid w:val="3A493394"/>
    <w:rsid w:val="3AA75B53"/>
    <w:rsid w:val="3AD08D60"/>
    <w:rsid w:val="3B328193"/>
    <w:rsid w:val="3B808CB6"/>
    <w:rsid w:val="3BA00D2F"/>
    <w:rsid w:val="3BBC60C6"/>
    <w:rsid w:val="3BEAD335"/>
    <w:rsid w:val="3C164EC3"/>
    <w:rsid w:val="3C4089D6"/>
    <w:rsid w:val="3C416527"/>
    <w:rsid w:val="3C49D778"/>
    <w:rsid w:val="3C504305"/>
    <w:rsid w:val="3C855111"/>
    <w:rsid w:val="3C8A4DF9"/>
    <w:rsid w:val="3C999AAA"/>
    <w:rsid w:val="3CD5FD33"/>
    <w:rsid w:val="3D2F978B"/>
    <w:rsid w:val="3D49BC26"/>
    <w:rsid w:val="3D50467F"/>
    <w:rsid w:val="3D8D2236"/>
    <w:rsid w:val="3DCE1CBD"/>
    <w:rsid w:val="3DE790BF"/>
    <w:rsid w:val="3DEACB7B"/>
    <w:rsid w:val="3E23CD55"/>
    <w:rsid w:val="3E517E90"/>
    <w:rsid w:val="3E79B5E5"/>
    <w:rsid w:val="3E7CA864"/>
    <w:rsid w:val="3E8FCB2A"/>
    <w:rsid w:val="3EA7C8F3"/>
    <w:rsid w:val="3ED8FF92"/>
    <w:rsid w:val="3EDE1646"/>
    <w:rsid w:val="3EFBE9D3"/>
    <w:rsid w:val="3F16B4ED"/>
    <w:rsid w:val="3F74F1DA"/>
    <w:rsid w:val="3F8FC72B"/>
    <w:rsid w:val="3FBE8561"/>
    <w:rsid w:val="3FD01145"/>
    <w:rsid w:val="3FE49242"/>
    <w:rsid w:val="3FF6CF64"/>
    <w:rsid w:val="4021D07A"/>
    <w:rsid w:val="40810E27"/>
    <w:rsid w:val="408F539D"/>
    <w:rsid w:val="40A06176"/>
    <w:rsid w:val="40D80A36"/>
    <w:rsid w:val="40D957CE"/>
    <w:rsid w:val="40DB531A"/>
    <w:rsid w:val="40F73443"/>
    <w:rsid w:val="411ACF1A"/>
    <w:rsid w:val="41CB4314"/>
    <w:rsid w:val="41E83E6A"/>
    <w:rsid w:val="41EE59C8"/>
    <w:rsid w:val="4220811B"/>
    <w:rsid w:val="4267B696"/>
    <w:rsid w:val="4277237B"/>
    <w:rsid w:val="4281B1D4"/>
    <w:rsid w:val="42A9AFDE"/>
    <w:rsid w:val="433E1BDD"/>
    <w:rsid w:val="434D9555"/>
    <w:rsid w:val="4376FC7A"/>
    <w:rsid w:val="43AA790A"/>
    <w:rsid w:val="43D6A658"/>
    <w:rsid w:val="442DC6AB"/>
    <w:rsid w:val="4439FCF7"/>
    <w:rsid w:val="4454C08F"/>
    <w:rsid w:val="4483EBA9"/>
    <w:rsid w:val="44851767"/>
    <w:rsid w:val="44898FA4"/>
    <w:rsid w:val="449759FA"/>
    <w:rsid w:val="44979F7A"/>
    <w:rsid w:val="449A9AD6"/>
    <w:rsid w:val="449CE38A"/>
    <w:rsid w:val="44EDFD58"/>
    <w:rsid w:val="4504405A"/>
    <w:rsid w:val="457D62E2"/>
    <w:rsid w:val="45E71B09"/>
    <w:rsid w:val="45F0194B"/>
    <w:rsid w:val="46332A5B"/>
    <w:rsid w:val="46624E13"/>
    <w:rsid w:val="467BCEEA"/>
    <w:rsid w:val="468DF7E2"/>
    <w:rsid w:val="47106C24"/>
    <w:rsid w:val="4735DA35"/>
    <w:rsid w:val="47457D2C"/>
    <w:rsid w:val="47585477"/>
    <w:rsid w:val="477757E3"/>
    <w:rsid w:val="478996BB"/>
    <w:rsid w:val="47922167"/>
    <w:rsid w:val="47CA09B9"/>
    <w:rsid w:val="47D50D8D"/>
    <w:rsid w:val="47F640EA"/>
    <w:rsid w:val="483FEB28"/>
    <w:rsid w:val="486AA84F"/>
    <w:rsid w:val="4894D8FC"/>
    <w:rsid w:val="48A85BCA"/>
    <w:rsid w:val="48E4D375"/>
    <w:rsid w:val="491ED80C"/>
    <w:rsid w:val="493CE94B"/>
    <w:rsid w:val="49424C57"/>
    <w:rsid w:val="4951A2C0"/>
    <w:rsid w:val="4965DA1A"/>
    <w:rsid w:val="49E4971D"/>
    <w:rsid w:val="49F3DD6D"/>
    <w:rsid w:val="4A87B02D"/>
    <w:rsid w:val="4A8DD39B"/>
    <w:rsid w:val="4AC667B7"/>
    <w:rsid w:val="4AE112BB"/>
    <w:rsid w:val="4AED7321"/>
    <w:rsid w:val="4B01AA7B"/>
    <w:rsid w:val="4B40BC05"/>
    <w:rsid w:val="4B634FDA"/>
    <w:rsid w:val="4B6628AF"/>
    <w:rsid w:val="4B818A9A"/>
    <w:rsid w:val="4BB9BE7E"/>
    <w:rsid w:val="4BD07E70"/>
    <w:rsid w:val="4C1385D3"/>
    <w:rsid w:val="4C1E14FB"/>
    <w:rsid w:val="4C2FF1ED"/>
    <w:rsid w:val="4C6AE5AF"/>
    <w:rsid w:val="4CFB9D39"/>
    <w:rsid w:val="4CFF5DB3"/>
    <w:rsid w:val="4D02DCD9"/>
    <w:rsid w:val="4D72A0CC"/>
    <w:rsid w:val="4D9E058E"/>
    <w:rsid w:val="4DBB8A30"/>
    <w:rsid w:val="4DBC873A"/>
    <w:rsid w:val="4DE12CE0"/>
    <w:rsid w:val="4E060F8E"/>
    <w:rsid w:val="4E094FF0"/>
    <w:rsid w:val="4E0CF36A"/>
    <w:rsid w:val="4E326678"/>
    <w:rsid w:val="4E9708F3"/>
    <w:rsid w:val="4EF2DE70"/>
    <w:rsid w:val="4F3CD9DA"/>
    <w:rsid w:val="4F4BEC2A"/>
    <w:rsid w:val="4F630D82"/>
    <w:rsid w:val="4F648167"/>
    <w:rsid w:val="4F91DBD3"/>
    <w:rsid w:val="4FA07F06"/>
    <w:rsid w:val="4FD28C6B"/>
    <w:rsid w:val="4FDFBE81"/>
    <w:rsid w:val="4FEB4EEA"/>
    <w:rsid w:val="50249BAC"/>
    <w:rsid w:val="50D995DB"/>
    <w:rsid w:val="50E6A61C"/>
    <w:rsid w:val="511D9C3D"/>
    <w:rsid w:val="512EF1AE"/>
    <w:rsid w:val="51A14448"/>
    <w:rsid w:val="51A8FE35"/>
    <w:rsid w:val="51EC885B"/>
    <w:rsid w:val="5282767D"/>
    <w:rsid w:val="52EB0B9A"/>
    <w:rsid w:val="52EED3B5"/>
    <w:rsid w:val="531AA2BD"/>
    <w:rsid w:val="532E01B7"/>
    <w:rsid w:val="5349A872"/>
    <w:rsid w:val="5363D0F6"/>
    <w:rsid w:val="536657C4"/>
    <w:rsid w:val="536E4BEA"/>
    <w:rsid w:val="53784C6B"/>
    <w:rsid w:val="5423DF39"/>
    <w:rsid w:val="544B6B33"/>
    <w:rsid w:val="5451231E"/>
    <w:rsid w:val="54930739"/>
    <w:rsid w:val="549E01DE"/>
    <w:rsid w:val="54A4F827"/>
    <w:rsid w:val="54D6191E"/>
    <w:rsid w:val="5510D189"/>
    <w:rsid w:val="5521BF8A"/>
    <w:rsid w:val="552598F7"/>
    <w:rsid w:val="553FA8E3"/>
    <w:rsid w:val="555EDE23"/>
    <w:rsid w:val="55851D1D"/>
    <w:rsid w:val="55B17E74"/>
    <w:rsid w:val="55EF0FAA"/>
    <w:rsid w:val="561FC42F"/>
    <w:rsid w:val="563B0873"/>
    <w:rsid w:val="56453DAA"/>
    <w:rsid w:val="5651D064"/>
    <w:rsid w:val="57566AEF"/>
    <w:rsid w:val="5779A94E"/>
    <w:rsid w:val="57943065"/>
    <w:rsid w:val="5799D6C3"/>
    <w:rsid w:val="57E0C5B9"/>
    <w:rsid w:val="580B2804"/>
    <w:rsid w:val="5824C2DC"/>
    <w:rsid w:val="582894B0"/>
    <w:rsid w:val="586403C6"/>
    <w:rsid w:val="5897FBA8"/>
    <w:rsid w:val="58E12205"/>
    <w:rsid w:val="58EE4658"/>
    <w:rsid w:val="58F23B50"/>
    <w:rsid w:val="59384BE2"/>
    <w:rsid w:val="598A0E03"/>
    <w:rsid w:val="598B2BFA"/>
    <w:rsid w:val="59ACA6D8"/>
    <w:rsid w:val="59AE583C"/>
    <w:rsid w:val="5A251413"/>
    <w:rsid w:val="5A2EE1C5"/>
    <w:rsid w:val="5A3F2197"/>
    <w:rsid w:val="5A5B897D"/>
    <w:rsid w:val="5A9ADF01"/>
    <w:rsid w:val="5ABE56D5"/>
    <w:rsid w:val="5AFFEFD8"/>
    <w:rsid w:val="5B0740F8"/>
    <w:rsid w:val="5B08B6F6"/>
    <w:rsid w:val="5B611EBF"/>
    <w:rsid w:val="5B6FAADC"/>
    <w:rsid w:val="5B795DCF"/>
    <w:rsid w:val="5B94DA7B"/>
    <w:rsid w:val="5B9C92D5"/>
    <w:rsid w:val="5B9F3AC4"/>
    <w:rsid w:val="5BBF9A11"/>
    <w:rsid w:val="5BD01601"/>
    <w:rsid w:val="5BD33460"/>
    <w:rsid w:val="5C3EE71A"/>
    <w:rsid w:val="5C952068"/>
    <w:rsid w:val="5C9F844E"/>
    <w:rsid w:val="5CEA1894"/>
    <w:rsid w:val="5D3E5CE6"/>
    <w:rsid w:val="5D5CB4D5"/>
    <w:rsid w:val="5D89E3CD"/>
    <w:rsid w:val="5DA32B61"/>
    <w:rsid w:val="5DBEBF15"/>
    <w:rsid w:val="5DC052AC"/>
    <w:rsid w:val="5DCD10B4"/>
    <w:rsid w:val="5DE80146"/>
    <w:rsid w:val="5DED9AB7"/>
    <w:rsid w:val="5E0282A9"/>
    <w:rsid w:val="5E0838D7"/>
    <w:rsid w:val="5E327541"/>
    <w:rsid w:val="5E47A7D3"/>
    <w:rsid w:val="5E69D8B6"/>
    <w:rsid w:val="5E8DB985"/>
    <w:rsid w:val="5EC2F73E"/>
    <w:rsid w:val="5EF28BD0"/>
    <w:rsid w:val="5F1A7EEC"/>
    <w:rsid w:val="5F4A2C59"/>
    <w:rsid w:val="5F5B4ED9"/>
    <w:rsid w:val="5F62DAF4"/>
    <w:rsid w:val="5F669D9A"/>
    <w:rsid w:val="5F9F1E63"/>
    <w:rsid w:val="5FAD517A"/>
    <w:rsid w:val="5FC9E4A4"/>
    <w:rsid w:val="5FD04C22"/>
    <w:rsid w:val="5FE45AA3"/>
    <w:rsid w:val="5FEB98A5"/>
    <w:rsid w:val="5FF43B6F"/>
    <w:rsid w:val="601F66FD"/>
    <w:rsid w:val="6024A14E"/>
    <w:rsid w:val="602EB9A0"/>
    <w:rsid w:val="60903E8B"/>
    <w:rsid w:val="60B4D0D7"/>
    <w:rsid w:val="60CACB01"/>
    <w:rsid w:val="60EF9F97"/>
    <w:rsid w:val="612C7E56"/>
    <w:rsid w:val="616E026C"/>
    <w:rsid w:val="61900BD0"/>
    <w:rsid w:val="61B52B99"/>
    <w:rsid w:val="620AE264"/>
    <w:rsid w:val="621D8825"/>
    <w:rsid w:val="62829470"/>
    <w:rsid w:val="62D73D13"/>
    <w:rsid w:val="62ECDBEF"/>
    <w:rsid w:val="6311A553"/>
    <w:rsid w:val="6318403A"/>
    <w:rsid w:val="632B3257"/>
    <w:rsid w:val="633CA27B"/>
    <w:rsid w:val="633D06DD"/>
    <w:rsid w:val="6373F902"/>
    <w:rsid w:val="63966947"/>
    <w:rsid w:val="63AC4C6C"/>
    <w:rsid w:val="63FA5782"/>
    <w:rsid w:val="641B5B24"/>
    <w:rsid w:val="642006CA"/>
    <w:rsid w:val="64358CF6"/>
    <w:rsid w:val="647780B0"/>
    <w:rsid w:val="64B50401"/>
    <w:rsid w:val="64DA9361"/>
    <w:rsid w:val="64FBA5FB"/>
    <w:rsid w:val="6578CC25"/>
    <w:rsid w:val="658A66D3"/>
    <w:rsid w:val="658AB463"/>
    <w:rsid w:val="6591F216"/>
    <w:rsid w:val="65B4F3C2"/>
    <w:rsid w:val="65BF510C"/>
    <w:rsid w:val="65E1133C"/>
    <w:rsid w:val="65F14B41"/>
    <w:rsid w:val="6661AD92"/>
    <w:rsid w:val="667A803C"/>
    <w:rsid w:val="66AAD59F"/>
    <w:rsid w:val="6712459B"/>
    <w:rsid w:val="673DD2BC"/>
    <w:rsid w:val="676F6FF2"/>
    <w:rsid w:val="6784318E"/>
    <w:rsid w:val="67C5FC16"/>
    <w:rsid w:val="67E6A2E2"/>
    <w:rsid w:val="67FA5E11"/>
    <w:rsid w:val="680DAA44"/>
    <w:rsid w:val="687EE91C"/>
    <w:rsid w:val="689DF71E"/>
    <w:rsid w:val="68AC3C33"/>
    <w:rsid w:val="68F6F1CE"/>
    <w:rsid w:val="69C12460"/>
    <w:rsid w:val="69C1B6D6"/>
    <w:rsid w:val="69F2649A"/>
    <w:rsid w:val="6A409A54"/>
    <w:rsid w:val="6A4641CA"/>
    <w:rsid w:val="6A74A9CA"/>
    <w:rsid w:val="6A7689CF"/>
    <w:rsid w:val="6A92C22F"/>
    <w:rsid w:val="6A93FFC1"/>
    <w:rsid w:val="6AC3ED91"/>
    <w:rsid w:val="6ACC7ACE"/>
    <w:rsid w:val="6AE0724D"/>
    <w:rsid w:val="6B02F038"/>
    <w:rsid w:val="6B461F7A"/>
    <w:rsid w:val="6B5C2079"/>
    <w:rsid w:val="6B8827AE"/>
    <w:rsid w:val="6BFF8E28"/>
    <w:rsid w:val="6C497BF3"/>
    <w:rsid w:val="6C7EF697"/>
    <w:rsid w:val="6C95D793"/>
    <w:rsid w:val="6CB1A2D4"/>
    <w:rsid w:val="6CBF93B1"/>
    <w:rsid w:val="6CE1FE35"/>
    <w:rsid w:val="6D0CFD9D"/>
    <w:rsid w:val="6D41FE82"/>
    <w:rsid w:val="6D4F76B4"/>
    <w:rsid w:val="6D50B887"/>
    <w:rsid w:val="6D6BC9F9"/>
    <w:rsid w:val="6D919181"/>
    <w:rsid w:val="6DE055E0"/>
    <w:rsid w:val="6DE8F25F"/>
    <w:rsid w:val="6DE9327C"/>
    <w:rsid w:val="6E041B90"/>
    <w:rsid w:val="6E82B377"/>
    <w:rsid w:val="6E9CED2C"/>
    <w:rsid w:val="6EF7DE83"/>
    <w:rsid w:val="6EFF00A7"/>
    <w:rsid w:val="6F09A1EE"/>
    <w:rsid w:val="6F35A782"/>
    <w:rsid w:val="6F4BA39F"/>
    <w:rsid w:val="6FA1BCF1"/>
    <w:rsid w:val="6FB20493"/>
    <w:rsid w:val="6FB7205C"/>
    <w:rsid w:val="6FD5CF53"/>
    <w:rsid w:val="6FDDF165"/>
    <w:rsid w:val="703D79C7"/>
    <w:rsid w:val="704B8326"/>
    <w:rsid w:val="7074CCB6"/>
    <w:rsid w:val="70B4E98B"/>
    <w:rsid w:val="70B62948"/>
    <w:rsid w:val="70D08F7A"/>
    <w:rsid w:val="70DC4BF4"/>
    <w:rsid w:val="70F91B50"/>
    <w:rsid w:val="71144541"/>
    <w:rsid w:val="7128B0F4"/>
    <w:rsid w:val="716DA478"/>
    <w:rsid w:val="717E4E3F"/>
    <w:rsid w:val="71B8D9A8"/>
    <w:rsid w:val="71BD6396"/>
    <w:rsid w:val="71E0193D"/>
    <w:rsid w:val="71ED8846"/>
    <w:rsid w:val="71FEDC0A"/>
    <w:rsid w:val="727806D6"/>
    <w:rsid w:val="7282C636"/>
    <w:rsid w:val="72D95DB3"/>
    <w:rsid w:val="72DF7A39"/>
    <w:rsid w:val="72E3E45C"/>
    <w:rsid w:val="732216D8"/>
    <w:rsid w:val="7334C67E"/>
    <w:rsid w:val="73A4D17E"/>
    <w:rsid w:val="73A7D5A8"/>
    <w:rsid w:val="73C6DD76"/>
    <w:rsid w:val="741C1181"/>
    <w:rsid w:val="745833E3"/>
    <w:rsid w:val="74D9A23F"/>
    <w:rsid w:val="74E97256"/>
    <w:rsid w:val="74FBE0F7"/>
    <w:rsid w:val="750F4F03"/>
    <w:rsid w:val="752157EA"/>
    <w:rsid w:val="753E5A8C"/>
    <w:rsid w:val="754C2E60"/>
    <w:rsid w:val="7565A4B1"/>
    <w:rsid w:val="758EE90A"/>
    <w:rsid w:val="76074B82"/>
    <w:rsid w:val="760C7FEB"/>
    <w:rsid w:val="761DE1F4"/>
    <w:rsid w:val="76323CB3"/>
    <w:rsid w:val="763FB0E9"/>
    <w:rsid w:val="766A9E30"/>
    <w:rsid w:val="769E500A"/>
    <w:rsid w:val="76A8DB89"/>
    <w:rsid w:val="76C210AF"/>
    <w:rsid w:val="76EB990B"/>
    <w:rsid w:val="773A0475"/>
    <w:rsid w:val="773DDFB8"/>
    <w:rsid w:val="776CAF88"/>
    <w:rsid w:val="77B2EB5C"/>
    <w:rsid w:val="77E9073A"/>
    <w:rsid w:val="77F4557B"/>
    <w:rsid w:val="78420D4A"/>
    <w:rsid w:val="78786455"/>
    <w:rsid w:val="78CC5AD5"/>
    <w:rsid w:val="78E24D79"/>
    <w:rsid w:val="78F9A146"/>
    <w:rsid w:val="7932FD44"/>
    <w:rsid w:val="79538259"/>
    <w:rsid w:val="79654825"/>
    <w:rsid w:val="797A703D"/>
    <w:rsid w:val="797D6E7E"/>
    <w:rsid w:val="79A40CDD"/>
    <w:rsid w:val="7A546888"/>
    <w:rsid w:val="7A90F463"/>
    <w:rsid w:val="7AC599AC"/>
    <w:rsid w:val="7AD47DDD"/>
    <w:rsid w:val="7AEA8C1E"/>
    <w:rsid w:val="7AF10630"/>
    <w:rsid w:val="7B2BF63D"/>
    <w:rsid w:val="7B31015E"/>
    <w:rsid w:val="7B3AC888"/>
    <w:rsid w:val="7B5F08CF"/>
    <w:rsid w:val="7B810CE0"/>
    <w:rsid w:val="7B958CDA"/>
    <w:rsid w:val="7BA2657D"/>
    <w:rsid w:val="7BE931FB"/>
    <w:rsid w:val="7C0D257B"/>
    <w:rsid w:val="7C0F674A"/>
    <w:rsid w:val="7C1AEF8C"/>
    <w:rsid w:val="7C33380C"/>
    <w:rsid w:val="7C59245B"/>
    <w:rsid w:val="7C76AD0A"/>
    <w:rsid w:val="7C79D220"/>
    <w:rsid w:val="7C88B0CE"/>
    <w:rsid w:val="7CC53859"/>
    <w:rsid w:val="7CF3DD2B"/>
    <w:rsid w:val="7D10A29C"/>
    <w:rsid w:val="7D1B297C"/>
    <w:rsid w:val="7D4E474F"/>
    <w:rsid w:val="7D59098F"/>
    <w:rsid w:val="7DA945F9"/>
    <w:rsid w:val="7DBA5FBA"/>
    <w:rsid w:val="7DC41126"/>
    <w:rsid w:val="7E0ACC6A"/>
    <w:rsid w:val="7E463208"/>
    <w:rsid w:val="7E5205DF"/>
    <w:rsid w:val="7E6B8485"/>
    <w:rsid w:val="7E913E09"/>
    <w:rsid w:val="7E9AC34B"/>
    <w:rsid w:val="7E9D7745"/>
    <w:rsid w:val="7EA669DF"/>
    <w:rsid w:val="7ECAB3DB"/>
    <w:rsid w:val="7F3C0B81"/>
    <w:rsid w:val="7F4B026C"/>
    <w:rsid w:val="7F61029C"/>
    <w:rsid w:val="7F6AC20F"/>
    <w:rsid w:val="7FB23A3F"/>
    <w:rsid w:val="7FCDB51E"/>
    <w:rsid w:val="7FEB8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5DEA"/>
  <w15:chartTrackingRefBased/>
  <w15:docId w15:val="{33505400-8221-45AF-8E9B-8F0CE51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45B"/>
    <w:rPr>
      <w:sz w:val="16"/>
      <w:szCs w:val="16"/>
    </w:rPr>
  </w:style>
  <w:style w:type="paragraph" w:styleId="CommentText">
    <w:name w:val="annotation text"/>
    <w:basedOn w:val="Normal"/>
    <w:link w:val="CommentTextChar"/>
    <w:uiPriority w:val="99"/>
    <w:unhideWhenUsed/>
    <w:rsid w:val="000F745B"/>
    <w:pPr>
      <w:spacing w:line="240" w:lineRule="auto"/>
    </w:pPr>
    <w:rPr>
      <w:sz w:val="20"/>
      <w:szCs w:val="20"/>
    </w:rPr>
  </w:style>
  <w:style w:type="character" w:customStyle="1" w:styleId="CommentTextChar">
    <w:name w:val="Comment Text Char"/>
    <w:basedOn w:val="DefaultParagraphFont"/>
    <w:link w:val="CommentText"/>
    <w:uiPriority w:val="99"/>
    <w:rsid w:val="000F745B"/>
    <w:rPr>
      <w:sz w:val="20"/>
      <w:szCs w:val="20"/>
    </w:rPr>
  </w:style>
  <w:style w:type="paragraph" w:styleId="CommentSubject">
    <w:name w:val="annotation subject"/>
    <w:basedOn w:val="CommentText"/>
    <w:next w:val="CommentText"/>
    <w:link w:val="CommentSubjectChar"/>
    <w:uiPriority w:val="99"/>
    <w:semiHidden/>
    <w:unhideWhenUsed/>
    <w:rsid w:val="000F745B"/>
    <w:rPr>
      <w:b/>
      <w:bCs/>
    </w:rPr>
  </w:style>
  <w:style w:type="character" w:customStyle="1" w:styleId="CommentSubjectChar">
    <w:name w:val="Comment Subject Char"/>
    <w:basedOn w:val="CommentTextChar"/>
    <w:link w:val="CommentSubject"/>
    <w:uiPriority w:val="99"/>
    <w:semiHidden/>
    <w:rsid w:val="000F745B"/>
    <w:rPr>
      <w:b/>
      <w:bCs/>
      <w:sz w:val="20"/>
      <w:szCs w:val="20"/>
    </w:rPr>
  </w:style>
  <w:style w:type="paragraph" w:styleId="Revision">
    <w:name w:val="Revision"/>
    <w:hidden/>
    <w:uiPriority w:val="99"/>
    <w:semiHidden/>
    <w:rsid w:val="00F3096A"/>
    <w:pPr>
      <w:spacing w:after="0" w:line="240" w:lineRule="auto"/>
    </w:pPr>
  </w:style>
  <w:style w:type="character" w:styleId="Hyperlink">
    <w:name w:val="Hyperlink"/>
    <w:basedOn w:val="DefaultParagraphFont"/>
    <w:uiPriority w:val="99"/>
    <w:unhideWhenUsed/>
    <w:rsid w:val="003B2E76"/>
    <w:rPr>
      <w:color w:val="0563C1" w:themeColor="hyperlink"/>
      <w:u w:val="single"/>
    </w:rPr>
  </w:style>
  <w:style w:type="character" w:styleId="UnresolvedMention">
    <w:name w:val="Unresolved Mention"/>
    <w:basedOn w:val="DefaultParagraphFont"/>
    <w:uiPriority w:val="99"/>
    <w:semiHidden/>
    <w:unhideWhenUsed/>
    <w:rsid w:val="003B2E76"/>
    <w:rPr>
      <w:color w:val="605E5C"/>
      <w:shd w:val="clear" w:color="auto" w:fill="E1DFDD"/>
    </w:rPr>
  </w:style>
  <w:style w:type="character" w:customStyle="1" w:styleId="normaltextrun">
    <w:name w:val="normaltextrun"/>
    <w:basedOn w:val="DefaultParagraphFont"/>
    <w:rsid w:val="00BB6811"/>
  </w:style>
  <w:style w:type="paragraph" w:styleId="ListParagraph">
    <w:name w:val="List Paragraph"/>
    <w:basedOn w:val="Normal"/>
    <w:uiPriority w:val="34"/>
    <w:qFormat/>
    <w:rsid w:val="001512C6"/>
    <w:pPr>
      <w:ind w:left="720"/>
      <w:contextualSpacing/>
    </w:pPr>
  </w:style>
  <w:style w:type="paragraph" w:styleId="NoSpacing">
    <w:name w:val="No Spacing"/>
    <w:uiPriority w:val="1"/>
    <w:qFormat/>
    <w:rsid w:val="00E26B89"/>
    <w:pPr>
      <w:spacing w:after="0" w:line="240" w:lineRule="auto"/>
    </w:pPr>
  </w:style>
  <w:style w:type="character" w:styleId="FollowedHyperlink">
    <w:name w:val="FollowedHyperlink"/>
    <w:basedOn w:val="DefaultParagraphFont"/>
    <w:uiPriority w:val="99"/>
    <w:semiHidden/>
    <w:unhideWhenUsed/>
    <w:rsid w:val="006778D9"/>
    <w:rPr>
      <w:color w:val="954F72" w:themeColor="followedHyperlink"/>
      <w:u w:val="single"/>
    </w:rPr>
  </w:style>
  <w:style w:type="paragraph" w:styleId="Header">
    <w:name w:val="header"/>
    <w:basedOn w:val="Normal"/>
    <w:link w:val="HeaderChar"/>
    <w:uiPriority w:val="99"/>
    <w:unhideWhenUsed/>
    <w:rsid w:val="002D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CAD"/>
  </w:style>
  <w:style w:type="paragraph" w:styleId="Footer">
    <w:name w:val="footer"/>
    <w:basedOn w:val="Normal"/>
    <w:link w:val="FooterChar"/>
    <w:uiPriority w:val="99"/>
    <w:unhideWhenUsed/>
    <w:rsid w:val="002D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0184">
      <w:bodyDiv w:val="1"/>
      <w:marLeft w:val="0"/>
      <w:marRight w:val="0"/>
      <w:marTop w:val="0"/>
      <w:marBottom w:val="0"/>
      <w:divBdr>
        <w:top w:val="none" w:sz="0" w:space="0" w:color="auto"/>
        <w:left w:val="none" w:sz="0" w:space="0" w:color="auto"/>
        <w:bottom w:val="none" w:sz="0" w:space="0" w:color="auto"/>
        <w:right w:val="none" w:sz="0" w:space="0" w:color="auto"/>
      </w:divBdr>
    </w:div>
    <w:div w:id="1529031263">
      <w:bodyDiv w:val="1"/>
      <w:marLeft w:val="0"/>
      <w:marRight w:val="0"/>
      <w:marTop w:val="0"/>
      <w:marBottom w:val="0"/>
      <w:divBdr>
        <w:top w:val="none" w:sz="0" w:space="0" w:color="auto"/>
        <w:left w:val="none" w:sz="0" w:space="0" w:color="auto"/>
        <w:bottom w:val="none" w:sz="0" w:space="0" w:color="auto"/>
        <w:right w:val="none" w:sz="0" w:space="0" w:color="auto"/>
      </w:divBdr>
    </w:div>
    <w:div w:id="17257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eca.alabama.gov/broadband-alabama-mailing-list/" TargetMode="External"/><Relationship Id="rId18" Type="http://schemas.openxmlformats.org/officeDocument/2006/relationships/hyperlink" Target="https://adeca.alabama.gov/grant-application-and-implementation/" TargetMode="External"/><Relationship Id="rId3" Type="http://schemas.openxmlformats.org/officeDocument/2006/relationships/customXml" Target="../customXml/item3.xml"/><Relationship Id="rId21" Type="http://schemas.openxmlformats.org/officeDocument/2006/relationships/hyperlink" Target="https://www.dot.state.al.us/programs/DBE.html" TargetMode="External"/><Relationship Id="rId7" Type="http://schemas.openxmlformats.org/officeDocument/2006/relationships/settings" Target="settings.xml"/><Relationship Id="rId12" Type="http://schemas.openxmlformats.org/officeDocument/2006/relationships/hyperlink" Target="https://adeca.alabama.gov/%20broadband/" TargetMode="External"/><Relationship Id="rId17" Type="http://schemas.openxmlformats.org/officeDocument/2006/relationships/hyperlink" Target="mailto:broadband.fund@adeca.alabam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roadband.fund@adeca.alabama.gov" TargetMode="External"/><Relationship Id="rId20" Type="http://schemas.openxmlformats.org/officeDocument/2006/relationships/hyperlink" Target="mailto:broadband.fund@adeca.alabam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eca.alabama.gov/grant-application-and-implement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oadband.fund@adeca.alabam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roadband.fund@adeca.alabam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grant-application-and-implementation/" TargetMode="External"/><Relationship Id="rId22" Type="http://schemas.openxmlformats.org/officeDocument/2006/relationships/hyperlink" Target="https://adeca.alabama.gov/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ab66c7-856c-4cc8-ad3c-55c7e68619f9" xsi:nil="true"/>
    <lcf76f155ced4ddcb4097134ff3c332f xmlns="5d87095d-ff1e-4808-9408-91d24e4452d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5714D625ED474797DB2F14F95CF86E" ma:contentTypeVersion="16" ma:contentTypeDescription="Create a new document." ma:contentTypeScope="" ma:versionID="24259b71852daf8ea1d072204f1cf64f">
  <xsd:schema xmlns:xsd="http://www.w3.org/2001/XMLSchema" xmlns:xs="http://www.w3.org/2001/XMLSchema" xmlns:p="http://schemas.microsoft.com/office/2006/metadata/properties" xmlns:ns1="http://schemas.microsoft.com/sharepoint/v3" xmlns:ns2="5d87095d-ff1e-4808-9408-91d24e4452db" xmlns:ns3="e5ab66c7-856c-4cc8-ad3c-55c7e68619f9" targetNamespace="http://schemas.microsoft.com/office/2006/metadata/properties" ma:root="true" ma:fieldsID="209e80d25b4bd5ec4dfc34c9bf7663f4" ns1:_="" ns2:_="" ns3:_="">
    <xsd:import namespace="http://schemas.microsoft.com/sharepoint/v3"/>
    <xsd:import namespace="5d87095d-ff1e-4808-9408-91d24e4452db"/>
    <xsd:import namespace="e5ab66c7-856c-4cc8-ad3c-55c7e6861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7095d-ff1e-4808-9408-91d24e4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b66c7-856c-4cc8-ad3c-55c7e68619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bf5d3f-148d-4784-a464-250ae03adf53}" ma:internalName="TaxCatchAll" ma:showField="CatchAllData" ma:web="e5ab66c7-856c-4cc8-ad3c-55c7e6861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1BF6C-37F4-4005-8EFA-DE20D64AC41E}">
  <ds:schemaRefs>
    <ds:schemaRef ds:uri="http://schemas.openxmlformats.org/officeDocument/2006/bibliography"/>
  </ds:schemaRefs>
</ds:datastoreItem>
</file>

<file path=customXml/itemProps2.xml><?xml version="1.0" encoding="utf-8"?>
<ds:datastoreItem xmlns:ds="http://schemas.openxmlformats.org/officeDocument/2006/customXml" ds:itemID="{9CAECC7E-63F5-40C8-97FC-4A8183268391}">
  <ds:schemaRefs>
    <ds:schemaRef ds:uri="http://schemas.microsoft.com/sharepoint/v3/contenttype/forms"/>
  </ds:schemaRefs>
</ds:datastoreItem>
</file>

<file path=customXml/itemProps3.xml><?xml version="1.0" encoding="utf-8"?>
<ds:datastoreItem xmlns:ds="http://schemas.openxmlformats.org/officeDocument/2006/customXml" ds:itemID="{972CFD06-D6D4-4AAD-91FF-B426203E19F0}">
  <ds:schemaRefs>
    <ds:schemaRef ds:uri="http://schemas.microsoft.com/office/2006/metadata/properties"/>
    <ds:schemaRef ds:uri="http://schemas.microsoft.com/office/infopath/2007/PartnerControls"/>
    <ds:schemaRef ds:uri="e5ab66c7-856c-4cc8-ad3c-55c7e68619f9"/>
    <ds:schemaRef ds:uri="5d87095d-ff1e-4808-9408-91d24e4452db"/>
    <ds:schemaRef ds:uri="http://schemas.microsoft.com/sharepoint/v3"/>
  </ds:schemaRefs>
</ds:datastoreItem>
</file>

<file path=customXml/itemProps4.xml><?xml version="1.0" encoding="utf-8"?>
<ds:datastoreItem xmlns:ds="http://schemas.openxmlformats.org/officeDocument/2006/customXml" ds:itemID="{02954597-4336-40E8-9DC6-7129F3E6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7095d-ff1e-4808-9408-91d24e4452db"/>
    <ds:schemaRef ds:uri="e5ab66c7-856c-4cc8-ad3c-55c7e686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17</TotalTime>
  <Pages>13</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Mailloux</dc:creator>
  <cp:keywords/>
  <dc:description/>
  <cp:lastModifiedBy>Murphy, Chris</cp:lastModifiedBy>
  <cp:revision>18</cp:revision>
  <dcterms:created xsi:type="dcterms:W3CDTF">2022-10-25T15:54:00Z</dcterms:created>
  <dcterms:modified xsi:type="dcterms:W3CDTF">2022-12-22T20:16:00Z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