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237B1F" w14:paraId="0EE92745" w14:textId="77777777" w:rsidTr="003A0C60">
        <w:trPr>
          <w:trHeight w:val="11088"/>
        </w:trPr>
        <w:tc>
          <w:tcPr>
            <w:tcW w:w="10080" w:type="dxa"/>
          </w:tcPr>
          <w:p w14:paraId="198F427A" w14:textId="77777777" w:rsidR="003A0C60" w:rsidRDefault="00934677" w:rsidP="00F2354D">
            <w:pPr>
              <w:spacing w:before="4680"/>
              <w:jc w:val="center"/>
              <w:rPr>
                <w:b/>
                <w:iCs/>
                <w:sz w:val="52"/>
                <w:szCs w:val="52"/>
              </w:rPr>
            </w:pPr>
            <w:bookmarkStart w:id="0" w:name="_GoBack"/>
            <w:bookmarkEnd w:id="0"/>
            <w:r w:rsidRPr="003A0C60">
              <w:rPr>
                <w:b/>
                <w:iCs/>
                <w:sz w:val="52"/>
                <w:szCs w:val="52"/>
              </w:rPr>
              <w:t>20</w:t>
            </w:r>
            <w:r>
              <w:rPr>
                <w:b/>
                <w:iCs/>
                <w:sz w:val="52"/>
                <w:szCs w:val="52"/>
              </w:rPr>
              <w:t>20</w:t>
            </w:r>
            <w:r w:rsidR="007E64BC">
              <w:rPr>
                <w:b/>
                <w:iCs/>
                <w:sz w:val="52"/>
                <w:szCs w:val="52"/>
              </w:rPr>
              <w:t xml:space="preserve"> </w:t>
            </w:r>
            <w:r w:rsidR="007E64BC" w:rsidRPr="003A0C60">
              <w:rPr>
                <w:b/>
                <w:iCs/>
                <w:sz w:val="52"/>
                <w:szCs w:val="52"/>
              </w:rPr>
              <w:t>AHFA</w:t>
            </w:r>
            <w:r w:rsidR="007E64BC">
              <w:rPr>
                <w:b/>
                <w:iCs/>
                <w:sz w:val="52"/>
                <w:szCs w:val="52"/>
              </w:rPr>
              <w:t xml:space="preserve"> </w:t>
            </w:r>
            <w:r w:rsidR="007E64BC" w:rsidRPr="003A0C60">
              <w:rPr>
                <w:b/>
                <w:iCs/>
                <w:sz w:val="52"/>
                <w:szCs w:val="52"/>
              </w:rPr>
              <w:t>National</w:t>
            </w:r>
            <w:r w:rsidR="007E64BC">
              <w:rPr>
                <w:b/>
                <w:iCs/>
                <w:sz w:val="52"/>
                <w:szCs w:val="52"/>
              </w:rPr>
              <w:t xml:space="preserve"> </w:t>
            </w:r>
            <w:r w:rsidR="007E64BC" w:rsidRPr="003A0C60">
              <w:rPr>
                <w:b/>
                <w:iCs/>
                <w:sz w:val="52"/>
                <w:szCs w:val="52"/>
              </w:rPr>
              <w:t>Housing</w:t>
            </w:r>
            <w:r w:rsidR="007E64BC">
              <w:rPr>
                <w:b/>
                <w:iCs/>
                <w:sz w:val="52"/>
                <w:szCs w:val="52"/>
              </w:rPr>
              <w:br/>
            </w:r>
            <w:r w:rsidR="007E64BC" w:rsidRPr="003A0C60">
              <w:rPr>
                <w:b/>
                <w:iCs/>
                <w:sz w:val="52"/>
                <w:szCs w:val="52"/>
              </w:rPr>
              <w:t>Trust</w:t>
            </w:r>
            <w:r w:rsidR="007E64BC">
              <w:rPr>
                <w:b/>
                <w:iCs/>
                <w:sz w:val="52"/>
                <w:szCs w:val="52"/>
              </w:rPr>
              <w:t xml:space="preserve"> </w:t>
            </w:r>
            <w:r w:rsidR="007E64BC" w:rsidRPr="003A0C60">
              <w:rPr>
                <w:b/>
                <w:iCs/>
                <w:sz w:val="52"/>
                <w:szCs w:val="52"/>
              </w:rPr>
              <w:t>Fund</w:t>
            </w:r>
            <w:r w:rsidR="007E64BC">
              <w:rPr>
                <w:b/>
                <w:iCs/>
                <w:sz w:val="52"/>
                <w:szCs w:val="52"/>
              </w:rPr>
              <w:t xml:space="preserve"> </w:t>
            </w:r>
            <w:r w:rsidR="007E64BC" w:rsidRPr="003A0C60">
              <w:rPr>
                <w:b/>
                <w:iCs/>
                <w:sz w:val="52"/>
                <w:szCs w:val="52"/>
              </w:rPr>
              <w:t>Allocation</w:t>
            </w:r>
            <w:r w:rsidR="007E64BC">
              <w:rPr>
                <w:b/>
                <w:iCs/>
                <w:sz w:val="52"/>
                <w:szCs w:val="52"/>
              </w:rPr>
              <w:t xml:space="preserve"> </w:t>
            </w:r>
            <w:r w:rsidR="007E64BC" w:rsidRPr="003A0C60">
              <w:rPr>
                <w:b/>
                <w:iCs/>
                <w:sz w:val="52"/>
                <w:szCs w:val="52"/>
              </w:rPr>
              <w:t>Plan</w:t>
            </w:r>
          </w:p>
          <w:p w14:paraId="27F612DF" w14:textId="77777777" w:rsidR="00F2354D" w:rsidRDefault="00F2354D" w:rsidP="00F2354D">
            <w:pPr>
              <w:rPr>
                <w:i/>
                <w:iCs/>
                <w:sz w:val="24"/>
                <w:szCs w:val="24"/>
              </w:rPr>
            </w:pPr>
          </w:p>
          <w:p w14:paraId="263EB29B" w14:textId="77777777" w:rsidR="00F2354D" w:rsidRDefault="00F2354D" w:rsidP="00F2354D">
            <w:pPr>
              <w:rPr>
                <w:i/>
                <w:iCs/>
                <w:sz w:val="24"/>
                <w:szCs w:val="24"/>
              </w:rPr>
            </w:pPr>
          </w:p>
          <w:p w14:paraId="4E56A39F" w14:textId="77777777" w:rsidR="00F2354D" w:rsidRDefault="00F2354D" w:rsidP="00F2354D">
            <w:pPr>
              <w:rPr>
                <w:i/>
                <w:iCs/>
                <w:sz w:val="24"/>
                <w:szCs w:val="24"/>
              </w:rPr>
            </w:pPr>
          </w:p>
          <w:p w14:paraId="6CCFF741" w14:textId="77777777" w:rsidR="00F2354D" w:rsidRDefault="00F2354D" w:rsidP="00F2354D">
            <w:pPr>
              <w:rPr>
                <w:i/>
                <w:iCs/>
                <w:sz w:val="24"/>
                <w:szCs w:val="24"/>
              </w:rPr>
            </w:pPr>
          </w:p>
          <w:p w14:paraId="014D796B" w14:textId="77777777" w:rsidR="00F2354D" w:rsidRDefault="00F2354D" w:rsidP="00F2354D">
            <w:pPr>
              <w:rPr>
                <w:i/>
                <w:iCs/>
                <w:sz w:val="24"/>
                <w:szCs w:val="24"/>
              </w:rPr>
            </w:pPr>
          </w:p>
          <w:p w14:paraId="30DC4FAB" w14:textId="51A01DDB" w:rsidR="00F2354D" w:rsidRPr="00F2354D" w:rsidRDefault="00F2354D" w:rsidP="00F2354D">
            <w:pPr>
              <w:jc w:val="center"/>
              <w:rPr>
                <w:b/>
                <w:iCs/>
                <w:sz w:val="28"/>
                <w:szCs w:val="28"/>
              </w:rPr>
            </w:pPr>
            <w:r>
              <w:rPr>
                <w:i/>
                <w:iCs/>
                <w:sz w:val="24"/>
                <w:szCs w:val="24"/>
              </w:rPr>
              <w:t>.</w:t>
            </w:r>
          </w:p>
        </w:tc>
      </w:tr>
      <w:tr w:rsidR="00237B1F" w14:paraId="4DBD0855" w14:textId="77777777" w:rsidTr="003A0C60">
        <w:trPr>
          <w:cantSplit/>
          <w:trHeight w:val="270"/>
        </w:trPr>
        <w:tc>
          <w:tcPr>
            <w:tcW w:w="10080" w:type="dxa"/>
            <w:shd w:val="clear" w:color="auto" w:fill="1D4575"/>
          </w:tcPr>
          <w:p w14:paraId="219434DF" w14:textId="77777777" w:rsidR="003A0C60" w:rsidRPr="003A0C60" w:rsidRDefault="00FB6EBB" w:rsidP="003A0C60">
            <w:pPr>
              <w:jc w:val="center"/>
              <w:rPr>
                <w:b/>
                <w:iCs/>
                <w:sz w:val="16"/>
                <w:szCs w:val="16"/>
              </w:rPr>
            </w:pPr>
          </w:p>
        </w:tc>
      </w:tr>
      <w:tr w:rsidR="00237B1F" w14:paraId="4FC90D7D" w14:textId="77777777" w:rsidTr="003A0C60">
        <w:trPr>
          <w:cantSplit/>
          <w:trHeight w:val="63"/>
        </w:trPr>
        <w:tc>
          <w:tcPr>
            <w:tcW w:w="10080" w:type="dxa"/>
          </w:tcPr>
          <w:p w14:paraId="67F57CFE" w14:textId="77777777" w:rsidR="003A0C60" w:rsidRPr="003A0C60" w:rsidRDefault="00FB6EBB" w:rsidP="00183C59">
            <w:pPr>
              <w:jc w:val="center"/>
              <w:rPr>
                <w:b/>
                <w:iCs/>
                <w:sz w:val="4"/>
                <w:szCs w:val="4"/>
              </w:rPr>
            </w:pPr>
          </w:p>
        </w:tc>
      </w:tr>
      <w:tr w:rsidR="00237B1F" w14:paraId="6EC54087" w14:textId="77777777" w:rsidTr="003A0C60">
        <w:trPr>
          <w:cantSplit/>
          <w:trHeight w:val="2880"/>
        </w:trPr>
        <w:tc>
          <w:tcPr>
            <w:tcW w:w="10080" w:type="dxa"/>
            <w:shd w:val="clear" w:color="auto" w:fill="C00000"/>
            <w:vAlign w:val="center"/>
          </w:tcPr>
          <w:p w14:paraId="6F175FDB" w14:textId="77777777" w:rsidR="003A0C60" w:rsidRPr="003A0C60" w:rsidRDefault="007E64BC" w:rsidP="003A0C60">
            <w:pPr>
              <w:jc w:val="center"/>
              <w:rPr>
                <w:b/>
                <w:iCs/>
              </w:rPr>
            </w:pPr>
            <w:r w:rsidRPr="003A0C60">
              <w:rPr>
                <w:b/>
                <w:iCs/>
              </w:rPr>
              <w:t>PREPARED</w:t>
            </w:r>
            <w:r>
              <w:rPr>
                <w:b/>
                <w:iCs/>
              </w:rPr>
              <w:t xml:space="preserve"> </w:t>
            </w:r>
            <w:r w:rsidRPr="003A0C60">
              <w:rPr>
                <w:b/>
                <w:iCs/>
              </w:rPr>
              <w:t>BY</w:t>
            </w:r>
            <w:r>
              <w:rPr>
                <w:b/>
                <w:iCs/>
              </w:rPr>
              <w:t xml:space="preserve"> </w:t>
            </w:r>
            <w:r w:rsidRPr="003A0C60">
              <w:rPr>
                <w:b/>
                <w:iCs/>
              </w:rPr>
              <w:t>ALABAMA</w:t>
            </w:r>
            <w:r>
              <w:rPr>
                <w:b/>
                <w:iCs/>
              </w:rPr>
              <w:t xml:space="preserve"> </w:t>
            </w:r>
            <w:r w:rsidRPr="003A0C60">
              <w:rPr>
                <w:b/>
                <w:iCs/>
              </w:rPr>
              <w:t>HOUSING</w:t>
            </w:r>
            <w:r>
              <w:rPr>
                <w:b/>
                <w:iCs/>
              </w:rPr>
              <w:t xml:space="preserve"> </w:t>
            </w:r>
            <w:r w:rsidRPr="003A0C60">
              <w:rPr>
                <w:b/>
                <w:iCs/>
              </w:rPr>
              <w:t>FINANCE</w:t>
            </w:r>
            <w:r>
              <w:rPr>
                <w:b/>
                <w:iCs/>
              </w:rPr>
              <w:t xml:space="preserve"> </w:t>
            </w:r>
            <w:r w:rsidRPr="003A0C60">
              <w:rPr>
                <w:b/>
                <w:iCs/>
              </w:rPr>
              <w:t>AUTHORITY</w:t>
            </w:r>
            <w:r>
              <w:rPr>
                <w:b/>
                <w:iCs/>
              </w:rPr>
              <w:t xml:space="preserve"> </w:t>
            </w:r>
            <w:r w:rsidRPr="003A0C60">
              <w:rPr>
                <w:b/>
                <w:iCs/>
              </w:rPr>
              <w:t>ACTING</w:t>
            </w:r>
            <w:r>
              <w:rPr>
                <w:b/>
                <w:iCs/>
              </w:rPr>
              <w:t xml:space="preserve"> </w:t>
            </w:r>
            <w:r w:rsidRPr="003A0C60">
              <w:rPr>
                <w:b/>
                <w:iCs/>
              </w:rPr>
              <w:t>SOLELY</w:t>
            </w:r>
            <w:r>
              <w:rPr>
                <w:b/>
                <w:iCs/>
              </w:rPr>
              <w:t xml:space="preserve"> </w:t>
            </w:r>
            <w:r w:rsidRPr="003A0C60">
              <w:rPr>
                <w:b/>
                <w:iCs/>
              </w:rPr>
              <w:t>IN</w:t>
            </w:r>
            <w:r>
              <w:rPr>
                <w:b/>
                <w:iCs/>
              </w:rPr>
              <w:t xml:space="preserve"> </w:t>
            </w:r>
            <w:r w:rsidRPr="003A0C60">
              <w:rPr>
                <w:b/>
                <w:iCs/>
              </w:rPr>
              <w:t>ITS</w:t>
            </w:r>
            <w:r>
              <w:rPr>
                <w:b/>
                <w:iCs/>
              </w:rPr>
              <w:t xml:space="preserve"> </w:t>
            </w:r>
            <w:r w:rsidRPr="003A0C60">
              <w:rPr>
                <w:b/>
                <w:iCs/>
              </w:rPr>
              <w:t>CAPACITY</w:t>
            </w:r>
            <w:r>
              <w:rPr>
                <w:b/>
                <w:iCs/>
              </w:rPr>
              <w:t xml:space="preserve"> </w:t>
            </w:r>
            <w:r w:rsidRPr="003A0C60">
              <w:rPr>
                <w:b/>
                <w:iCs/>
              </w:rPr>
              <w:t>AS</w:t>
            </w:r>
            <w:r>
              <w:rPr>
                <w:b/>
                <w:iCs/>
              </w:rPr>
              <w:t xml:space="preserve"> </w:t>
            </w:r>
            <w:r w:rsidRPr="003A0C60">
              <w:rPr>
                <w:b/>
                <w:iCs/>
              </w:rPr>
              <w:t>THE</w:t>
            </w:r>
            <w:r>
              <w:rPr>
                <w:b/>
                <w:iCs/>
              </w:rPr>
              <w:t xml:space="preserve"> </w:t>
            </w:r>
            <w:r w:rsidRPr="003A0C60">
              <w:rPr>
                <w:b/>
                <w:iCs/>
              </w:rPr>
              <w:t>ADMINISTRATOR</w:t>
            </w:r>
            <w:r>
              <w:rPr>
                <w:b/>
                <w:iCs/>
              </w:rPr>
              <w:t xml:space="preserve"> </w:t>
            </w:r>
            <w:r w:rsidRPr="003A0C60">
              <w:rPr>
                <w:b/>
                <w:iCs/>
              </w:rPr>
              <w:t>OF</w:t>
            </w:r>
            <w:r>
              <w:rPr>
                <w:b/>
                <w:iCs/>
              </w:rPr>
              <w:t xml:space="preserve"> </w:t>
            </w:r>
            <w:r w:rsidRPr="003A0C60">
              <w:rPr>
                <w:b/>
                <w:iCs/>
              </w:rPr>
              <w:t>THE</w:t>
            </w:r>
            <w:r>
              <w:rPr>
                <w:b/>
                <w:iCs/>
              </w:rPr>
              <w:t xml:space="preserve"> </w:t>
            </w:r>
            <w:r w:rsidRPr="003A0C60">
              <w:rPr>
                <w:b/>
                <w:iCs/>
              </w:rPr>
              <w:t>STATE</w:t>
            </w:r>
            <w:r>
              <w:rPr>
                <w:b/>
                <w:iCs/>
              </w:rPr>
              <w:t xml:space="preserve"> </w:t>
            </w:r>
            <w:r w:rsidRPr="003A0C60">
              <w:rPr>
                <w:b/>
                <w:iCs/>
              </w:rPr>
              <w:t>OF</w:t>
            </w:r>
            <w:r>
              <w:rPr>
                <w:b/>
                <w:iCs/>
              </w:rPr>
              <w:t xml:space="preserve"> </w:t>
            </w:r>
            <w:r w:rsidRPr="003A0C60">
              <w:rPr>
                <w:b/>
                <w:iCs/>
              </w:rPr>
              <w:t>ALABAMA’S</w:t>
            </w:r>
            <w:r>
              <w:rPr>
                <w:b/>
                <w:iCs/>
              </w:rPr>
              <w:t xml:space="preserve"> </w:t>
            </w:r>
            <w:r w:rsidRPr="003A0C60">
              <w:rPr>
                <w:b/>
                <w:iCs/>
              </w:rPr>
              <w:t>NATIONAL</w:t>
            </w:r>
            <w:r>
              <w:rPr>
                <w:b/>
                <w:iCs/>
              </w:rPr>
              <w:t xml:space="preserve"> </w:t>
            </w:r>
            <w:r w:rsidRPr="003A0C60">
              <w:rPr>
                <w:b/>
                <w:iCs/>
              </w:rPr>
              <w:t>HOUSING</w:t>
            </w:r>
            <w:r>
              <w:rPr>
                <w:b/>
                <w:iCs/>
              </w:rPr>
              <w:t xml:space="preserve"> </w:t>
            </w:r>
            <w:r w:rsidRPr="003A0C60">
              <w:rPr>
                <w:b/>
                <w:iCs/>
              </w:rPr>
              <w:t>TRUST</w:t>
            </w:r>
            <w:r>
              <w:rPr>
                <w:b/>
                <w:iCs/>
              </w:rPr>
              <w:t xml:space="preserve"> </w:t>
            </w:r>
            <w:r w:rsidRPr="003A0C60">
              <w:rPr>
                <w:b/>
                <w:iCs/>
              </w:rPr>
              <w:t>FUND</w:t>
            </w:r>
          </w:p>
        </w:tc>
      </w:tr>
    </w:tbl>
    <w:p w14:paraId="20497182" w14:textId="77777777" w:rsidR="003A0C60" w:rsidRPr="003A0C60" w:rsidRDefault="00FB6EBB" w:rsidP="00183C59">
      <w:pPr>
        <w:jc w:val="center"/>
        <w:rPr>
          <w:b/>
          <w:iCs/>
          <w:sz w:val="52"/>
          <w:szCs w:val="52"/>
        </w:rPr>
        <w:sectPr w:rsidR="003A0C60" w:rsidRPr="003A0C60" w:rsidSect="003A0C60">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288" w:footer="288" w:gutter="0"/>
          <w:pgNumType w:start="0"/>
          <w:cols w:space="720"/>
          <w:vAlign w:val="center"/>
          <w:titlePg/>
          <w:docGrid w:linePitch="360"/>
        </w:sectPr>
      </w:pPr>
    </w:p>
    <w:p w14:paraId="3C944272" w14:textId="77777777" w:rsidR="00213318" w:rsidRDefault="007E64BC" w:rsidP="00183C59">
      <w:pPr>
        <w:jc w:val="center"/>
        <w:rPr>
          <w:b/>
          <w:iCs/>
          <w:sz w:val="22"/>
          <w:szCs w:val="22"/>
        </w:rPr>
      </w:pPr>
      <w:r w:rsidRPr="004401FE">
        <w:rPr>
          <w:b/>
          <w:iCs/>
          <w:sz w:val="22"/>
          <w:szCs w:val="22"/>
        </w:rPr>
        <w:lastRenderedPageBreak/>
        <w:t>A</w:t>
      </w:r>
      <w:r>
        <w:rPr>
          <w:b/>
          <w:iCs/>
          <w:sz w:val="22"/>
          <w:szCs w:val="22"/>
        </w:rPr>
        <w:t>labama Housing Finance Authority (AHFA)</w:t>
      </w:r>
    </w:p>
    <w:p w14:paraId="1EC5EE6D" w14:textId="77777777" w:rsidR="00183C59" w:rsidRPr="004401FE" w:rsidRDefault="007E64BC" w:rsidP="00183C59">
      <w:pPr>
        <w:jc w:val="center"/>
        <w:rPr>
          <w:b/>
          <w:iCs/>
          <w:sz w:val="22"/>
          <w:szCs w:val="22"/>
        </w:rPr>
      </w:pPr>
      <w:r>
        <w:rPr>
          <w:b/>
          <w:iCs/>
          <w:sz w:val="22"/>
          <w:szCs w:val="22"/>
        </w:rPr>
        <w:t>National Housing Trust Fund Allocation Plan</w:t>
      </w:r>
    </w:p>
    <w:p w14:paraId="2A588B5D" w14:textId="77777777" w:rsidR="00AE452D" w:rsidRPr="004401FE" w:rsidRDefault="007E64BC" w:rsidP="00183C59">
      <w:pPr>
        <w:jc w:val="center"/>
        <w:rPr>
          <w:i/>
          <w:iCs/>
          <w:sz w:val="22"/>
          <w:szCs w:val="22"/>
        </w:rPr>
      </w:pPr>
      <w:r>
        <w:rPr>
          <w:i/>
          <w:iCs/>
          <w:sz w:val="22"/>
          <w:szCs w:val="22"/>
        </w:rPr>
        <w:t xml:space="preserve"> </w:t>
      </w:r>
    </w:p>
    <w:p w14:paraId="21E7385E" w14:textId="77777777" w:rsidR="00AE452D" w:rsidRPr="004401FE" w:rsidRDefault="00FB6EBB" w:rsidP="00AE452D">
      <w:pPr>
        <w:rPr>
          <w:i/>
          <w:iCs/>
          <w:sz w:val="22"/>
          <w:szCs w:val="22"/>
        </w:rPr>
      </w:pPr>
    </w:p>
    <w:p w14:paraId="3E6A2FDC" w14:textId="77777777" w:rsidR="00E1212A" w:rsidRPr="00057DEC" w:rsidRDefault="007E64BC" w:rsidP="00B8117C">
      <w:pPr>
        <w:tabs>
          <w:tab w:val="left" w:pos="360"/>
        </w:tabs>
        <w:rPr>
          <w:b/>
          <w:iCs/>
          <w:sz w:val="22"/>
          <w:szCs w:val="22"/>
        </w:rPr>
      </w:pPr>
      <w:r>
        <w:rPr>
          <w:b/>
          <w:iCs/>
          <w:sz w:val="22"/>
          <w:szCs w:val="22"/>
        </w:rPr>
        <w:t>A.</w:t>
      </w:r>
      <w:r>
        <w:rPr>
          <w:b/>
          <w:iCs/>
          <w:sz w:val="22"/>
          <w:szCs w:val="22"/>
        </w:rPr>
        <w:tab/>
      </w:r>
      <w:r w:rsidRPr="00057DEC">
        <w:rPr>
          <w:b/>
          <w:iCs/>
          <w:sz w:val="22"/>
          <w:szCs w:val="22"/>
        </w:rPr>
        <w:t>The</w:t>
      </w:r>
      <w:r>
        <w:rPr>
          <w:b/>
          <w:iCs/>
          <w:sz w:val="22"/>
          <w:szCs w:val="22"/>
        </w:rPr>
        <w:t xml:space="preserve"> </w:t>
      </w:r>
      <w:r w:rsidRPr="00057DEC">
        <w:rPr>
          <w:b/>
          <w:iCs/>
          <w:sz w:val="22"/>
          <w:szCs w:val="22"/>
        </w:rPr>
        <w:t>National</w:t>
      </w:r>
      <w:r>
        <w:rPr>
          <w:b/>
          <w:iCs/>
          <w:sz w:val="22"/>
          <w:szCs w:val="22"/>
        </w:rPr>
        <w:t xml:space="preserve"> </w:t>
      </w:r>
      <w:r w:rsidRPr="00057DEC">
        <w:rPr>
          <w:b/>
          <w:iCs/>
          <w:sz w:val="22"/>
          <w:szCs w:val="22"/>
        </w:rPr>
        <w:t>Housing</w:t>
      </w:r>
      <w:r>
        <w:rPr>
          <w:b/>
          <w:iCs/>
          <w:sz w:val="22"/>
          <w:szCs w:val="22"/>
        </w:rPr>
        <w:t xml:space="preserve"> </w:t>
      </w:r>
      <w:r w:rsidRPr="00057DEC">
        <w:rPr>
          <w:b/>
          <w:iCs/>
          <w:sz w:val="22"/>
          <w:szCs w:val="22"/>
        </w:rPr>
        <w:t>Trust</w:t>
      </w:r>
      <w:r>
        <w:rPr>
          <w:b/>
          <w:iCs/>
          <w:sz w:val="22"/>
          <w:szCs w:val="22"/>
        </w:rPr>
        <w:t xml:space="preserve"> </w:t>
      </w:r>
      <w:r w:rsidRPr="00057DEC">
        <w:rPr>
          <w:b/>
          <w:iCs/>
          <w:sz w:val="22"/>
          <w:szCs w:val="22"/>
        </w:rPr>
        <w:t>Fund</w:t>
      </w:r>
    </w:p>
    <w:p w14:paraId="0ABAF03A" w14:textId="77777777" w:rsidR="00E1212A" w:rsidRPr="004401FE" w:rsidRDefault="00FB6EBB" w:rsidP="00AE452D">
      <w:pPr>
        <w:rPr>
          <w:i/>
          <w:iCs/>
          <w:sz w:val="22"/>
          <w:szCs w:val="22"/>
        </w:rPr>
      </w:pPr>
    </w:p>
    <w:p w14:paraId="409EAABA" w14:textId="77777777" w:rsidR="00AE452D" w:rsidRDefault="007E64BC" w:rsidP="00AE452D">
      <w:pPr>
        <w:pStyle w:val="Default"/>
        <w:jc w:val="both"/>
        <w:rPr>
          <w:rFonts w:ascii="Times New Roman" w:hAnsi="Times New Roman" w:cs="Times New Roman"/>
          <w:sz w:val="22"/>
          <w:szCs w:val="22"/>
        </w:rPr>
      </w:pPr>
      <w:r>
        <w:rPr>
          <w:rFonts w:ascii="Times New Roman" w:hAnsi="Times New Roman" w:cs="Times New Roman"/>
          <w:sz w:val="22"/>
          <w:szCs w:val="22"/>
        </w:rPr>
        <w:t>Established 2016, t</w:t>
      </w:r>
      <w:r w:rsidRPr="004401FE">
        <w:rPr>
          <w:rFonts w:ascii="Times New Roman" w:hAnsi="Times New Roman" w:cs="Times New Roman"/>
          <w:sz w:val="22"/>
          <w:szCs w:val="22"/>
        </w:rPr>
        <w:t>he</w:t>
      </w:r>
      <w:r>
        <w:rPr>
          <w:rFonts w:ascii="Times New Roman" w:hAnsi="Times New Roman" w:cs="Times New Roman"/>
          <w:sz w:val="22"/>
          <w:szCs w:val="22"/>
        </w:rPr>
        <w:t xml:space="preserve"> </w:t>
      </w:r>
      <w:r w:rsidRPr="004401FE">
        <w:rPr>
          <w:rFonts w:ascii="Times New Roman" w:hAnsi="Times New Roman" w:cs="Times New Roman"/>
          <w:sz w:val="22"/>
          <w:szCs w:val="22"/>
        </w:rPr>
        <w:t>National</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Trust</w:t>
      </w:r>
      <w:r>
        <w:rPr>
          <w:rFonts w:ascii="Times New Roman" w:hAnsi="Times New Roman" w:cs="Times New Roman"/>
          <w:sz w:val="22"/>
          <w:szCs w:val="22"/>
        </w:rPr>
        <w:t xml:space="preserve"> </w:t>
      </w:r>
      <w:r w:rsidRPr="004401FE">
        <w:rPr>
          <w:rFonts w:ascii="Times New Roman" w:hAnsi="Times New Roman" w:cs="Times New Roman"/>
          <w:sz w:val="22"/>
          <w:szCs w:val="22"/>
        </w:rPr>
        <w:t>Fund</w:t>
      </w:r>
      <w:r>
        <w:rPr>
          <w:rFonts w:ascii="Times New Roman" w:hAnsi="Times New Roman" w:cs="Times New Roman"/>
          <w:sz w:val="22"/>
          <w:szCs w:val="22"/>
        </w:rPr>
        <w:t xml:space="preserve"> </w:t>
      </w:r>
      <w:r w:rsidRPr="004401FE">
        <w:rPr>
          <w:rFonts w:ascii="Times New Roman" w:hAnsi="Times New Roman" w:cs="Times New Roman"/>
          <w:sz w:val="22"/>
          <w:szCs w:val="22"/>
        </w:rPr>
        <w:t>(HTF)</w:t>
      </w:r>
      <w:r>
        <w:rPr>
          <w:rFonts w:ascii="Times New Roman" w:hAnsi="Times New Roman" w:cs="Times New Roman"/>
          <w:sz w:val="22"/>
          <w:szCs w:val="22"/>
        </w:rPr>
        <w:t xml:space="preserve"> </w:t>
      </w:r>
      <w:r w:rsidRPr="004401FE">
        <w:rPr>
          <w:rFonts w:ascii="Times New Roman" w:hAnsi="Times New Roman" w:cs="Times New Roman"/>
          <w:sz w:val="22"/>
          <w:szCs w:val="22"/>
        </w:rPr>
        <w:t>is</w:t>
      </w:r>
      <w:r>
        <w:rPr>
          <w:rFonts w:ascii="Times New Roman" w:hAnsi="Times New Roman" w:cs="Times New Roman"/>
          <w:sz w:val="22"/>
          <w:szCs w:val="22"/>
        </w:rPr>
        <w:t xml:space="preserve"> </w:t>
      </w:r>
      <w:r w:rsidRPr="004401FE">
        <w:rPr>
          <w:rFonts w:ascii="Times New Roman" w:hAnsi="Times New Roman" w:cs="Times New Roman"/>
          <w:sz w:val="22"/>
          <w:szCs w:val="22"/>
        </w:rPr>
        <w:t>a</w:t>
      </w:r>
      <w:r>
        <w:rPr>
          <w:rFonts w:ascii="Times New Roman" w:hAnsi="Times New Roman" w:cs="Times New Roman"/>
          <w:sz w:val="22"/>
          <w:szCs w:val="22"/>
        </w:rPr>
        <w:t xml:space="preserve">n </w:t>
      </w:r>
      <w:r w:rsidRPr="004401FE">
        <w:rPr>
          <w:rFonts w:ascii="Times New Roman" w:hAnsi="Times New Roman" w:cs="Times New Roman"/>
          <w:sz w:val="22"/>
          <w:szCs w:val="22"/>
        </w:rPr>
        <w:t>affordable</w:t>
      </w:r>
      <w:r>
        <w:rPr>
          <w:rFonts w:ascii="Times New Roman" w:hAnsi="Times New Roman" w:cs="Times New Roman"/>
          <w:sz w:val="22"/>
          <w:szCs w:val="22"/>
        </w:rPr>
        <w:t xml:space="preserve"> </w:t>
      </w:r>
      <w:r w:rsidRPr="004401FE">
        <w:rPr>
          <w:rFonts w:ascii="Times New Roman" w:hAnsi="Times New Roman" w:cs="Times New Roman"/>
          <w:sz w:val="22"/>
          <w:szCs w:val="22"/>
        </w:rPr>
        <w:t>h</w:t>
      </w:r>
      <w:r>
        <w:rPr>
          <w:rFonts w:ascii="Times New Roman" w:hAnsi="Times New Roman" w:cs="Times New Roman"/>
          <w:sz w:val="22"/>
          <w:szCs w:val="22"/>
        </w:rPr>
        <w:t xml:space="preserve">ousing production program that </w:t>
      </w:r>
      <w:r w:rsidRPr="004401FE">
        <w:rPr>
          <w:rFonts w:ascii="Times New Roman" w:hAnsi="Times New Roman" w:cs="Times New Roman"/>
          <w:sz w:val="22"/>
          <w:szCs w:val="22"/>
        </w:rPr>
        <w:t>complement</w:t>
      </w:r>
      <w:r>
        <w:rPr>
          <w:rFonts w:ascii="Times New Roman" w:hAnsi="Times New Roman" w:cs="Times New Roman"/>
          <w:sz w:val="22"/>
          <w:szCs w:val="22"/>
        </w:rPr>
        <w:t xml:space="preserve">s </w:t>
      </w:r>
      <w:r w:rsidRPr="004401FE">
        <w:rPr>
          <w:rFonts w:ascii="Times New Roman" w:hAnsi="Times New Roman" w:cs="Times New Roman"/>
          <w:sz w:val="22"/>
          <w:szCs w:val="22"/>
        </w:rPr>
        <w:t>existing</w:t>
      </w:r>
      <w:r>
        <w:rPr>
          <w:rFonts w:ascii="Times New Roman" w:hAnsi="Times New Roman" w:cs="Times New Roman"/>
          <w:sz w:val="22"/>
          <w:szCs w:val="22"/>
        </w:rPr>
        <w:t xml:space="preserve"> f</w:t>
      </w:r>
      <w:r w:rsidRPr="004401FE">
        <w:rPr>
          <w:rFonts w:ascii="Times New Roman" w:hAnsi="Times New Roman" w:cs="Times New Roman"/>
          <w:sz w:val="22"/>
          <w:szCs w:val="22"/>
        </w:rPr>
        <w:t>ederal,</w:t>
      </w:r>
      <w:r>
        <w:rPr>
          <w:rFonts w:ascii="Times New Roman" w:hAnsi="Times New Roman" w:cs="Times New Roman"/>
          <w:sz w:val="22"/>
          <w:szCs w:val="22"/>
        </w:rPr>
        <w:t xml:space="preserve"> s</w:t>
      </w:r>
      <w:r w:rsidRPr="004401FE">
        <w:rPr>
          <w:rFonts w:ascii="Times New Roman" w:hAnsi="Times New Roman" w:cs="Times New Roman"/>
          <w:sz w:val="22"/>
          <w:szCs w:val="22"/>
        </w:rPr>
        <w:t>tate,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local</w:t>
      </w:r>
      <w:r>
        <w:rPr>
          <w:rFonts w:ascii="Times New Roman" w:hAnsi="Times New Roman" w:cs="Times New Roman"/>
          <w:sz w:val="22"/>
          <w:szCs w:val="22"/>
        </w:rPr>
        <w:t xml:space="preserve"> </w:t>
      </w:r>
      <w:r w:rsidRPr="004401FE">
        <w:rPr>
          <w:rFonts w:ascii="Times New Roman" w:hAnsi="Times New Roman" w:cs="Times New Roman"/>
          <w:sz w:val="22"/>
          <w:szCs w:val="22"/>
        </w:rPr>
        <w:t>efforts</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increase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preserve</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w:t>
      </w:r>
      <w:r w:rsidRPr="004401FE">
        <w:rPr>
          <w:rFonts w:ascii="Times New Roman" w:hAnsi="Times New Roman" w:cs="Times New Roman"/>
          <w:sz w:val="22"/>
          <w:szCs w:val="22"/>
        </w:rPr>
        <w:t>supply</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decent,</w:t>
      </w:r>
      <w:r>
        <w:rPr>
          <w:rFonts w:ascii="Times New Roman" w:hAnsi="Times New Roman" w:cs="Times New Roman"/>
          <w:sz w:val="22"/>
          <w:szCs w:val="22"/>
        </w:rPr>
        <w:t xml:space="preserve"> </w:t>
      </w:r>
      <w:r w:rsidRPr="004401FE">
        <w:rPr>
          <w:rFonts w:ascii="Times New Roman" w:hAnsi="Times New Roman" w:cs="Times New Roman"/>
          <w:sz w:val="22"/>
          <w:szCs w:val="22"/>
        </w:rPr>
        <w:t>safe,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sanitary</w:t>
      </w:r>
      <w:r>
        <w:rPr>
          <w:rFonts w:ascii="Times New Roman" w:hAnsi="Times New Roman" w:cs="Times New Roman"/>
          <w:sz w:val="22"/>
          <w:szCs w:val="22"/>
        </w:rPr>
        <w:t xml:space="preserve"> </w:t>
      </w:r>
      <w:r w:rsidRPr="004401FE">
        <w:rPr>
          <w:rFonts w:ascii="Times New Roman" w:hAnsi="Times New Roman" w:cs="Times New Roman"/>
          <w:sz w:val="22"/>
          <w:szCs w:val="22"/>
        </w:rPr>
        <w:t>affordable</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extremely</w:t>
      </w:r>
      <w:r>
        <w:rPr>
          <w:rFonts w:ascii="Times New Roman" w:hAnsi="Times New Roman" w:cs="Times New Roman"/>
          <w:sz w:val="22"/>
          <w:szCs w:val="22"/>
        </w:rPr>
        <w:t xml:space="preserve"> </w:t>
      </w:r>
      <w:r w:rsidRPr="004401FE">
        <w:rPr>
          <w:rFonts w:ascii="Times New Roman" w:hAnsi="Times New Roman" w:cs="Times New Roman"/>
          <w:sz w:val="22"/>
          <w:szCs w:val="22"/>
        </w:rPr>
        <w:t>low-income</w:t>
      </w:r>
      <w:r>
        <w:rPr>
          <w:rFonts w:ascii="Times New Roman" w:hAnsi="Times New Roman" w:cs="Times New Roman"/>
          <w:sz w:val="22"/>
          <w:szCs w:val="22"/>
        </w:rPr>
        <w:t xml:space="preserve"> </w:t>
      </w:r>
      <w:r w:rsidRPr="004401FE">
        <w:rPr>
          <w:rFonts w:ascii="Times New Roman" w:hAnsi="Times New Roman" w:cs="Times New Roman"/>
          <w:sz w:val="22"/>
          <w:szCs w:val="22"/>
        </w:rPr>
        <w:t>(ELI)</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very</w:t>
      </w:r>
      <w:r>
        <w:rPr>
          <w:rFonts w:ascii="Times New Roman" w:hAnsi="Times New Roman" w:cs="Times New Roman"/>
          <w:sz w:val="22"/>
          <w:szCs w:val="22"/>
        </w:rPr>
        <w:t xml:space="preserve"> </w:t>
      </w:r>
      <w:r w:rsidRPr="004401FE">
        <w:rPr>
          <w:rFonts w:ascii="Times New Roman" w:hAnsi="Times New Roman" w:cs="Times New Roman"/>
          <w:sz w:val="22"/>
          <w:szCs w:val="22"/>
        </w:rPr>
        <w:t>low-income</w:t>
      </w:r>
      <w:r>
        <w:rPr>
          <w:rFonts w:ascii="Times New Roman" w:hAnsi="Times New Roman" w:cs="Times New Roman"/>
          <w:sz w:val="22"/>
          <w:szCs w:val="22"/>
        </w:rPr>
        <w:t xml:space="preserve"> </w:t>
      </w:r>
      <w:r w:rsidRPr="004401FE">
        <w:rPr>
          <w:rFonts w:ascii="Times New Roman" w:hAnsi="Times New Roman" w:cs="Times New Roman"/>
          <w:sz w:val="22"/>
          <w:szCs w:val="22"/>
        </w:rPr>
        <w:t>households</w:t>
      </w:r>
      <w:r>
        <w:rPr>
          <w:rFonts w:ascii="Times New Roman" w:hAnsi="Times New Roman" w:cs="Times New Roman"/>
          <w:sz w:val="22"/>
          <w:szCs w:val="22"/>
        </w:rPr>
        <w:t xml:space="preserve">. </w:t>
      </w:r>
      <w:r w:rsidRPr="004401FE">
        <w:rPr>
          <w:rFonts w:ascii="Times New Roman" w:hAnsi="Times New Roman" w:cs="Times New Roman"/>
          <w:sz w:val="22"/>
          <w:szCs w:val="22"/>
        </w:rPr>
        <w:t>HTF</w:t>
      </w:r>
      <w:r>
        <w:rPr>
          <w:rFonts w:ascii="Times New Roman" w:hAnsi="Times New Roman" w:cs="Times New Roman"/>
          <w:sz w:val="22"/>
          <w:szCs w:val="22"/>
        </w:rPr>
        <w:t xml:space="preserve"> </w:t>
      </w:r>
      <w:r w:rsidRPr="004401FE">
        <w:rPr>
          <w:rFonts w:ascii="Times New Roman" w:hAnsi="Times New Roman" w:cs="Times New Roman"/>
          <w:sz w:val="22"/>
          <w:szCs w:val="22"/>
        </w:rPr>
        <w:t>funds</w:t>
      </w:r>
      <w:r>
        <w:rPr>
          <w:rFonts w:ascii="Times New Roman" w:hAnsi="Times New Roman" w:cs="Times New Roman"/>
          <w:sz w:val="22"/>
          <w:szCs w:val="22"/>
        </w:rPr>
        <w:t xml:space="preserve"> are </w:t>
      </w:r>
      <w:r w:rsidRPr="004401FE">
        <w:rPr>
          <w:rFonts w:ascii="Times New Roman" w:hAnsi="Times New Roman" w:cs="Times New Roman"/>
          <w:sz w:val="22"/>
          <w:szCs w:val="22"/>
        </w:rPr>
        <w:t>distributed</w:t>
      </w:r>
      <w:r>
        <w:rPr>
          <w:rFonts w:ascii="Times New Roman" w:hAnsi="Times New Roman" w:cs="Times New Roman"/>
          <w:sz w:val="22"/>
          <w:szCs w:val="22"/>
        </w:rPr>
        <w:t xml:space="preserve"> to U.S. states and territories annually </w:t>
      </w:r>
      <w:r w:rsidRPr="004401FE">
        <w:rPr>
          <w:rFonts w:ascii="Times New Roman" w:hAnsi="Times New Roman" w:cs="Times New Roman"/>
          <w:sz w:val="22"/>
          <w:szCs w:val="22"/>
        </w:rPr>
        <w:t>by</w:t>
      </w:r>
      <w:r>
        <w:rPr>
          <w:rFonts w:ascii="Times New Roman" w:hAnsi="Times New Roman" w:cs="Times New Roman"/>
          <w:sz w:val="22"/>
          <w:szCs w:val="22"/>
        </w:rPr>
        <w:t xml:space="preserve"> </w:t>
      </w:r>
      <w:r w:rsidRPr="004401FE">
        <w:rPr>
          <w:rFonts w:ascii="Times New Roman" w:hAnsi="Times New Roman" w:cs="Times New Roman"/>
          <w:sz w:val="22"/>
          <w:szCs w:val="22"/>
        </w:rPr>
        <w:t>formula.</w:t>
      </w:r>
      <w:r>
        <w:rPr>
          <w:rFonts w:ascii="Times New Roman" w:hAnsi="Times New Roman" w:cs="Times New Roman"/>
          <w:sz w:val="22"/>
          <w:szCs w:val="22"/>
        </w:rPr>
        <w:t xml:space="preserve"> As specified in the enabling legislation, AHFA, in its role as the designated administrator of HTF for the State of Alabama, is </w:t>
      </w:r>
      <w:r w:rsidRPr="004401FE">
        <w:rPr>
          <w:rFonts w:ascii="Times New Roman" w:hAnsi="Times New Roman" w:cs="Times New Roman"/>
          <w:sz w:val="22"/>
          <w:szCs w:val="22"/>
        </w:rPr>
        <w:t>required</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use</w:t>
      </w:r>
      <w:r>
        <w:rPr>
          <w:rFonts w:ascii="Times New Roman" w:hAnsi="Times New Roman" w:cs="Times New Roman"/>
          <w:sz w:val="22"/>
          <w:szCs w:val="22"/>
        </w:rPr>
        <w:t xml:space="preserve"> </w:t>
      </w:r>
      <w:r w:rsidRPr="004401FE">
        <w:rPr>
          <w:rFonts w:ascii="Times New Roman" w:hAnsi="Times New Roman" w:cs="Times New Roman"/>
          <w:sz w:val="22"/>
          <w:szCs w:val="22"/>
        </w:rPr>
        <w:t>at</w:t>
      </w:r>
      <w:r>
        <w:rPr>
          <w:rFonts w:ascii="Times New Roman" w:hAnsi="Times New Roman" w:cs="Times New Roman"/>
          <w:sz w:val="22"/>
          <w:szCs w:val="22"/>
        </w:rPr>
        <w:t xml:space="preserve"> </w:t>
      </w:r>
      <w:r w:rsidRPr="004401FE">
        <w:rPr>
          <w:rFonts w:ascii="Times New Roman" w:hAnsi="Times New Roman" w:cs="Times New Roman"/>
          <w:sz w:val="22"/>
          <w:szCs w:val="22"/>
        </w:rPr>
        <w:t>least</w:t>
      </w:r>
      <w:r>
        <w:rPr>
          <w:rFonts w:ascii="Times New Roman" w:hAnsi="Times New Roman" w:cs="Times New Roman"/>
          <w:sz w:val="22"/>
          <w:szCs w:val="22"/>
        </w:rPr>
        <w:t xml:space="preserve"> </w:t>
      </w:r>
      <w:r w:rsidRPr="004401FE">
        <w:rPr>
          <w:rFonts w:ascii="Times New Roman" w:hAnsi="Times New Roman" w:cs="Times New Roman"/>
          <w:sz w:val="22"/>
          <w:szCs w:val="22"/>
        </w:rPr>
        <w:t>80</w:t>
      </w:r>
      <w:r>
        <w:rPr>
          <w:rFonts w:ascii="Times New Roman" w:hAnsi="Times New Roman" w:cs="Times New Roman"/>
          <w:sz w:val="22"/>
          <w:szCs w:val="22"/>
        </w:rPr>
        <w:t xml:space="preserve"> </w:t>
      </w:r>
      <w:r w:rsidRPr="004401FE">
        <w:rPr>
          <w:rFonts w:ascii="Times New Roman" w:hAnsi="Times New Roman" w:cs="Times New Roman"/>
          <w:sz w:val="22"/>
          <w:szCs w:val="22"/>
        </w:rPr>
        <w:t>percent</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each</w:t>
      </w:r>
      <w:r>
        <w:rPr>
          <w:rFonts w:ascii="Times New Roman" w:hAnsi="Times New Roman" w:cs="Times New Roman"/>
          <w:sz w:val="22"/>
          <w:szCs w:val="22"/>
        </w:rPr>
        <w:t xml:space="preserve"> </w:t>
      </w:r>
      <w:r w:rsidRPr="004401FE">
        <w:rPr>
          <w:rFonts w:ascii="Times New Roman" w:hAnsi="Times New Roman" w:cs="Times New Roman"/>
          <w:sz w:val="22"/>
          <w:szCs w:val="22"/>
        </w:rPr>
        <w:t>annual</w:t>
      </w:r>
      <w:r>
        <w:rPr>
          <w:rFonts w:ascii="Times New Roman" w:hAnsi="Times New Roman" w:cs="Times New Roman"/>
          <w:sz w:val="22"/>
          <w:szCs w:val="22"/>
        </w:rPr>
        <w:t xml:space="preserve"> </w:t>
      </w:r>
      <w:r w:rsidRPr="004401FE">
        <w:rPr>
          <w:rFonts w:ascii="Times New Roman" w:hAnsi="Times New Roman" w:cs="Times New Roman"/>
          <w:sz w:val="22"/>
          <w:szCs w:val="22"/>
        </w:rPr>
        <w:t>grant</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rental</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and is permitted, but not required, to use </w:t>
      </w:r>
      <w:r w:rsidRPr="004401FE">
        <w:rPr>
          <w:rFonts w:ascii="Times New Roman" w:hAnsi="Times New Roman" w:cs="Times New Roman"/>
          <w:sz w:val="22"/>
          <w:szCs w:val="22"/>
        </w:rPr>
        <w:t>up</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10</w:t>
      </w:r>
      <w:r>
        <w:rPr>
          <w:rFonts w:ascii="Times New Roman" w:hAnsi="Times New Roman" w:cs="Times New Roman"/>
          <w:sz w:val="22"/>
          <w:szCs w:val="22"/>
        </w:rPr>
        <w:t xml:space="preserve"> </w:t>
      </w:r>
      <w:r w:rsidRPr="004401FE">
        <w:rPr>
          <w:rFonts w:ascii="Times New Roman" w:hAnsi="Times New Roman" w:cs="Times New Roman"/>
          <w:sz w:val="22"/>
          <w:szCs w:val="22"/>
        </w:rPr>
        <w:t>percent</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home</w:t>
      </w:r>
      <w:r>
        <w:rPr>
          <w:rFonts w:ascii="Times New Roman" w:hAnsi="Times New Roman" w:cs="Times New Roman"/>
          <w:sz w:val="22"/>
          <w:szCs w:val="22"/>
        </w:rPr>
        <w:t>owner</w:t>
      </w:r>
      <w:r w:rsidRPr="004401FE">
        <w:rPr>
          <w:rFonts w:ascii="Times New Roman" w:hAnsi="Times New Roman" w:cs="Times New Roman"/>
          <w:sz w:val="22"/>
          <w:szCs w:val="22"/>
        </w:rPr>
        <w:t>ship</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up</w:t>
      </w:r>
      <w:r>
        <w:rPr>
          <w:rFonts w:ascii="Times New Roman" w:hAnsi="Times New Roman" w:cs="Times New Roman"/>
          <w:sz w:val="22"/>
          <w:szCs w:val="22"/>
        </w:rPr>
        <w:t xml:space="preserve"> </w:t>
      </w:r>
      <w:r w:rsidRPr="004401FE">
        <w:rPr>
          <w:rFonts w:ascii="Times New Roman" w:hAnsi="Times New Roman" w:cs="Times New Roman"/>
          <w:sz w:val="22"/>
          <w:szCs w:val="22"/>
        </w:rPr>
        <w:t>to</w:t>
      </w:r>
      <w:r>
        <w:rPr>
          <w:rFonts w:ascii="Times New Roman" w:hAnsi="Times New Roman" w:cs="Times New Roman"/>
          <w:sz w:val="22"/>
          <w:szCs w:val="22"/>
        </w:rPr>
        <w:t xml:space="preserve"> </w:t>
      </w:r>
      <w:r w:rsidRPr="004401FE">
        <w:rPr>
          <w:rFonts w:ascii="Times New Roman" w:hAnsi="Times New Roman" w:cs="Times New Roman"/>
          <w:sz w:val="22"/>
          <w:szCs w:val="22"/>
        </w:rPr>
        <w:t>10</w:t>
      </w:r>
      <w:r>
        <w:rPr>
          <w:rFonts w:ascii="Times New Roman" w:hAnsi="Times New Roman" w:cs="Times New Roman"/>
          <w:sz w:val="22"/>
          <w:szCs w:val="22"/>
        </w:rPr>
        <w:t xml:space="preserve"> </w:t>
      </w:r>
      <w:r w:rsidRPr="004401FE">
        <w:rPr>
          <w:rFonts w:ascii="Times New Roman" w:hAnsi="Times New Roman" w:cs="Times New Roman"/>
          <w:sz w:val="22"/>
          <w:szCs w:val="22"/>
        </w:rPr>
        <w:t>percent</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AHFA’s </w:t>
      </w:r>
      <w:r w:rsidRPr="004401FE">
        <w:rPr>
          <w:rFonts w:ascii="Times New Roman" w:hAnsi="Times New Roman" w:cs="Times New Roman"/>
          <w:sz w:val="22"/>
          <w:szCs w:val="22"/>
        </w:rPr>
        <w:t>reasonable</w:t>
      </w:r>
      <w:r>
        <w:rPr>
          <w:rFonts w:ascii="Times New Roman" w:hAnsi="Times New Roman" w:cs="Times New Roman"/>
          <w:sz w:val="22"/>
          <w:szCs w:val="22"/>
        </w:rPr>
        <w:t xml:space="preserve"> </w:t>
      </w:r>
      <w:r w:rsidRPr="004401FE">
        <w:rPr>
          <w:rFonts w:ascii="Times New Roman" w:hAnsi="Times New Roman" w:cs="Times New Roman"/>
          <w:sz w:val="22"/>
          <w:szCs w:val="22"/>
        </w:rPr>
        <w:t>administrative</w:t>
      </w:r>
      <w:r>
        <w:rPr>
          <w:rFonts w:ascii="Times New Roman" w:hAnsi="Times New Roman" w:cs="Times New Roman"/>
          <w:sz w:val="22"/>
          <w:szCs w:val="22"/>
        </w:rPr>
        <w:t xml:space="preserve"> </w:t>
      </w:r>
      <w:r w:rsidRPr="004401FE">
        <w:rPr>
          <w:rFonts w:ascii="Times New Roman" w:hAnsi="Times New Roman" w:cs="Times New Roman"/>
          <w:sz w:val="22"/>
          <w:szCs w:val="22"/>
        </w:rPr>
        <w:t>and</w:t>
      </w:r>
      <w:r>
        <w:rPr>
          <w:rFonts w:ascii="Times New Roman" w:hAnsi="Times New Roman" w:cs="Times New Roman"/>
          <w:sz w:val="22"/>
          <w:szCs w:val="22"/>
        </w:rPr>
        <w:t xml:space="preserve"> </w:t>
      </w:r>
      <w:r w:rsidRPr="004401FE">
        <w:rPr>
          <w:rFonts w:ascii="Times New Roman" w:hAnsi="Times New Roman" w:cs="Times New Roman"/>
          <w:sz w:val="22"/>
          <w:szCs w:val="22"/>
        </w:rPr>
        <w:t>planning</w:t>
      </w:r>
      <w:r>
        <w:rPr>
          <w:rFonts w:ascii="Times New Roman" w:hAnsi="Times New Roman" w:cs="Times New Roman"/>
          <w:sz w:val="22"/>
          <w:szCs w:val="22"/>
        </w:rPr>
        <w:t xml:space="preserve"> </w:t>
      </w:r>
      <w:r w:rsidRPr="004401FE">
        <w:rPr>
          <w:rFonts w:ascii="Times New Roman" w:hAnsi="Times New Roman" w:cs="Times New Roman"/>
          <w:sz w:val="22"/>
          <w:szCs w:val="22"/>
        </w:rPr>
        <w:t>costs.</w:t>
      </w:r>
      <w:r>
        <w:rPr>
          <w:rFonts w:ascii="Times New Roman" w:hAnsi="Times New Roman" w:cs="Times New Roman"/>
          <w:sz w:val="22"/>
          <w:szCs w:val="22"/>
        </w:rPr>
        <w:t xml:space="preserve"> </w:t>
      </w:r>
      <w:r w:rsidRPr="004401FE">
        <w:rPr>
          <w:rFonts w:ascii="Times New Roman" w:hAnsi="Times New Roman" w:cs="Times New Roman"/>
          <w:sz w:val="22"/>
          <w:szCs w:val="22"/>
        </w:rPr>
        <w:t>HTF</w:t>
      </w:r>
      <w:r>
        <w:rPr>
          <w:rFonts w:ascii="Times New Roman" w:hAnsi="Times New Roman" w:cs="Times New Roman"/>
          <w:sz w:val="22"/>
          <w:szCs w:val="22"/>
        </w:rPr>
        <w:t xml:space="preserve"> </w:t>
      </w:r>
      <w:r w:rsidRPr="004401FE">
        <w:rPr>
          <w:rFonts w:ascii="Times New Roman" w:hAnsi="Times New Roman" w:cs="Times New Roman"/>
          <w:sz w:val="22"/>
          <w:szCs w:val="22"/>
        </w:rPr>
        <w:t>funds</w:t>
      </w:r>
      <w:r>
        <w:rPr>
          <w:rFonts w:ascii="Times New Roman" w:hAnsi="Times New Roman" w:cs="Times New Roman"/>
          <w:sz w:val="22"/>
          <w:szCs w:val="22"/>
        </w:rPr>
        <w:t xml:space="preserve"> </w:t>
      </w:r>
      <w:r w:rsidRPr="004401FE">
        <w:rPr>
          <w:rFonts w:ascii="Times New Roman" w:hAnsi="Times New Roman" w:cs="Times New Roman"/>
          <w:sz w:val="22"/>
          <w:szCs w:val="22"/>
        </w:rPr>
        <w:t>may</w:t>
      </w:r>
      <w:r>
        <w:rPr>
          <w:rFonts w:ascii="Times New Roman" w:hAnsi="Times New Roman" w:cs="Times New Roman"/>
          <w:sz w:val="22"/>
          <w:szCs w:val="22"/>
        </w:rPr>
        <w:t xml:space="preserve"> </w:t>
      </w:r>
      <w:r w:rsidRPr="004401FE">
        <w:rPr>
          <w:rFonts w:ascii="Times New Roman" w:hAnsi="Times New Roman" w:cs="Times New Roman"/>
          <w:sz w:val="22"/>
          <w:szCs w:val="22"/>
        </w:rPr>
        <w:t>be</w:t>
      </w:r>
      <w:r>
        <w:rPr>
          <w:rFonts w:ascii="Times New Roman" w:hAnsi="Times New Roman" w:cs="Times New Roman"/>
          <w:sz w:val="22"/>
          <w:szCs w:val="22"/>
        </w:rPr>
        <w:t xml:space="preserve"> </w:t>
      </w:r>
      <w:r w:rsidRPr="004401FE">
        <w:rPr>
          <w:rFonts w:ascii="Times New Roman" w:hAnsi="Times New Roman" w:cs="Times New Roman"/>
          <w:sz w:val="22"/>
          <w:szCs w:val="22"/>
        </w:rPr>
        <w:t>used</w:t>
      </w:r>
      <w:r>
        <w:rPr>
          <w:rFonts w:ascii="Times New Roman" w:hAnsi="Times New Roman" w:cs="Times New Roman"/>
          <w:sz w:val="22"/>
          <w:szCs w:val="22"/>
        </w:rPr>
        <w:t xml:space="preserve"> </w:t>
      </w:r>
      <w:r w:rsidRPr="004401FE">
        <w:rPr>
          <w:rFonts w:ascii="Times New Roman" w:hAnsi="Times New Roman" w:cs="Times New Roman"/>
          <w:sz w:val="22"/>
          <w:szCs w:val="22"/>
        </w:rPr>
        <w:t>for</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w:t>
      </w:r>
      <w:r w:rsidRPr="004401FE">
        <w:rPr>
          <w:rFonts w:ascii="Times New Roman" w:hAnsi="Times New Roman" w:cs="Times New Roman"/>
          <w:sz w:val="22"/>
          <w:szCs w:val="22"/>
        </w:rPr>
        <w:t>production</w:t>
      </w:r>
      <w:r>
        <w:rPr>
          <w:rFonts w:ascii="Times New Roman" w:hAnsi="Times New Roman" w:cs="Times New Roman"/>
          <w:sz w:val="22"/>
          <w:szCs w:val="22"/>
        </w:rPr>
        <w:t xml:space="preserve"> </w:t>
      </w:r>
      <w:r w:rsidRPr="004401FE">
        <w:rPr>
          <w:rFonts w:ascii="Times New Roman" w:hAnsi="Times New Roman" w:cs="Times New Roman"/>
          <w:sz w:val="22"/>
          <w:szCs w:val="22"/>
        </w:rPr>
        <w:t>or</w:t>
      </w:r>
      <w:r>
        <w:rPr>
          <w:rFonts w:ascii="Times New Roman" w:hAnsi="Times New Roman" w:cs="Times New Roman"/>
          <w:sz w:val="22"/>
          <w:szCs w:val="22"/>
        </w:rPr>
        <w:t xml:space="preserve"> </w:t>
      </w:r>
      <w:r w:rsidRPr="004401FE">
        <w:rPr>
          <w:rFonts w:ascii="Times New Roman" w:hAnsi="Times New Roman" w:cs="Times New Roman"/>
          <w:sz w:val="22"/>
          <w:szCs w:val="22"/>
        </w:rPr>
        <w:t>preservation</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affordable</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through</w:t>
      </w:r>
      <w:r>
        <w:rPr>
          <w:rFonts w:ascii="Times New Roman" w:hAnsi="Times New Roman" w:cs="Times New Roman"/>
          <w:sz w:val="22"/>
          <w:szCs w:val="22"/>
        </w:rPr>
        <w:t xml:space="preserve"> </w:t>
      </w:r>
      <w:r w:rsidRPr="004401FE">
        <w:rPr>
          <w:rFonts w:ascii="Times New Roman" w:hAnsi="Times New Roman" w:cs="Times New Roman"/>
          <w:sz w:val="22"/>
          <w:szCs w:val="22"/>
        </w:rPr>
        <w:t>the</w:t>
      </w:r>
      <w:r>
        <w:rPr>
          <w:rFonts w:ascii="Times New Roman" w:hAnsi="Times New Roman" w:cs="Times New Roman"/>
          <w:sz w:val="22"/>
          <w:szCs w:val="22"/>
        </w:rPr>
        <w:t xml:space="preserve"> </w:t>
      </w:r>
      <w:r w:rsidRPr="004401FE">
        <w:rPr>
          <w:rFonts w:ascii="Times New Roman" w:hAnsi="Times New Roman" w:cs="Times New Roman"/>
          <w:sz w:val="22"/>
          <w:szCs w:val="22"/>
        </w:rPr>
        <w:t>acquisition,</w:t>
      </w:r>
      <w:r>
        <w:rPr>
          <w:rFonts w:ascii="Times New Roman" w:hAnsi="Times New Roman" w:cs="Times New Roman"/>
          <w:sz w:val="22"/>
          <w:szCs w:val="22"/>
        </w:rPr>
        <w:t xml:space="preserve"> </w:t>
      </w:r>
      <w:r w:rsidRPr="004401FE">
        <w:rPr>
          <w:rFonts w:ascii="Times New Roman" w:hAnsi="Times New Roman" w:cs="Times New Roman"/>
          <w:sz w:val="22"/>
          <w:szCs w:val="22"/>
        </w:rPr>
        <w:t>new</w:t>
      </w:r>
      <w:r>
        <w:rPr>
          <w:rFonts w:ascii="Times New Roman" w:hAnsi="Times New Roman" w:cs="Times New Roman"/>
          <w:sz w:val="22"/>
          <w:szCs w:val="22"/>
        </w:rPr>
        <w:t xml:space="preserve"> </w:t>
      </w:r>
      <w:r w:rsidRPr="004401FE">
        <w:rPr>
          <w:rFonts w:ascii="Times New Roman" w:hAnsi="Times New Roman" w:cs="Times New Roman"/>
          <w:sz w:val="22"/>
          <w:szCs w:val="22"/>
        </w:rPr>
        <w:t>construction,</w:t>
      </w:r>
      <w:r>
        <w:rPr>
          <w:rFonts w:ascii="Times New Roman" w:hAnsi="Times New Roman" w:cs="Times New Roman"/>
          <w:sz w:val="22"/>
          <w:szCs w:val="22"/>
        </w:rPr>
        <w:t xml:space="preserve"> </w:t>
      </w:r>
      <w:r w:rsidRPr="004401FE">
        <w:rPr>
          <w:rFonts w:ascii="Times New Roman" w:hAnsi="Times New Roman" w:cs="Times New Roman"/>
          <w:sz w:val="22"/>
          <w:szCs w:val="22"/>
        </w:rPr>
        <w:t>reconstruction,</w:t>
      </w:r>
      <w:r>
        <w:rPr>
          <w:rFonts w:ascii="Times New Roman" w:hAnsi="Times New Roman" w:cs="Times New Roman"/>
          <w:sz w:val="22"/>
          <w:szCs w:val="22"/>
        </w:rPr>
        <w:t xml:space="preserve"> </w:t>
      </w:r>
      <w:r w:rsidRPr="004401FE">
        <w:rPr>
          <w:rFonts w:ascii="Times New Roman" w:hAnsi="Times New Roman" w:cs="Times New Roman"/>
          <w:sz w:val="22"/>
          <w:szCs w:val="22"/>
        </w:rPr>
        <w:t>and/or</w:t>
      </w:r>
      <w:r>
        <w:rPr>
          <w:rFonts w:ascii="Times New Roman" w:hAnsi="Times New Roman" w:cs="Times New Roman"/>
          <w:sz w:val="22"/>
          <w:szCs w:val="22"/>
        </w:rPr>
        <w:t xml:space="preserve"> </w:t>
      </w:r>
      <w:r w:rsidRPr="004401FE">
        <w:rPr>
          <w:rFonts w:ascii="Times New Roman" w:hAnsi="Times New Roman" w:cs="Times New Roman"/>
          <w:sz w:val="22"/>
          <w:szCs w:val="22"/>
        </w:rPr>
        <w:t>rehabilitation</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non-luxury</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with</w:t>
      </w:r>
      <w:r>
        <w:rPr>
          <w:rFonts w:ascii="Times New Roman" w:hAnsi="Times New Roman" w:cs="Times New Roman"/>
          <w:sz w:val="22"/>
          <w:szCs w:val="22"/>
        </w:rPr>
        <w:t xml:space="preserve"> </w:t>
      </w:r>
      <w:r w:rsidRPr="004401FE">
        <w:rPr>
          <w:rFonts w:ascii="Times New Roman" w:hAnsi="Times New Roman" w:cs="Times New Roman"/>
          <w:sz w:val="22"/>
          <w:szCs w:val="22"/>
        </w:rPr>
        <w:t>suitable</w:t>
      </w:r>
      <w:r>
        <w:rPr>
          <w:rFonts w:ascii="Times New Roman" w:hAnsi="Times New Roman" w:cs="Times New Roman"/>
          <w:sz w:val="22"/>
          <w:szCs w:val="22"/>
        </w:rPr>
        <w:t xml:space="preserve"> </w:t>
      </w:r>
      <w:r w:rsidRPr="004401FE">
        <w:rPr>
          <w:rFonts w:ascii="Times New Roman" w:hAnsi="Times New Roman" w:cs="Times New Roman"/>
          <w:sz w:val="22"/>
          <w:szCs w:val="22"/>
        </w:rPr>
        <w:t>amenities.</w:t>
      </w:r>
      <w:r>
        <w:rPr>
          <w:rFonts w:ascii="Times New Roman" w:hAnsi="Times New Roman" w:cs="Times New Roman"/>
          <w:sz w:val="22"/>
          <w:szCs w:val="22"/>
        </w:rPr>
        <w:t xml:space="preserve"> </w:t>
      </w:r>
      <w:r w:rsidRPr="004401FE">
        <w:rPr>
          <w:rFonts w:ascii="Times New Roman" w:hAnsi="Times New Roman" w:cs="Times New Roman"/>
          <w:sz w:val="22"/>
          <w:szCs w:val="22"/>
        </w:rPr>
        <w:t>All</w:t>
      </w:r>
      <w:r>
        <w:rPr>
          <w:rFonts w:ascii="Times New Roman" w:hAnsi="Times New Roman" w:cs="Times New Roman"/>
          <w:sz w:val="22"/>
          <w:szCs w:val="22"/>
        </w:rPr>
        <w:t xml:space="preserve"> </w:t>
      </w:r>
      <w:r w:rsidRPr="004401FE">
        <w:rPr>
          <w:rFonts w:ascii="Times New Roman" w:hAnsi="Times New Roman" w:cs="Times New Roman"/>
          <w:sz w:val="22"/>
          <w:szCs w:val="22"/>
        </w:rPr>
        <w:t>HTF-assisted</w:t>
      </w:r>
      <w:r>
        <w:rPr>
          <w:rFonts w:ascii="Times New Roman" w:hAnsi="Times New Roman" w:cs="Times New Roman"/>
          <w:sz w:val="22"/>
          <w:szCs w:val="22"/>
        </w:rPr>
        <w:t xml:space="preserve"> </w:t>
      </w:r>
      <w:r w:rsidRPr="004401FE">
        <w:rPr>
          <w:rFonts w:ascii="Times New Roman" w:hAnsi="Times New Roman" w:cs="Times New Roman"/>
          <w:sz w:val="22"/>
          <w:szCs w:val="22"/>
        </w:rPr>
        <w:t>rental</w:t>
      </w:r>
      <w:r>
        <w:rPr>
          <w:rFonts w:ascii="Times New Roman" w:hAnsi="Times New Roman" w:cs="Times New Roman"/>
          <w:sz w:val="22"/>
          <w:szCs w:val="22"/>
        </w:rPr>
        <w:t xml:space="preserve"> </w:t>
      </w:r>
      <w:r w:rsidRPr="004401FE">
        <w:rPr>
          <w:rFonts w:ascii="Times New Roman" w:hAnsi="Times New Roman" w:cs="Times New Roman"/>
          <w:sz w:val="22"/>
          <w:szCs w:val="22"/>
        </w:rPr>
        <w:t>housing</w:t>
      </w:r>
      <w:r>
        <w:rPr>
          <w:rFonts w:ascii="Times New Roman" w:hAnsi="Times New Roman" w:cs="Times New Roman"/>
          <w:sz w:val="22"/>
          <w:szCs w:val="22"/>
        </w:rPr>
        <w:t xml:space="preserve"> </w:t>
      </w:r>
      <w:r w:rsidRPr="004401FE">
        <w:rPr>
          <w:rFonts w:ascii="Times New Roman" w:hAnsi="Times New Roman" w:cs="Times New Roman"/>
          <w:sz w:val="22"/>
          <w:szCs w:val="22"/>
        </w:rPr>
        <w:t>must</w:t>
      </w:r>
      <w:r>
        <w:rPr>
          <w:rFonts w:ascii="Times New Roman" w:hAnsi="Times New Roman" w:cs="Times New Roman"/>
          <w:sz w:val="22"/>
          <w:szCs w:val="22"/>
        </w:rPr>
        <w:t xml:space="preserve"> </w:t>
      </w:r>
      <w:r w:rsidRPr="004401FE">
        <w:rPr>
          <w:rFonts w:ascii="Times New Roman" w:hAnsi="Times New Roman" w:cs="Times New Roman"/>
          <w:sz w:val="22"/>
          <w:szCs w:val="22"/>
        </w:rPr>
        <w:t>meet</w:t>
      </w:r>
      <w:r>
        <w:rPr>
          <w:rFonts w:ascii="Times New Roman" w:hAnsi="Times New Roman" w:cs="Times New Roman"/>
          <w:sz w:val="22"/>
          <w:szCs w:val="22"/>
        </w:rPr>
        <w:t xml:space="preserve"> </w:t>
      </w:r>
      <w:r w:rsidRPr="004401FE">
        <w:rPr>
          <w:rFonts w:ascii="Times New Roman" w:hAnsi="Times New Roman" w:cs="Times New Roman"/>
          <w:sz w:val="22"/>
          <w:szCs w:val="22"/>
        </w:rPr>
        <w:t>a</w:t>
      </w:r>
      <w:r>
        <w:rPr>
          <w:rFonts w:ascii="Times New Roman" w:hAnsi="Times New Roman" w:cs="Times New Roman"/>
          <w:sz w:val="22"/>
          <w:szCs w:val="22"/>
        </w:rPr>
        <w:t xml:space="preserve"> </w:t>
      </w:r>
      <w:r w:rsidRPr="004401FE">
        <w:rPr>
          <w:rFonts w:ascii="Times New Roman" w:hAnsi="Times New Roman" w:cs="Times New Roman"/>
          <w:sz w:val="22"/>
          <w:szCs w:val="22"/>
        </w:rPr>
        <w:t>minimum</w:t>
      </w:r>
      <w:r>
        <w:rPr>
          <w:rFonts w:ascii="Times New Roman" w:hAnsi="Times New Roman" w:cs="Times New Roman"/>
          <w:sz w:val="22"/>
          <w:szCs w:val="22"/>
        </w:rPr>
        <w:t xml:space="preserve"> </w:t>
      </w:r>
      <w:r w:rsidRPr="004401FE">
        <w:rPr>
          <w:rFonts w:ascii="Times New Roman" w:hAnsi="Times New Roman" w:cs="Times New Roman"/>
          <w:sz w:val="22"/>
          <w:szCs w:val="22"/>
        </w:rPr>
        <w:t>affordability</w:t>
      </w:r>
      <w:r>
        <w:rPr>
          <w:rFonts w:ascii="Times New Roman" w:hAnsi="Times New Roman" w:cs="Times New Roman"/>
          <w:sz w:val="22"/>
          <w:szCs w:val="22"/>
        </w:rPr>
        <w:t xml:space="preserve"> </w:t>
      </w:r>
      <w:r w:rsidRPr="004401FE">
        <w:rPr>
          <w:rFonts w:ascii="Times New Roman" w:hAnsi="Times New Roman" w:cs="Times New Roman"/>
          <w:sz w:val="22"/>
          <w:szCs w:val="22"/>
        </w:rPr>
        <w:t>period</w:t>
      </w:r>
      <w:r>
        <w:rPr>
          <w:rFonts w:ascii="Times New Roman" w:hAnsi="Times New Roman" w:cs="Times New Roman"/>
          <w:sz w:val="22"/>
          <w:szCs w:val="22"/>
        </w:rPr>
        <w:t xml:space="preserve"> </w:t>
      </w:r>
      <w:r w:rsidRPr="004401FE">
        <w:rPr>
          <w:rFonts w:ascii="Times New Roman" w:hAnsi="Times New Roman" w:cs="Times New Roman"/>
          <w:sz w:val="22"/>
          <w:szCs w:val="22"/>
        </w:rPr>
        <w:t>of</w:t>
      </w:r>
      <w:r>
        <w:rPr>
          <w:rFonts w:ascii="Times New Roman" w:hAnsi="Times New Roman" w:cs="Times New Roman"/>
          <w:sz w:val="22"/>
          <w:szCs w:val="22"/>
        </w:rPr>
        <w:t xml:space="preserve"> </w:t>
      </w:r>
      <w:r w:rsidRPr="004401FE">
        <w:rPr>
          <w:rFonts w:ascii="Times New Roman" w:hAnsi="Times New Roman" w:cs="Times New Roman"/>
          <w:sz w:val="22"/>
          <w:szCs w:val="22"/>
        </w:rPr>
        <w:t>30</w:t>
      </w:r>
      <w:r>
        <w:rPr>
          <w:rFonts w:ascii="Times New Roman" w:hAnsi="Times New Roman" w:cs="Times New Roman"/>
          <w:sz w:val="22"/>
          <w:szCs w:val="22"/>
        </w:rPr>
        <w:t xml:space="preserve"> </w:t>
      </w:r>
      <w:r w:rsidRPr="004401FE">
        <w:rPr>
          <w:rFonts w:ascii="Times New Roman" w:hAnsi="Times New Roman" w:cs="Times New Roman"/>
          <w:sz w:val="22"/>
          <w:szCs w:val="22"/>
        </w:rPr>
        <w:t>years</w:t>
      </w:r>
      <w:r>
        <w:rPr>
          <w:rFonts w:ascii="Times New Roman" w:hAnsi="Times New Roman" w:cs="Times New Roman"/>
          <w:sz w:val="22"/>
          <w:szCs w:val="22"/>
        </w:rPr>
        <w:t xml:space="preserve"> (HTF Affordability Period). </w:t>
      </w:r>
    </w:p>
    <w:p w14:paraId="22086A41" w14:textId="77777777" w:rsidR="00D173FF" w:rsidRDefault="00FB6EBB" w:rsidP="00AE452D">
      <w:pPr>
        <w:pStyle w:val="Default"/>
        <w:jc w:val="both"/>
        <w:rPr>
          <w:rFonts w:ascii="Times New Roman" w:hAnsi="Times New Roman" w:cs="Times New Roman"/>
          <w:sz w:val="22"/>
          <w:szCs w:val="22"/>
        </w:rPr>
      </w:pPr>
    </w:p>
    <w:p w14:paraId="37E0FA6F" w14:textId="77777777" w:rsidR="00510271" w:rsidRPr="00B8117C" w:rsidRDefault="007E64BC" w:rsidP="00B8117C">
      <w:pPr>
        <w:tabs>
          <w:tab w:val="left" w:pos="360"/>
        </w:tabs>
        <w:rPr>
          <w:b/>
          <w:iCs/>
          <w:sz w:val="22"/>
          <w:szCs w:val="22"/>
        </w:rPr>
      </w:pPr>
      <w:r w:rsidRPr="00B8117C">
        <w:rPr>
          <w:b/>
          <w:iCs/>
          <w:sz w:val="22"/>
          <w:szCs w:val="22"/>
        </w:rPr>
        <w:t>B.</w:t>
      </w:r>
      <w:r>
        <w:rPr>
          <w:b/>
          <w:iCs/>
          <w:sz w:val="22"/>
          <w:szCs w:val="22"/>
        </w:rPr>
        <w:tab/>
      </w:r>
      <w:r w:rsidRPr="00B8117C">
        <w:rPr>
          <w:b/>
          <w:iCs/>
          <w:sz w:val="22"/>
          <w:szCs w:val="22"/>
        </w:rPr>
        <w:t>Development</w:t>
      </w:r>
      <w:r>
        <w:rPr>
          <w:b/>
          <w:iCs/>
          <w:sz w:val="22"/>
          <w:szCs w:val="22"/>
        </w:rPr>
        <w:t xml:space="preserve"> </w:t>
      </w:r>
      <w:r w:rsidRPr="00B8117C">
        <w:rPr>
          <w:b/>
          <w:iCs/>
          <w:sz w:val="22"/>
          <w:szCs w:val="22"/>
        </w:rPr>
        <w:t>of</w:t>
      </w:r>
      <w:r>
        <w:rPr>
          <w:b/>
          <w:iCs/>
          <w:sz w:val="22"/>
          <w:szCs w:val="22"/>
        </w:rPr>
        <w:t xml:space="preserve"> </w:t>
      </w:r>
      <w:r w:rsidRPr="00B8117C">
        <w:rPr>
          <w:b/>
          <w:iCs/>
          <w:sz w:val="22"/>
          <w:szCs w:val="22"/>
        </w:rPr>
        <w:t>AHFA’s</w:t>
      </w:r>
      <w:r>
        <w:rPr>
          <w:b/>
          <w:iCs/>
          <w:sz w:val="22"/>
          <w:szCs w:val="22"/>
        </w:rPr>
        <w:t xml:space="preserve"> </w:t>
      </w:r>
      <w:r w:rsidRPr="00B8117C">
        <w:rPr>
          <w:b/>
          <w:iCs/>
          <w:sz w:val="22"/>
          <w:szCs w:val="22"/>
        </w:rPr>
        <w:t>Use</w:t>
      </w:r>
      <w:r>
        <w:rPr>
          <w:b/>
          <w:iCs/>
          <w:sz w:val="22"/>
          <w:szCs w:val="22"/>
        </w:rPr>
        <w:t xml:space="preserve"> </w:t>
      </w:r>
      <w:r w:rsidRPr="00B8117C">
        <w:rPr>
          <w:b/>
          <w:iCs/>
          <w:sz w:val="22"/>
          <w:szCs w:val="22"/>
        </w:rPr>
        <w:t>and</w:t>
      </w:r>
      <w:r>
        <w:rPr>
          <w:b/>
          <w:iCs/>
          <w:sz w:val="22"/>
          <w:szCs w:val="22"/>
        </w:rPr>
        <w:t xml:space="preserve"> </w:t>
      </w:r>
      <w:r w:rsidRPr="00B8117C">
        <w:rPr>
          <w:b/>
          <w:iCs/>
          <w:sz w:val="22"/>
          <w:szCs w:val="22"/>
        </w:rPr>
        <w:t>Allocation</w:t>
      </w:r>
      <w:r>
        <w:rPr>
          <w:b/>
          <w:iCs/>
          <w:sz w:val="22"/>
          <w:szCs w:val="22"/>
        </w:rPr>
        <w:t xml:space="preserve"> </w:t>
      </w:r>
      <w:r w:rsidRPr="00B8117C">
        <w:rPr>
          <w:b/>
          <w:iCs/>
          <w:sz w:val="22"/>
          <w:szCs w:val="22"/>
        </w:rPr>
        <w:t>of</w:t>
      </w:r>
      <w:r>
        <w:rPr>
          <w:b/>
          <w:iCs/>
          <w:sz w:val="22"/>
          <w:szCs w:val="22"/>
        </w:rPr>
        <w:t xml:space="preserve"> </w:t>
      </w:r>
      <w:r w:rsidRPr="00B8117C">
        <w:rPr>
          <w:b/>
          <w:iCs/>
          <w:sz w:val="22"/>
          <w:szCs w:val="22"/>
        </w:rPr>
        <w:t>Housing</w:t>
      </w:r>
      <w:r>
        <w:rPr>
          <w:b/>
          <w:iCs/>
          <w:sz w:val="22"/>
          <w:szCs w:val="22"/>
        </w:rPr>
        <w:t xml:space="preserve"> </w:t>
      </w:r>
      <w:r w:rsidRPr="00B8117C">
        <w:rPr>
          <w:b/>
          <w:iCs/>
          <w:sz w:val="22"/>
          <w:szCs w:val="22"/>
        </w:rPr>
        <w:t>Trust</w:t>
      </w:r>
      <w:r>
        <w:rPr>
          <w:b/>
          <w:iCs/>
          <w:sz w:val="22"/>
          <w:szCs w:val="22"/>
        </w:rPr>
        <w:t xml:space="preserve"> </w:t>
      </w:r>
      <w:r w:rsidRPr="00B8117C">
        <w:rPr>
          <w:b/>
          <w:iCs/>
          <w:sz w:val="22"/>
          <w:szCs w:val="22"/>
        </w:rPr>
        <w:t>Funds</w:t>
      </w:r>
    </w:p>
    <w:p w14:paraId="4CF43E5A" w14:textId="77777777" w:rsidR="00D173FF" w:rsidRPr="00D173FF" w:rsidRDefault="00FB6EBB" w:rsidP="00D173FF">
      <w:pPr>
        <w:pStyle w:val="Default"/>
        <w:rPr>
          <w:rFonts w:ascii="Times New Roman" w:hAnsi="Times New Roman" w:cs="Times New Roman"/>
          <w:sz w:val="22"/>
          <w:szCs w:val="22"/>
        </w:rPr>
      </w:pPr>
    </w:p>
    <w:p w14:paraId="5108EE37" w14:textId="77777777" w:rsidR="00D173FF" w:rsidRP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has</w:t>
      </w:r>
      <w:r>
        <w:rPr>
          <w:rFonts w:ascii="Times New Roman" w:hAnsi="Times New Roman" w:cs="Times New Roman"/>
          <w:sz w:val="22"/>
          <w:szCs w:val="22"/>
        </w:rPr>
        <w:t xml:space="preserve"> </w:t>
      </w:r>
      <w:r w:rsidRPr="00D173FF">
        <w:rPr>
          <w:rFonts w:ascii="Times New Roman" w:hAnsi="Times New Roman" w:cs="Times New Roman"/>
          <w:sz w:val="22"/>
          <w:szCs w:val="22"/>
        </w:rPr>
        <w:t>been</w:t>
      </w:r>
      <w:r>
        <w:rPr>
          <w:rFonts w:ascii="Times New Roman" w:hAnsi="Times New Roman" w:cs="Times New Roman"/>
          <w:sz w:val="22"/>
          <w:szCs w:val="22"/>
        </w:rPr>
        <w:t xml:space="preserve"> </w:t>
      </w:r>
      <w:r w:rsidRPr="00D173FF">
        <w:rPr>
          <w:rFonts w:ascii="Times New Roman" w:hAnsi="Times New Roman" w:cs="Times New Roman"/>
          <w:sz w:val="22"/>
          <w:szCs w:val="22"/>
        </w:rPr>
        <w:t>responsible</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preparing</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assessment</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strategy</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since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Investment</w:t>
      </w:r>
      <w:r>
        <w:rPr>
          <w:rFonts w:ascii="Times New Roman" w:hAnsi="Times New Roman" w:cs="Times New Roman"/>
          <w:sz w:val="22"/>
          <w:szCs w:val="22"/>
        </w:rPr>
        <w:t xml:space="preserve"> </w:t>
      </w:r>
      <w:r w:rsidRPr="00D173FF">
        <w:rPr>
          <w:rFonts w:ascii="Times New Roman" w:hAnsi="Times New Roman" w:cs="Times New Roman"/>
          <w:sz w:val="22"/>
          <w:szCs w:val="22"/>
        </w:rPr>
        <w:t>Partnerships</w:t>
      </w:r>
      <w:r>
        <w:rPr>
          <w:rFonts w:ascii="Times New Roman" w:hAnsi="Times New Roman" w:cs="Times New Roman"/>
          <w:sz w:val="22"/>
          <w:szCs w:val="22"/>
        </w:rPr>
        <w:t xml:space="preserve"> </w:t>
      </w:r>
      <w:r w:rsidRPr="00D173FF">
        <w:rPr>
          <w:rFonts w:ascii="Times New Roman" w:hAnsi="Times New Roman" w:cs="Times New Roman"/>
          <w:sz w:val="22"/>
          <w:szCs w:val="22"/>
        </w:rPr>
        <w:t>Program</w:t>
      </w:r>
      <w:r>
        <w:rPr>
          <w:rFonts w:ascii="Times New Roman" w:hAnsi="Times New Roman" w:cs="Times New Roman"/>
          <w:sz w:val="22"/>
          <w:szCs w:val="22"/>
        </w:rPr>
        <w:t xml:space="preserve"> began in </w:t>
      </w:r>
      <w:r w:rsidRPr="00D173FF">
        <w:rPr>
          <w:rFonts w:ascii="Times New Roman" w:hAnsi="Times New Roman" w:cs="Times New Roman"/>
          <w:sz w:val="22"/>
          <w:szCs w:val="22"/>
        </w:rPr>
        <w:t>1992</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prepared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first</w:t>
      </w:r>
      <w:r>
        <w:rPr>
          <w:rFonts w:ascii="Times New Roman" w:hAnsi="Times New Roman" w:cs="Times New Roman"/>
          <w:sz w:val="22"/>
          <w:szCs w:val="22"/>
        </w:rPr>
        <w:t xml:space="preserve"> </w:t>
      </w:r>
      <w:r w:rsidRPr="00D173FF">
        <w:rPr>
          <w:rFonts w:ascii="Times New Roman" w:hAnsi="Times New Roman" w:cs="Times New Roman"/>
          <w:sz w:val="22"/>
          <w:szCs w:val="22"/>
        </w:rPr>
        <w:t>Comprehensive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Affordability</w:t>
      </w:r>
      <w:r>
        <w:rPr>
          <w:rFonts w:ascii="Times New Roman" w:hAnsi="Times New Roman" w:cs="Times New Roman"/>
          <w:sz w:val="22"/>
          <w:szCs w:val="22"/>
        </w:rPr>
        <w:t xml:space="preserve"> </w:t>
      </w:r>
      <w:r w:rsidRPr="00D173FF">
        <w:rPr>
          <w:rFonts w:ascii="Times New Roman" w:hAnsi="Times New Roman" w:cs="Times New Roman"/>
          <w:sz w:val="22"/>
          <w:szCs w:val="22"/>
        </w:rPr>
        <w:t>Strategy</w:t>
      </w:r>
      <w:r>
        <w:rPr>
          <w:rFonts w:ascii="Times New Roman" w:hAnsi="Times New Roman" w:cs="Times New Roman"/>
          <w:sz w:val="22"/>
          <w:szCs w:val="22"/>
        </w:rPr>
        <w:t xml:space="preserve"> </w:t>
      </w:r>
      <w:r w:rsidRPr="00D173FF">
        <w:rPr>
          <w:rFonts w:ascii="Times New Roman" w:hAnsi="Times New Roman" w:cs="Times New Roman"/>
          <w:sz w:val="22"/>
          <w:szCs w:val="22"/>
        </w:rPr>
        <w:t>(CHAS)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prerequisite</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receive</w:t>
      </w:r>
      <w:r>
        <w:rPr>
          <w:rFonts w:ascii="Times New Roman" w:hAnsi="Times New Roman" w:cs="Times New Roman"/>
          <w:sz w:val="22"/>
          <w:szCs w:val="22"/>
        </w:rPr>
        <w:t xml:space="preserve"> </w:t>
      </w:r>
      <w:r w:rsidRPr="00D173FF">
        <w:rPr>
          <w:rFonts w:ascii="Times New Roman" w:hAnsi="Times New Roman" w:cs="Times New Roman"/>
          <w:sz w:val="22"/>
          <w:szCs w:val="22"/>
        </w:rPr>
        <w:t>federal</w:t>
      </w:r>
      <w:r>
        <w:rPr>
          <w:rFonts w:ascii="Times New Roman" w:hAnsi="Times New Roman" w:cs="Times New Roman"/>
          <w:sz w:val="22"/>
          <w:szCs w:val="22"/>
        </w:rPr>
        <w:t xml:space="preserve"> </w:t>
      </w:r>
      <w:r w:rsidRPr="00D173FF">
        <w:rPr>
          <w:rFonts w:ascii="Times New Roman" w:hAnsi="Times New Roman" w:cs="Times New Roman"/>
          <w:sz w:val="22"/>
          <w:szCs w:val="22"/>
        </w:rPr>
        <w:t>dollars</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Beginning</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1995,</w:t>
      </w:r>
      <w:r>
        <w:rPr>
          <w:rFonts w:ascii="Times New Roman" w:hAnsi="Times New Roman" w:cs="Times New Roman"/>
          <w:sz w:val="22"/>
          <w:szCs w:val="22"/>
        </w:rPr>
        <w:t xml:space="preserve"> the United States Department of Housing and Urban Development (</w:t>
      </w:r>
      <w:r w:rsidRPr="00D173FF">
        <w:rPr>
          <w:rFonts w:ascii="Times New Roman" w:hAnsi="Times New Roman" w:cs="Times New Roman"/>
          <w:sz w:val="22"/>
          <w:szCs w:val="22"/>
        </w:rPr>
        <w:t>HUD</w:t>
      </w:r>
      <w:r>
        <w:rPr>
          <w:rFonts w:ascii="Times New Roman" w:hAnsi="Times New Roman" w:cs="Times New Roman"/>
          <w:sz w:val="22"/>
          <w:szCs w:val="22"/>
        </w:rPr>
        <w:t xml:space="preserve">) </w:t>
      </w:r>
      <w:r w:rsidRPr="00D173FF">
        <w:rPr>
          <w:rFonts w:ascii="Times New Roman" w:hAnsi="Times New Roman" w:cs="Times New Roman"/>
          <w:sz w:val="22"/>
          <w:szCs w:val="22"/>
        </w:rPr>
        <w:t>abandoned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CHAS</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created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an</w:t>
      </w:r>
      <w:r>
        <w:rPr>
          <w:rFonts w:ascii="Times New Roman" w:hAnsi="Times New Roman" w:cs="Times New Roman"/>
          <w:sz w:val="22"/>
          <w:szCs w:val="22"/>
        </w:rPr>
        <w:t xml:space="preserve"> </w:t>
      </w:r>
      <w:r w:rsidRPr="00D173FF">
        <w:rPr>
          <w:rFonts w:ascii="Times New Roman" w:hAnsi="Times New Roman" w:cs="Times New Roman"/>
          <w:sz w:val="22"/>
          <w:szCs w:val="22"/>
        </w:rPr>
        <w:t>effort</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blend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four</w:t>
      </w:r>
      <w:r>
        <w:rPr>
          <w:rFonts w:ascii="Times New Roman" w:hAnsi="Times New Roman" w:cs="Times New Roman"/>
          <w:sz w:val="22"/>
          <w:szCs w:val="22"/>
        </w:rPr>
        <w:t xml:space="preserve"> </w:t>
      </w:r>
      <w:r w:rsidRPr="00D173FF">
        <w:rPr>
          <w:rFonts w:ascii="Times New Roman" w:hAnsi="Times New Roman" w:cs="Times New Roman"/>
          <w:sz w:val="22"/>
          <w:szCs w:val="22"/>
        </w:rPr>
        <w:t>Community</w:t>
      </w:r>
      <w:r>
        <w:rPr>
          <w:rFonts w:ascii="Times New Roman" w:hAnsi="Times New Roman" w:cs="Times New Roman"/>
          <w:sz w:val="22"/>
          <w:szCs w:val="22"/>
        </w:rPr>
        <w:t xml:space="preserve"> </w:t>
      </w:r>
      <w:r w:rsidRPr="00D173FF">
        <w:rPr>
          <w:rFonts w:ascii="Times New Roman" w:hAnsi="Times New Roman" w:cs="Times New Roman"/>
          <w:sz w:val="22"/>
          <w:szCs w:val="22"/>
        </w:rPr>
        <w:t>Planning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programs</w:t>
      </w:r>
      <w:r>
        <w:rPr>
          <w:rFonts w:ascii="Times New Roman" w:hAnsi="Times New Roman" w:cs="Times New Roman"/>
          <w:sz w:val="22"/>
          <w:szCs w:val="22"/>
        </w:rPr>
        <w:t xml:space="preserve"> </w:t>
      </w:r>
      <w:r w:rsidRPr="00D173FF">
        <w:rPr>
          <w:rFonts w:ascii="Times New Roman" w:hAnsi="Times New Roman" w:cs="Times New Roman"/>
          <w:sz w:val="22"/>
          <w:szCs w:val="22"/>
        </w:rPr>
        <w:t>-</w:t>
      </w:r>
      <w:r>
        <w:rPr>
          <w:rFonts w:ascii="Times New Roman" w:hAnsi="Times New Roman" w:cs="Times New Roman"/>
          <w:sz w:val="22"/>
          <w:szCs w:val="22"/>
        </w:rPr>
        <w:t xml:space="preserve"> </w:t>
      </w:r>
      <w:r w:rsidRPr="00D173FF">
        <w:rPr>
          <w:rFonts w:ascii="Times New Roman" w:hAnsi="Times New Roman" w:cs="Times New Roman"/>
          <w:sz w:val="22"/>
          <w:szCs w:val="22"/>
        </w:rPr>
        <w:t>Community</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Block</w:t>
      </w:r>
      <w:r>
        <w:rPr>
          <w:rFonts w:ascii="Times New Roman" w:hAnsi="Times New Roman" w:cs="Times New Roman"/>
          <w:sz w:val="22"/>
          <w:szCs w:val="22"/>
        </w:rPr>
        <w:t xml:space="preserve"> </w:t>
      </w:r>
      <w:r w:rsidRPr="00D173FF">
        <w:rPr>
          <w:rFonts w:ascii="Times New Roman" w:hAnsi="Times New Roman" w:cs="Times New Roman"/>
          <w:sz w:val="22"/>
          <w:szCs w:val="22"/>
        </w:rPr>
        <w:t>Grant,</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Investment</w:t>
      </w:r>
      <w:r>
        <w:rPr>
          <w:rFonts w:ascii="Times New Roman" w:hAnsi="Times New Roman" w:cs="Times New Roman"/>
          <w:sz w:val="22"/>
          <w:szCs w:val="22"/>
        </w:rPr>
        <w:t xml:space="preserve"> </w:t>
      </w:r>
      <w:r w:rsidRPr="00D173FF">
        <w:rPr>
          <w:rFonts w:ascii="Times New Roman" w:hAnsi="Times New Roman" w:cs="Times New Roman"/>
          <w:sz w:val="22"/>
          <w:szCs w:val="22"/>
        </w:rPr>
        <w:t>Partnerships</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Emergency</w:t>
      </w:r>
      <w:r>
        <w:rPr>
          <w:rFonts w:ascii="Times New Roman" w:hAnsi="Times New Roman" w:cs="Times New Roman"/>
          <w:sz w:val="22"/>
          <w:szCs w:val="22"/>
        </w:rPr>
        <w:t xml:space="preserve"> </w:t>
      </w:r>
      <w:r w:rsidRPr="00D173FF">
        <w:rPr>
          <w:rFonts w:ascii="Times New Roman" w:hAnsi="Times New Roman" w:cs="Times New Roman"/>
          <w:sz w:val="22"/>
          <w:szCs w:val="22"/>
        </w:rPr>
        <w:t>Shelter</w:t>
      </w:r>
      <w:r>
        <w:rPr>
          <w:rFonts w:ascii="Times New Roman" w:hAnsi="Times New Roman" w:cs="Times New Roman"/>
          <w:sz w:val="22"/>
          <w:szCs w:val="22"/>
        </w:rPr>
        <w:t xml:space="preserve"> </w:t>
      </w:r>
      <w:r w:rsidRPr="00D173FF">
        <w:rPr>
          <w:rFonts w:ascii="Times New Roman" w:hAnsi="Times New Roman" w:cs="Times New Roman"/>
          <w:sz w:val="22"/>
          <w:szCs w:val="22"/>
        </w:rPr>
        <w:t>Grants,</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Opportunities</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Persons</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AIDS</w:t>
      </w:r>
      <w:r>
        <w:rPr>
          <w:rFonts w:ascii="Times New Roman" w:hAnsi="Times New Roman" w:cs="Times New Roman"/>
          <w:sz w:val="22"/>
          <w:szCs w:val="22"/>
        </w:rPr>
        <w:t xml:space="preserve"> </w:t>
      </w:r>
      <w:r w:rsidRPr="00D173FF">
        <w:rPr>
          <w:rFonts w:ascii="Times New Roman" w:hAnsi="Times New Roman" w:cs="Times New Roman"/>
          <w:sz w:val="22"/>
          <w:szCs w:val="22"/>
        </w:rPr>
        <w:t>-</w:t>
      </w:r>
      <w:r>
        <w:rPr>
          <w:rFonts w:ascii="Times New Roman" w:hAnsi="Times New Roman" w:cs="Times New Roman"/>
          <w:sz w:val="22"/>
          <w:szCs w:val="22"/>
        </w:rPr>
        <w:t xml:space="preserve"> </w:t>
      </w:r>
      <w:r w:rsidRPr="00D173FF">
        <w:rPr>
          <w:rFonts w:ascii="Times New Roman" w:hAnsi="Times New Roman" w:cs="Times New Roman"/>
          <w:sz w:val="22"/>
          <w:szCs w:val="22"/>
        </w:rPr>
        <w:t>into</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single</w:t>
      </w:r>
      <w:r>
        <w:rPr>
          <w:rFonts w:ascii="Times New Roman" w:hAnsi="Times New Roman" w:cs="Times New Roman"/>
          <w:sz w:val="22"/>
          <w:szCs w:val="22"/>
        </w:rPr>
        <w:t xml:space="preserve"> </w:t>
      </w:r>
      <w:r w:rsidRPr="00D173FF">
        <w:rPr>
          <w:rFonts w:ascii="Times New Roman" w:hAnsi="Times New Roman" w:cs="Times New Roman"/>
          <w:sz w:val="22"/>
          <w:szCs w:val="22"/>
        </w:rPr>
        <w:t>submission</w:t>
      </w:r>
      <w:r>
        <w:rPr>
          <w:rFonts w:ascii="Times New Roman" w:hAnsi="Times New Roman" w:cs="Times New Roman"/>
          <w:sz w:val="22"/>
          <w:szCs w:val="22"/>
        </w:rPr>
        <w:t xml:space="preserve"> </w:t>
      </w:r>
      <w:r w:rsidRPr="00D173FF">
        <w:rPr>
          <w:rFonts w:ascii="Times New Roman" w:hAnsi="Times New Roman" w:cs="Times New Roman"/>
          <w:sz w:val="22"/>
          <w:szCs w:val="22"/>
        </w:rPr>
        <w:t>process.</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administrator</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HOME</w:t>
      </w:r>
      <w:r>
        <w:rPr>
          <w:rFonts w:ascii="Times New Roman" w:hAnsi="Times New Roman" w:cs="Times New Roman"/>
          <w:sz w:val="22"/>
          <w:szCs w:val="22"/>
        </w:rPr>
        <w:t xml:space="preserve"> </w:t>
      </w:r>
      <w:r w:rsidRPr="00D173FF">
        <w:rPr>
          <w:rFonts w:ascii="Times New Roman" w:hAnsi="Times New Roman" w:cs="Times New Roman"/>
          <w:sz w:val="22"/>
          <w:szCs w:val="22"/>
        </w:rPr>
        <w:t>program,</w:t>
      </w:r>
      <w:r>
        <w:rPr>
          <w:rFonts w:ascii="Times New Roman" w:hAnsi="Times New Roman" w:cs="Times New Roman"/>
          <w:sz w:val="22"/>
          <w:szCs w:val="22"/>
        </w:rPr>
        <w:t xml:space="preserve"> </w:t>
      </w:r>
      <w:r w:rsidRPr="00D173FF">
        <w:rPr>
          <w:rFonts w:ascii="Times New Roman" w:hAnsi="Times New Roman" w:cs="Times New Roman"/>
          <w:sz w:val="22"/>
          <w:szCs w:val="22"/>
        </w:rPr>
        <w:t>was</w:t>
      </w:r>
      <w:r>
        <w:rPr>
          <w:rFonts w:ascii="Times New Roman" w:hAnsi="Times New Roman" w:cs="Times New Roman"/>
          <w:sz w:val="22"/>
          <w:szCs w:val="22"/>
        </w:rPr>
        <w:t xml:space="preserve"> </w:t>
      </w:r>
      <w:r w:rsidRPr="00D173FF">
        <w:rPr>
          <w:rFonts w:ascii="Times New Roman" w:hAnsi="Times New Roman" w:cs="Times New Roman"/>
          <w:sz w:val="22"/>
          <w:szCs w:val="22"/>
        </w:rPr>
        <w:t>deemed</w:t>
      </w:r>
      <w:r>
        <w:rPr>
          <w:rFonts w:ascii="Times New Roman" w:hAnsi="Times New Roman" w:cs="Times New Roman"/>
          <w:sz w:val="22"/>
          <w:szCs w:val="22"/>
        </w:rPr>
        <w:t xml:space="preserve"> </w:t>
      </w:r>
      <w:r w:rsidRPr="00D173FF">
        <w:rPr>
          <w:rFonts w:ascii="Times New Roman" w:hAnsi="Times New Roman" w:cs="Times New Roman"/>
          <w:sz w:val="22"/>
          <w:szCs w:val="22"/>
        </w:rPr>
        <w:t>responsible</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writing</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portion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new</w:t>
      </w:r>
      <w:r>
        <w:rPr>
          <w:rFonts w:ascii="Times New Roman" w:hAnsi="Times New Roman" w:cs="Times New Roman"/>
          <w:sz w:val="22"/>
          <w:szCs w:val="22"/>
        </w:rPr>
        <w:t xml:space="preserve"> Consolidated Plan</w:t>
      </w:r>
      <w:r w:rsidRPr="00D173FF">
        <w:rPr>
          <w:rFonts w:ascii="Times New Roman" w:hAnsi="Times New Roman" w:cs="Times New Roman"/>
          <w:sz w:val="22"/>
          <w:szCs w:val="22"/>
        </w:rPr>
        <w:t>.</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provided</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detailed</w:t>
      </w:r>
      <w:r>
        <w:rPr>
          <w:rFonts w:ascii="Times New Roman" w:hAnsi="Times New Roman" w:cs="Times New Roman"/>
          <w:sz w:val="22"/>
          <w:szCs w:val="22"/>
        </w:rPr>
        <w:t xml:space="preserve"> </w:t>
      </w:r>
      <w:r w:rsidRPr="00D173FF">
        <w:rPr>
          <w:rFonts w:ascii="Times New Roman" w:hAnsi="Times New Roman" w:cs="Times New Roman"/>
          <w:sz w:val="22"/>
          <w:szCs w:val="22"/>
        </w:rPr>
        <w:t>overview</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how</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w:t>
      </w:r>
      <w:r w:rsidRPr="00D173FF">
        <w:rPr>
          <w:rFonts w:ascii="Times New Roman" w:hAnsi="Times New Roman" w:cs="Times New Roman"/>
          <w:sz w:val="22"/>
          <w:szCs w:val="22"/>
        </w:rPr>
        <w:t>tate</w:t>
      </w:r>
      <w:r>
        <w:rPr>
          <w:rFonts w:ascii="Times New Roman" w:hAnsi="Times New Roman" w:cs="Times New Roman"/>
          <w:sz w:val="22"/>
          <w:szCs w:val="22"/>
        </w:rPr>
        <w:t xml:space="preserve"> </w:t>
      </w:r>
      <w:r w:rsidRPr="00D173FF">
        <w:rPr>
          <w:rFonts w:ascii="Times New Roman" w:hAnsi="Times New Roman" w:cs="Times New Roman"/>
          <w:sz w:val="22"/>
          <w:szCs w:val="22"/>
        </w:rPr>
        <w:t>planned</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utilize</w:t>
      </w:r>
      <w:r>
        <w:rPr>
          <w:rFonts w:ascii="Times New Roman" w:hAnsi="Times New Roman" w:cs="Times New Roman"/>
          <w:sz w:val="22"/>
          <w:szCs w:val="22"/>
        </w:rPr>
        <w:t xml:space="preserve"> </w:t>
      </w:r>
      <w:r w:rsidRPr="00D173FF">
        <w:rPr>
          <w:rFonts w:ascii="Times New Roman" w:hAnsi="Times New Roman" w:cs="Times New Roman"/>
          <w:sz w:val="22"/>
          <w:szCs w:val="22"/>
        </w:rPr>
        <w:t>its</w:t>
      </w:r>
      <w:r>
        <w:rPr>
          <w:rFonts w:ascii="Times New Roman" w:hAnsi="Times New Roman" w:cs="Times New Roman"/>
          <w:sz w:val="22"/>
          <w:szCs w:val="22"/>
        </w:rPr>
        <w:t xml:space="preserve"> </w:t>
      </w:r>
      <w:r w:rsidRPr="00D173FF">
        <w:rPr>
          <w:rFonts w:ascii="Times New Roman" w:hAnsi="Times New Roman" w:cs="Times New Roman"/>
          <w:sz w:val="22"/>
          <w:szCs w:val="22"/>
        </w:rPr>
        <w:t>annual</w:t>
      </w:r>
      <w:r>
        <w:rPr>
          <w:rFonts w:ascii="Times New Roman" w:hAnsi="Times New Roman" w:cs="Times New Roman"/>
          <w:sz w:val="22"/>
          <w:szCs w:val="22"/>
        </w:rPr>
        <w:t xml:space="preserve"> </w:t>
      </w:r>
      <w:r w:rsidRPr="00D173FF">
        <w:rPr>
          <w:rFonts w:ascii="Times New Roman" w:hAnsi="Times New Roman" w:cs="Times New Roman"/>
          <w:sz w:val="22"/>
          <w:szCs w:val="22"/>
        </w:rPr>
        <w:t>Community</w:t>
      </w:r>
      <w:r>
        <w:rPr>
          <w:rFonts w:ascii="Times New Roman" w:hAnsi="Times New Roman" w:cs="Times New Roman"/>
          <w:sz w:val="22"/>
          <w:szCs w:val="22"/>
        </w:rPr>
        <w:t xml:space="preserve"> </w:t>
      </w:r>
      <w:r w:rsidRPr="00D173FF">
        <w:rPr>
          <w:rFonts w:ascii="Times New Roman" w:hAnsi="Times New Roman" w:cs="Times New Roman"/>
          <w:sz w:val="22"/>
          <w:szCs w:val="22"/>
        </w:rPr>
        <w:t>Planning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funding</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meet</w:t>
      </w:r>
      <w:r>
        <w:rPr>
          <w:rFonts w:ascii="Times New Roman" w:hAnsi="Times New Roman" w:cs="Times New Roman"/>
          <w:sz w:val="22"/>
          <w:szCs w:val="22"/>
        </w:rPr>
        <w:t xml:space="preserve"> </w:t>
      </w:r>
      <w:r w:rsidRPr="00D173FF">
        <w:rPr>
          <w:rFonts w:ascii="Times New Roman" w:hAnsi="Times New Roman" w:cs="Times New Roman"/>
          <w:sz w:val="22"/>
          <w:szCs w:val="22"/>
        </w:rPr>
        <w:t>economic</w:t>
      </w:r>
      <w:r>
        <w:rPr>
          <w:rFonts w:ascii="Times New Roman" w:hAnsi="Times New Roman" w:cs="Times New Roman"/>
          <w:sz w:val="22"/>
          <w:szCs w:val="22"/>
        </w:rPr>
        <w:t xml:space="preserve"> </w:t>
      </w:r>
      <w:r w:rsidRPr="00D173FF">
        <w:rPr>
          <w:rFonts w:ascii="Times New Roman" w:hAnsi="Times New Roman" w:cs="Times New Roman"/>
          <w:sz w:val="22"/>
          <w:szCs w:val="22"/>
        </w:rPr>
        <w:t>development</w:t>
      </w:r>
      <w:r>
        <w:rPr>
          <w:rFonts w:ascii="Times New Roman" w:hAnsi="Times New Roman" w:cs="Times New Roman"/>
          <w:sz w:val="22"/>
          <w:szCs w:val="22"/>
        </w:rPr>
        <w:t xml:space="preserve"> </w:t>
      </w:r>
      <w:r w:rsidRPr="00D173FF">
        <w:rPr>
          <w:rFonts w:ascii="Times New Roman" w:hAnsi="Times New Roman" w:cs="Times New Roman"/>
          <w:sz w:val="22"/>
          <w:szCs w:val="22"/>
        </w:rPr>
        <w:t>objectives,</w:t>
      </w:r>
      <w:r>
        <w:rPr>
          <w:rFonts w:ascii="Times New Roman" w:hAnsi="Times New Roman" w:cs="Times New Roman"/>
          <w:sz w:val="22"/>
          <w:szCs w:val="22"/>
        </w:rPr>
        <w:t xml:space="preserve"> </w:t>
      </w:r>
      <w:r w:rsidRPr="00D173FF">
        <w:rPr>
          <w:rFonts w:ascii="Times New Roman" w:hAnsi="Times New Roman" w:cs="Times New Roman"/>
          <w:sz w:val="22"/>
          <w:szCs w:val="22"/>
        </w:rPr>
        <w:t>provide</w:t>
      </w:r>
      <w:r>
        <w:rPr>
          <w:rFonts w:ascii="Times New Roman" w:hAnsi="Times New Roman" w:cs="Times New Roman"/>
          <w:sz w:val="22"/>
          <w:szCs w:val="22"/>
        </w:rPr>
        <w:t xml:space="preserve"> </w:t>
      </w:r>
      <w:r w:rsidRPr="00D173FF">
        <w:rPr>
          <w:rFonts w:ascii="Times New Roman" w:hAnsi="Times New Roman" w:cs="Times New Roman"/>
          <w:sz w:val="22"/>
          <w:szCs w:val="22"/>
        </w:rPr>
        <w:t>affordable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address</w:t>
      </w:r>
      <w:r>
        <w:rPr>
          <w:rFonts w:ascii="Times New Roman" w:hAnsi="Times New Roman" w:cs="Times New Roman"/>
          <w:sz w:val="22"/>
          <w:szCs w:val="22"/>
        </w:rPr>
        <w:t xml:space="preserve"> </w:t>
      </w:r>
      <w:r w:rsidRPr="00D173FF">
        <w:rPr>
          <w:rFonts w:ascii="Times New Roman" w:hAnsi="Times New Roman" w:cs="Times New Roman"/>
          <w:sz w:val="22"/>
          <w:szCs w:val="22"/>
        </w:rPr>
        <w:t>other</w:t>
      </w:r>
      <w:r>
        <w:rPr>
          <w:rFonts w:ascii="Times New Roman" w:hAnsi="Times New Roman" w:cs="Times New Roman"/>
          <w:sz w:val="22"/>
          <w:szCs w:val="22"/>
        </w:rPr>
        <w:t xml:space="preserve"> </w:t>
      </w:r>
      <w:r w:rsidRPr="00D173FF">
        <w:rPr>
          <w:rFonts w:ascii="Times New Roman" w:hAnsi="Times New Roman" w:cs="Times New Roman"/>
          <w:sz w:val="22"/>
          <w:szCs w:val="22"/>
        </w:rPr>
        <w:t>special</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contributor,</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offered</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detailed</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status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special</w:t>
      </w:r>
      <w:r>
        <w:rPr>
          <w:rFonts w:ascii="Times New Roman" w:hAnsi="Times New Roman" w:cs="Times New Roman"/>
          <w:sz w:val="22"/>
          <w:szCs w:val="22"/>
        </w:rPr>
        <w:t xml:space="preserve"> </w:t>
      </w:r>
      <w:r w:rsidRPr="00D173FF">
        <w:rPr>
          <w:rFonts w:ascii="Times New Roman" w:hAnsi="Times New Roman" w:cs="Times New Roman"/>
          <w:sz w:val="22"/>
          <w:szCs w:val="22"/>
        </w:rPr>
        <w:t>attention</w:t>
      </w:r>
      <w:r>
        <w:rPr>
          <w:rFonts w:ascii="Times New Roman" w:hAnsi="Times New Roman" w:cs="Times New Roman"/>
          <w:sz w:val="22"/>
          <w:szCs w:val="22"/>
        </w:rPr>
        <w:t xml:space="preserve"> </w:t>
      </w:r>
      <w:r w:rsidRPr="00D173FF">
        <w:rPr>
          <w:rFonts w:ascii="Times New Roman" w:hAnsi="Times New Roman" w:cs="Times New Roman"/>
          <w:sz w:val="22"/>
          <w:szCs w:val="22"/>
        </w:rPr>
        <w:t>devoted</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condition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affordability.</w:t>
      </w:r>
      <w:r>
        <w:rPr>
          <w:rFonts w:ascii="Times New Roman" w:hAnsi="Times New Roman" w:cs="Times New Roman"/>
          <w:sz w:val="22"/>
          <w:szCs w:val="22"/>
        </w:rPr>
        <w:t xml:space="preserve"> Many in our state are </w:t>
      </w:r>
      <w:r w:rsidRPr="00D173FF">
        <w:rPr>
          <w:rFonts w:ascii="Times New Roman" w:hAnsi="Times New Roman" w:cs="Times New Roman"/>
          <w:sz w:val="22"/>
          <w:szCs w:val="22"/>
        </w:rPr>
        <w:t>poor</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thousands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Alabama</w:t>
      </w:r>
      <w:r>
        <w:rPr>
          <w:rFonts w:ascii="Times New Roman" w:hAnsi="Times New Roman" w:cs="Times New Roman"/>
          <w:sz w:val="22"/>
          <w:szCs w:val="22"/>
        </w:rPr>
        <w:t xml:space="preserve"> </w:t>
      </w:r>
      <w:r w:rsidRPr="00D173FF">
        <w:rPr>
          <w:rFonts w:ascii="Times New Roman" w:hAnsi="Times New Roman" w:cs="Times New Roman"/>
          <w:sz w:val="22"/>
          <w:szCs w:val="22"/>
        </w:rPr>
        <w:t>families</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households</w:t>
      </w:r>
      <w:r>
        <w:rPr>
          <w:rFonts w:ascii="Times New Roman" w:hAnsi="Times New Roman" w:cs="Times New Roman"/>
          <w:sz w:val="22"/>
          <w:szCs w:val="22"/>
        </w:rPr>
        <w:t xml:space="preserve"> </w:t>
      </w:r>
      <w:r w:rsidRPr="00D173FF">
        <w:rPr>
          <w:rFonts w:ascii="Times New Roman" w:hAnsi="Times New Roman" w:cs="Times New Roman"/>
          <w:sz w:val="22"/>
          <w:szCs w:val="22"/>
        </w:rPr>
        <w:t>need</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safe</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affordable</w:t>
      </w:r>
      <w:r>
        <w:rPr>
          <w:rFonts w:ascii="Times New Roman" w:hAnsi="Times New Roman" w:cs="Times New Roman"/>
          <w:sz w:val="22"/>
          <w:szCs w:val="22"/>
        </w:rPr>
        <w:t xml:space="preserve"> </w:t>
      </w:r>
      <w:r w:rsidRPr="00D173FF">
        <w:rPr>
          <w:rFonts w:ascii="Times New Roman" w:hAnsi="Times New Roman" w:cs="Times New Roman"/>
          <w:sz w:val="22"/>
          <w:szCs w:val="22"/>
        </w:rPr>
        <w:t>place</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live.</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will</w:t>
      </w:r>
      <w:r>
        <w:rPr>
          <w:rFonts w:ascii="Times New Roman" w:hAnsi="Times New Roman" w:cs="Times New Roman"/>
          <w:sz w:val="22"/>
          <w:szCs w:val="22"/>
        </w:rPr>
        <w:t xml:space="preserve"> </w:t>
      </w:r>
      <w:r w:rsidRPr="00D173FF">
        <w:rPr>
          <w:rFonts w:ascii="Times New Roman" w:hAnsi="Times New Roman" w:cs="Times New Roman"/>
          <w:sz w:val="22"/>
          <w:szCs w:val="22"/>
        </w:rPr>
        <w:t>use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limited</w:t>
      </w:r>
      <w:r>
        <w:rPr>
          <w:rFonts w:ascii="Times New Roman" w:hAnsi="Times New Roman" w:cs="Times New Roman"/>
          <w:sz w:val="22"/>
          <w:szCs w:val="22"/>
        </w:rPr>
        <w:t xml:space="preserve"> </w:t>
      </w:r>
      <w:r w:rsidRPr="00D173FF">
        <w:rPr>
          <w:rFonts w:ascii="Times New Roman" w:hAnsi="Times New Roman" w:cs="Times New Roman"/>
          <w:sz w:val="22"/>
          <w:szCs w:val="22"/>
        </w:rPr>
        <w:t>resources</w:t>
      </w:r>
      <w:r>
        <w:rPr>
          <w:rFonts w:ascii="Times New Roman" w:hAnsi="Times New Roman" w:cs="Times New Roman"/>
          <w:sz w:val="22"/>
          <w:szCs w:val="22"/>
        </w:rPr>
        <w:t xml:space="preserve"> </w:t>
      </w:r>
      <w:r w:rsidRPr="00D173FF">
        <w:rPr>
          <w:rFonts w:ascii="Times New Roman" w:hAnsi="Times New Roman" w:cs="Times New Roman"/>
          <w:sz w:val="22"/>
          <w:szCs w:val="22"/>
        </w:rPr>
        <w:t>available</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address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many</w:t>
      </w:r>
      <w:r>
        <w:rPr>
          <w:rFonts w:ascii="Times New Roman" w:hAnsi="Times New Roman" w:cs="Times New Roman"/>
          <w:sz w:val="22"/>
          <w:szCs w:val="22"/>
        </w:rPr>
        <w:t xml:space="preserve"> </w:t>
      </w:r>
      <w:r w:rsidRPr="00D173FF">
        <w:rPr>
          <w:rFonts w:ascii="Times New Roman" w:hAnsi="Times New Roman" w:cs="Times New Roman"/>
          <w:sz w:val="22"/>
          <w:szCs w:val="22"/>
        </w:rPr>
        <w:t>unmet</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w:t>
      </w:r>
      <w:r>
        <w:rPr>
          <w:rFonts w:ascii="Times New Roman" w:hAnsi="Times New Roman" w:cs="Times New Roman"/>
          <w:sz w:val="22"/>
          <w:szCs w:val="22"/>
        </w:rPr>
        <w:t xml:space="preserve"> </w:t>
      </w:r>
      <w:r w:rsidRPr="00D173FF">
        <w:rPr>
          <w:rFonts w:ascii="Times New Roman" w:hAnsi="Times New Roman" w:cs="Times New Roman"/>
          <w:sz w:val="22"/>
          <w:szCs w:val="22"/>
        </w:rPr>
        <w:t>feasible</w:t>
      </w:r>
      <w:r>
        <w:rPr>
          <w:rFonts w:ascii="Times New Roman" w:hAnsi="Times New Roman" w:cs="Times New Roman"/>
          <w:sz w:val="22"/>
          <w:szCs w:val="22"/>
        </w:rPr>
        <w:t xml:space="preserve"> </w:t>
      </w:r>
      <w:r w:rsidRPr="00D173FF">
        <w:rPr>
          <w:rFonts w:ascii="Times New Roman" w:hAnsi="Times New Roman" w:cs="Times New Roman"/>
          <w:sz w:val="22"/>
          <w:szCs w:val="22"/>
        </w:rPr>
        <w:t>across</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w:t>
      </w:r>
      <w:r w:rsidRPr="00D173FF">
        <w:rPr>
          <w:rFonts w:ascii="Times New Roman" w:hAnsi="Times New Roman" w:cs="Times New Roman"/>
          <w:sz w:val="22"/>
          <w:szCs w:val="22"/>
        </w:rPr>
        <w:t>tate.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addition</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providing</w:t>
      </w:r>
      <w:r>
        <w:rPr>
          <w:rFonts w:ascii="Times New Roman" w:hAnsi="Times New Roman" w:cs="Times New Roman"/>
          <w:sz w:val="22"/>
          <w:szCs w:val="22"/>
        </w:rPr>
        <w:t xml:space="preserve"> </w:t>
      </w:r>
      <w:r w:rsidRPr="00D173FF">
        <w:rPr>
          <w:rFonts w:ascii="Times New Roman" w:hAnsi="Times New Roman" w:cs="Times New Roman"/>
          <w:sz w:val="22"/>
          <w:szCs w:val="22"/>
        </w:rPr>
        <w:t>an</w:t>
      </w:r>
      <w:r>
        <w:rPr>
          <w:rFonts w:ascii="Times New Roman" w:hAnsi="Times New Roman" w:cs="Times New Roman"/>
          <w:sz w:val="22"/>
          <w:szCs w:val="22"/>
        </w:rPr>
        <w:t xml:space="preserve"> </w:t>
      </w:r>
      <w:r w:rsidRPr="00D173FF">
        <w:rPr>
          <w:rFonts w:ascii="Times New Roman" w:hAnsi="Times New Roman" w:cs="Times New Roman"/>
          <w:sz w:val="22"/>
          <w:szCs w:val="22"/>
        </w:rPr>
        <w:t>overall</w:t>
      </w:r>
      <w:r>
        <w:rPr>
          <w:rFonts w:ascii="Times New Roman" w:hAnsi="Times New Roman" w:cs="Times New Roman"/>
          <w:sz w:val="22"/>
          <w:szCs w:val="22"/>
        </w:rPr>
        <w:t xml:space="preserve"> </w:t>
      </w:r>
      <w:r w:rsidRPr="00D173FF">
        <w:rPr>
          <w:rFonts w:ascii="Times New Roman" w:hAnsi="Times New Roman" w:cs="Times New Roman"/>
          <w:sz w:val="22"/>
          <w:szCs w:val="22"/>
        </w:rPr>
        <w:t>assessment</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w:t>
      </w:r>
      <w:r w:rsidRPr="00D173FF">
        <w:rPr>
          <w:rFonts w:ascii="Times New Roman" w:hAnsi="Times New Roman" w:cs="Times New Roman"/>
          <w:sz w:val="22"/>
          <w:szCs w:val="22"/>
        </w:rPr>
        <w:t>tate,</w:t>
      </w:r>
      <w:r>
        <w:rPr>
          <w:rFonts w:ascii="Times New Roman" w:hAnsi="Times New Roman" w:cs="Times New Roman"/>
          <w:sz w:val="22"/>
          <w:szCs w:val="22"/>
        </w:rPr>
        <w:t xml:space="preserve"> </w:t>
      </w:r>
      <w:r w:rsidRPr="00D173FF">
        <w:rPr>
          <w:rFonts w:ascii="Times New Roman" w:hAnsi="Times New Roman" w:cs="Times New Roman"/>
          <w:sz w:val="22"/>
          <w:szCs w:val="22"/>
        </w:rPr>
        <w:t>identifies</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specific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associated</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special</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groups</w:t>
      </w:r>
      <w:r>
        <w:rPr>
          <w:rFonts w:ascii="Times New Roman" w:hAnsi="Times New Roman" w:cs="Times New Roman"/>
          <w:sz w:val="22"/>
          <w:szCs w:val="22"/>
        </w:rPr>
        <w:t xml:space="preserve"> </w:t>
      </w:r>
      <w:r w:rsidRPr="00D173FF">
        <w:rPr>
          <w:rFonts w:ascii="Times New Roman" w:hAnsi="Times New Roman" w:cs="Times New Roman"/>
          <w:sz w:val="22"/>
          <w:szCs w:val="22"/>
        </w:rPr>
        <w:t>(single-parent</w:t>
      </w:r>
      <w:r>
        <w:rPr>
          <w:rFonts w:ascii="Times New Roman" w:hAnsi="Times New Roman" w:cs="Times New Roman"/>
          <w:sz w:val="22"/>
          <w:szCs w:val="22"/>
        </w:rPr>
        <w:t xml:space="preserve"> </w:t>
      </w:r>
      <w:r w:rsidRPr="00D173FF">
        <w:rPr>
          <w:rFonts w:ascii="Times New Roman" w:hAnsi="Times New Roman" w:cs="Times New Roman"/>
          <w:sz w:val="22"/>
          <w:szCs w:val="22"/>
        </w:rPr>
        <w:t>families,</w:t>
      </w:r>
      <w:r>
        <w:rPr>
          <w:rFonts w:ascii="Times New Roman" w:hAnsi="Times New Roman" w:cs="Times New Roman"/>
          <w:sz w:val="22"/>
          <w:szCs w:val="22"/>
        </w:rPr>
        <w:t xml:space="preserve"> seniors, persons </w:t>
      </w:r>
      <w:r w:rsidRPr="00D173FF">
        <w:rPr>
          <w:rFonts w:ascii="Times New Roman" w:hAnsi="Times New Roman" w:cs="Times New Roman"/>
          <w:sz w:val="22"/>
          <w:szCs w:val="22"/>
        </w:rPr>
        <w:t>wit</w:t>
      </w:r>
      <w:r>
        <w:rPr>
          <w:rFonts w:ascii="Times New Roman" w:hAnsi="Times New Roman" w:cs="Times New Roman"/>
          <w:sz w:val="22"/>
          <w:szCs w:val="22"/>
        </w:rPr>
        <w:t xml:space="preserve">h physical or mental </w:t>
      </w:r>
      <w:r w:rsidRPr="00D173FF">
        <w:rPr>
          <w:rFonts w:ascii="Times New Roman" w:hAnsi="Times New Roman" w:cs="Times New Roman"/>
          <w:sz w:val="22"/>
          <w:szCs w:val="22"/>
        </w:rPr>
        <w:t>disabilities,</w:t>
      </w:r>
      <w:r>
        <w:rPr>
          <w:rFonts w:ascii="Times New Roman" w:hAnsi="Times New Roman" w:cs="Times New Roman"/>
          <w:sz w:val="22"/>
          <w:szCs w:val="22"/>
        </w:rPr>
        <w:t xml:space="preserve"> </w:t>
      </w:r>
      <w:r w:rsidRPr="00D173FF">
        <w:rPr>
          <w:rFonts w:ascii="Times New Roman" w:hAnsi="Times New Roman" w:cs="Times New Roman"/>
          <w:sz w:val="22"/>
          <w:szCs w:val="22"/>
        </w:rPr>
        <w:t>AIDS/HIV</w:t>
      </w:r>
      <w:r>
        <w:rPr>
          <w:rFonts w:ascii="Times New Roman" w:hAnsi="Times New Roman" w:cs="Times New Roman"/>
          <w:sz w:val="22"/>
          <w:szCs w:val="22"/>
        </w:rPr>
        <w:t xml:space="preserve"> patients,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homeless</w:t>
      </w:r>
      <w:r>
        <w:rPr>
          <w:rFonts w:ascii="Times New Roman" w:hAnsi="Times New Roman" w:cs="Times New Roman"/>
          <w:sz w:val="22"/>
          <w:szCs w:val="22"/>
        </w:rPr>
        <w:t xml:space="preserve"> </w:t>
      </w:r>
      <w:r w:rsidRPr="00D173FF">
        <w:rPr>
          <w:rFonts w:ascii="Times New Roman" w:hAnsi="Times New Roman" w:cs="Times New Roman"/>
          <w:sz w:val="22"/>
          <w:szCs w:val="22"/>
        </w:rPr>
        <w:t>p</w:t>
      </w:r>
      <w:r>
        <w:rPr>
          <w:rFonts w:ascii="Times New Roman" w:hAnsi="Times New Roman" w:cs="Times New Roman"/>
          <w:sz w:val="22"/>
          <w:szCs w:val="22"/>
        </w:rPr>
        <w:t>opulations</w:t>
      </w:r>
      <w:r w:rsidRPr="00D173FF">
        <w:rPr>
          <w:rFonts w:ascii="Times New Roman" w:hAnsi="Times New Roman" w:cs="Times New Roman"/>
          <w:sz w:val="22"/>
          <w:szCs w:val="22"/>
        </w:rPr>
        <w:t>).</w:t>
      </w:r>
    </w:p>
    <w:p w14:paraId="5EA7A6EB" w14:textId="77777777" w:rsidR="00D173FF" w:rsidRPr="00D173FF" w:rsidRDefault="00FB6EBB" w:rsidP="00D173FF">
      <w:pPr>
        <w:pStyle w:val="Default"/>
        <w:rPr>
          <w:rFonts w:ascii="Times New Roman" w:hAnsi="Times New Roman" w:cs="Times New Roman"/>
          <w:sz w:val="22"/>
          <w:szCs w:val="22"/>
        </w:rPr>
      </w:pPr>
    </w:p>
    <w:p w14:paraId="60BB77A3" w14:textId="77777777" w:rsidR="00D173FF" w:rsidRP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demographic</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performed</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first</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still</w:t>
      </w:r>
      <w:r>
        <w:rPr>
          <w:rFonts w:ascii="Times New Roman" w:hAnsi="Times New Roman" w:cs="Times New Roman"/>
          <w:sz w:val="22"/>
          <w:szCs w:val="22"/>
        </w:rPr>
        <w:t xml:space="preserve"> </w:t>
      </w:r>
      <w:r w:rsidRPr="00D173FF">
        <w:rPr>
          <w:rFonts w:ascii="Times New Roman" w:hAnsi="Times New Roman" w:cs="Times New Roman"/>
          <w:sz w:val="22"/>
          <w:szCs w:val="22"/>
        </w:rPr>
        <w:t>true</w:t>
      </w:r>
      <w:r>
        <w:rPr>
          <w:rFonts w:ascii="Times New Roman" w:hAnsi="Times New Roman" w:cs="Times New Roman"/>
          <w:sz w:val="22"/>
          <w:szCs w:val="22"/>
        </w:rPr>
        <w:t xml:space="preserve"> </w:t>
      </w:r>
      <w:r w:rsidRPr="00D173FF">
        <w:rPr>
          <w:rFonts w:ascii="Times New Roman" w:hAnsi="Times New Roman" w:cs="Times New Roman"/>
          <w:sz w:val="22"/>
          <w:szCs w:val="22"/>
        </w:rPr>
        <w:t>today)</w:t>
      </w:r>
      <w:r>
        <w:rPr>
          <w:rFonts w:ascii="Times New Roman" w:hAnsi="Times New Roman" w:cs="Times New Roman"/>
          <w:sz w:val="22"/>
          <w:szCs w:val="22"/>
        </w:rPr>
        <w:t xml:space="preserve"> </w:t>
      </w:r>
      <w:r w:rsidRPr="00D173FF">
        <w:rPr>
          <w:rFonts w:ascii="Times New Roman" w:hAnsi="Times New Roman" w:cs="Times New Roman"/>
          <w:sz w:val="22"/>
          <w:szCs w:val="22"/>
        </w:rPr>
        <w:t>concluded</w:t>
      </w:r>
      <w:r>
        <w:rPr>
          <w:rFonts w:ascii="Times New Roman" w:hAnsi="Times New Roman" w:cs="Times New Roman"/>
          <w:sz w:val="22"/>
          <w:szCs w:val="22"/>
        </w:rPr>
        <w:t xml:space="preserve"> </w:t>
      </w:r>
      <w:r w:rsidRPr="00D173FF">
        <w:rPr>
          <w:rFonts w:ascii="Times New Roman" w:hAnsi="Times New Roman" w:cs="Times New Roman"/>
          <w:sz w:val="22"/>
          <w:szCs w:val="22"/>
        </w:rPr>
        <w:t>“that</w:t>
      </w:r>
      <w:r>
        <w:rPr>
          <w:rFonts w:ascii="Times New Roman" w:hAnsi="Times New Roman" w:cs="Times New Roman"/>
          <w:sz w:val="22"/>
          <w:szCs w:val="22"/>
        </w:rPr>
        <w:t xml:space="preserve"> </w:t>
      </w: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significant</w:t>
      </w:r>
      <w:r>
        <w:rPr>
          <w:rFonts w:ascii="Times New Roman" w:hAnsi="Times New Roman" w:cs="Times New Roman"/>
          <w:sz w:val="22"/>
          <w:szCs w:val="22"/>
        </w:rPr>
        <w:t xml:space="preserve"> </w:t>
      </w:r>
      <w:r w:rsidRPr="00D173FF">
        <w:rPr>
          <w:rFonts w:ascii="Times New Roman" w:hAnsi="Times New Roman" w:cs="Times New Roman"/>
          <w:sz w:val="22"/>
          <w:szCs w:val="22"/>
        </w:rPr>
        <w:t>number</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individuals</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all</w:t>
      </w:r>
      <w:r>
        <w:rPr>
          <w:rFonts w:ascii="Times New Roman" w:hAnsi="Times New Roman" w:cs="Times New Roman"/>
          <w:sz w:val="22"/>
          <w:szCs w:val="22"/>
        </w:rPr>
        <w:t xml:space="preserve"> </w:t>
      </w:r>
      <w:r w:rsidRPr="00D173FF">
        <w:rPr>
          <w:rFonts w:ascii="Times New Roman" w:hAnsi="Times New Roman" w:cs="Times New Roman"/>
          <w:sz w:val="22"/>
          <w:szCs w:val="22"/>
        </w:rPr>
        <w:t>parts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w:t>
      </w:r>
      <w:r>
        <w:rPr>
          <w:rFonts w:ascii="Times New Roman" w:hAnsi="Times New Roman" w:cs="Times New Roman"/>
          <w:sz w:val="22"/>
          <w:szCs w:val="22"/>
        </w:rPr>
        <w:t xml:space="preserve"> </w:t>
      </w:r>
      <w:proofErr w:type="gramStart"/>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need</w:t>
      </w:r>
      <w:r>
        <w:rPr>
          <w:rFonts w:ascii="Times New Roman" w:hAnsi="Times New Roman" w:cs="Times New Roman"/>
          <w:sz w:val="22"/>
          <w:szCs w:val="22"/>
        </w:rPr>
        <w:t xml:space="preserve"> </w:t>
      </w:r>
      <w:r w:rsidRPr="00D173FF">
        <w:rPr>
          <w:rFonts w:ascii="Times New Roman" w:hAnsi="Times New Roman" w:cs="Times New Roman"/>
          <w:sz w:val="22"/>
          <w:szCs w:val="22"/>
        </w:rPr>
        <w:t>of</w:t>
      </w:r>
      <w:proofErr w:type="gramEnd"/>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assistance.</w:t>
      </w:r>
      <w:r>
        <w:rPr>
          <w:rFonts w:ascii="Times New Roman" w:hAnsi="Times New Roman" w:cs="Times New Roman"/>
          <w:sz w:val="22"/>
          <w:szCs w:val="22"/>
        </w:rPr>
        <w:t xml:space="preserve"> </w:t>
      </w:r>
      <w:r w:rsidRPr="00D173FF">
        <w:rPr>
          <w:rFonts w:ascii="Times New Roman" w:hAnsi="Times New Roman" w:cs="Times New Roman"/>
          <w:sz w:val="22"/>
          <w:szCs w:val="22"/>
        </w:rPr>
        <w:t>Those</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greatest</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predictably,</w:t>
      </w:r>
      <w:r>
        <w:rPr>
          <w:rFonts w:ascii="Times New Roman" w:hAnsi="Times New Roman" w:cs="Times New Roman"/>
          <w:sz w:val="22"/>
          <w:szCs w:val="22"/>
        </w:rPr>
        <w:t xml:space="preserve"> </w:t>
      </w:r>
      <w:r w:rsidRPr="00D173FF">
        <w:rPr>
          <w:rFonts w:ascii="Times New Roman" w:hAnsi="Times New Roman" w:cs="Times New Roman"/>
          <w:sz w:val="22"/>
          <w:szCs w:val="22"/>
        </w:rPr>
        <w:t>concentrated</w:t>
      </w:r>
      <w:r>
        <w:rPr>
          <w:rFonts w:ascii="Times New Roman" w:hAnsi="Times New Roman" w:cs="Times New Roman"/>
          <w:sz w:val="22"/>
          <w:szCs w:val="22"/>
        </w:rPr>
        <w:t xml:space="preserve"> </w:t>
      </w:r>
      <w:r w:rsidRPr="00D173FF">
        <w:rPr>
          <w:rFonts w:ascii="Times New Roman" w:hAnsi="Times New Roman" w:cs="Times New Roman"/>
          <w:sz w:val="22"/>
          <w:szCs w:val="22"/>
        </w:rPr>
        <w:t>at</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lowest</w:t>
      </w:r>
      <w:r>
        <w:rPr>
          <w:rFonts w:ascii="Times New Roman" w:hAnsi="Times New Roman" w:cs="Times New Roman"/>
          <w:sz w:val="22"/>
          <w:szCs w:val="22"/>
        </w:rPr>
        <w:t xml:space="preserve"> </w:t>
      </w:r>
      <w:r w:rsidRPr="00D173FF">
        <w:rPr>
          <w:rFonts w:ascii="Times New Roman" w:hAnsi="Times New Roman" w:cs="Times New Roman"/>
          <w:sz w:val="22"/>
          <w:szCs w:val="22"/>
        </w:rPr>
        <w:t>levels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income</w:t>
      </w:r>
      <w:r>
        <w:rPr>
          <w:rFonts w:ascii="Times New Roman" w:hAnsi="Times New Roman" w:cs="Times New Roman"/>
          <w:sz w:val="22"/>
          <w:szCs w:val="22"/>
        </w:rPr>
        <w:t xml:space="preserve"> </w:t>
      </w:r>
      <w:r w:rsidRPr="00D173FF">
        <w:rPr>
          <w:rFonts w:ascii="Times New Roman" w:hAnsi="Times New Roman" w:cs="Times New Roman"/>
          <w:sz w:val="22"/>
          <w:szCs w:val="22"/>
        </w:rPr>
        <w:t>hierarchy,</w:t>
      </w:r>
      <w:r>
        <w:rPr>
          <w:rFonts w:ascii="Times New Roman" w:hAnsi="Times New Roman" w:cs="Times New Roman"/>
          <w:sz w:val="22"/>
          <w:szCs w:val="22"/>
        </w:rPr>
        <w:t xml:space="preserve"> </w:t>
      </w:r>
      <w:r w:rsidRPr="00D173FF">
        <w:rPr>
          <w:rFonts w:ascii="Times New Roman" w:hAnsi="Times New Roman" w:cs="Times New Roman"/>
          <w:sz w:val="22"/>
          <w:szCs w:val="22"/>
        </w:rPr>
        <w:t>wherein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cost</w:t>
      </w:r>
      <w:r>
        <w:rPr>
          <w:rFonts w:ascii="Times New Roman" w:hAnsi="Times New Roman" w:cs="Times New Roman"/>
          <w:sz w:val="22"/>
          <w:szCs w:val="22"/>
        </w:rPr>
        <w:t xml:space="preserve"> </w:t>
      </w:r>
      <w:r w:rsidRPr="00D173FF">
        <w:rPr>
          <w:rFonts w:ascii="Times New Roman" w:hAnsi="Times New Roman" w:cs="Times New Roman"/>
          <w:sz w:val="22"/>
          <w:szCs w:val="22"/>
        </w:rPr>
        <w:t>burden</w:t>
      </w:r>
      <w:r>
        <w:rPr>
          <w:rFonts w:ascii="Times New Roman" w:hAnsi="Times New Roman" w:cs="Times New Roman"/>
          <w:sz w:val="22"/>
          <w:szCs w:val="22"/>
        </w:rPr>
        <w:t xml:space="preserve"> </w:t>
      </w:r>
      <w:r w:rsidRPr="00D173FF">
        <w:rPr>
          <w:rFonts w:ascii="Times New Roman" w:hAnsi="Times New Roman" w:cs="Times New Roman"/>
          <w:sz w:val="22"/>
          <w:szCs w:val="22"/>
        </w:rPr>
        <w:t>is</w:t>
      </w:r>
      <w:r>
        <w:rPr>
          <w:rFonts w:ascii="Times New Roman" w:hAnsi="Times New Roman" w:cs="Times New Roman"/>
          <w:sz w:val="22"/>
          <w:szCs w:val="22"/>
        </w:rPr>
        <w:t xml:space="preserve"> </w:t>
      </w:r>
      <w:r w:rsidRPr="00D173FF">
        <w:rPr>
          <w:rFonts w:ascii="Times New Roman" w:hAnsi="Times New Roman" w:cs="Times New Roman"/>
          <w:sz w:val="22"/>
          <w:szCs w:val="22"/>
        </w:rPr>
        <w:t>also</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most</w:t>
      </w:r>
      <w:r>
        <w:rPr>
          <w:rFonts w:ascii="Times New Roman" w:hAnsi="Times New Roman" w:cs="Times New Roman"/>
          <w:sz w:val="22"/>
          <w:szCs w:val="22"/>
        </w:rPr>
        <w:t xml:space="preserve"> </w:t>
      </w:r>
      <w:r w:rsidRPr="00D173FF">
        <w:rPr>
          <w:rFonts w:ascii="Times New Roman" w:hAnsi="Times New Roman" w:cs="Times New Roman"/>
          <w:sz w:val="22"/>
          <w:szCs w:val="22"/>
        </w:rPr>
        <w:t>severe.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largest</w:t>
      </w:r>
      <w:r>
        <w:rPr>
          <w:rFonts w:ascii="Times New Roman" w:hAnsi="Times New Roman" w:cs="Times New Roman"/>
          <w:sz w:val="22"/>
          <w:szCs w:val="22"/>
        </w:rPr>
        <w:t xml:space="preserve"> </w:t>
      </w:r>
      <w:r w:rsidRPr="00D173FF">
        <w:rPr>
          <w:rFonts w:ascii="Times New Roman" w:hAnsi="Times New Roman" w:cs="Times New Roman"/>
          <w:sz w:val="22"/>
          <w:szCs w:val="22"/>
        </w:rPr>
        <w:t>numbers</w:t>
      </w:r>
      <w:r>
        <w:rPr>
          <w:rFonts w:ascii="Times New Roman" w:hAnsi="Times New Roman" w:cs="Times New Roman"/>
          <w:sz w:val="22"/>
          <w:szCs w:val="22"/>
        </w:rPr>
        <w:t xml:space="preserve"> </w:t>
      </w:r>
      <w:r w:rsidRPr="00D173FF">
        <w:rPr>
          <w:rFonts w:ascii="Times New Roman" w:hAnsi="Times New Roman" w:cs="Times New Roman"/>
          <w:sz w:val="22"/>
          <w:szCs w:val="22"/>
        </w:rPr>
        <w:t>relative</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needs</w:t>
      </w:r>
      <w:r>
        <w:rPr>
          <w:rFonts w:ascii="Times New Roman" w:hAnsi="Times New Roman" w:cs="Times New Roman"/>
          <w:sz w:val="22"/>
          <w:szCs w:val="22"/>
        </w:rPr>
        <w:t xml:space="preserve"> </w:t>
      </w:r>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found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state’s</w:t>
      </w:r>
      <w:r>
        <w:rPr>
          <w:rFonts w:ascii="Times New Roman" w:hAnsi="Times New Roman" w:cs="Times New Roman"/>
          <w:sz w:val="22"/>
          <w:szCs w:val="22"/>
        </w:rPr>
        <w:t xml:space="preserve"> </w:t>
      </w:r>
      <w:r w:rsidRPr="00D173FF">
        <w:rPr>
          <w:rFonts w:ascii="Times New Roman" w:hAnsi="Times New Roman" w:cs="Times New Roman"/>
          <w:sz w:val="22"/>
          <w:szCs w:val="22"/>
        </w:rPr>
        <w:t>most</w:t>
      </w:r>
      <w:r>
        <w:rPr>
          <w:rFonts w:ascii="Times New Roman" w:hAnsi="Times New Roman" w:cs="Times New Roman"/>
          <w:sz w:val="22"/>
          <w:szCs w:val="22"/>
        </w:rPr>
        <w:t xml:space="preserve"> </w:t>
      </w:r>
      <w:r w:rsidRPr="00D173FF">
        <w:rPr>
          <w:rFonts w:ascii="Times New Roman" w:hAnsi="Times New Roman" w:cs="Times New Roman"/>
          <w:sz w:val="22"/>
          <w:szCs w:val="22"/>
        </w:rPr>
        <w:t>populous</w:t>
      </w:r>
      <w:r>
        <w:rPr>
          <w:rFonts w:ascii="Times New Roman" w:hAnsi="Times New Roman" w:cs="Times New Roman"/>
          <w:sz w:val="22"/>
          <w:szCs w:val="22"/>
        </w:rPr>
        <w:t xml:space="preserve"> </w:t>
      </w:r>
      <w:r w:rsidRPr="00D173FF">
        <w:rPr>
          <w:rFonts w:ascii="Times New Roman" w:hAnsi="Times New Roman" w:cs="Times New Roman"/>
          <w:sz w:val="22"/>
          <w:szCs w:val="22"/>
        </w:rPr>
        <w:t>urban</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metropolitan</w:t>
      </w:r>
      <w:r>
        <w:rPr>
          <w:rFonts w:ascii="Times New Roman" w:hAnsi="Times New Roman" w:cs="Times New Roman"/>
          <w:sz w:val="22"/>
          <w:szCs w:val="22"/>
        </w:rPr>
        <w:t xml:space="preserve"> </w:t>
      </w:r>
      <w:r w:rsidRPr="00D173FF">
        <w:rPr>
          <w:rFonts w:ascii="Times New Roman" w:hAnsi="Times New Roman" w:cs="Times New Roman"/>
          <w:sz w:val="22"/>
          <w:szCs w:val="22"/>
        </w:rPr>
        <w:t>counties,</w:t>
      </w:r>
      <w:r>
        <w:rPr>
          <w:rFonts w:ascii="Times New Roman" w:hAnsi="Times New Roman" w:cs="Times New Roman"/>
          <w:sz w:val="22"/>
          <w:szCs w:val="22"/>
        </w:rPr>
        <w:t xml:space="preserve"> </w:t>
      </w:r>
      <w:r w:rsidRPr="00D173FF">
        <w:rPr>
          <w:rFonts w:ascii="Times New Roman" w:hAnsi="Times New Roman" w:cs="Times New Roman"/>
          <w:sz w:val="22"/>
          <w:szCs w:val="22"/>
        </w:rPr>
        <w:t>but</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greatest</w:t>
      </w:r>
      <w:r>
        <w:rPr>
          <w:rFonts w:ascii="Times New Roman" w:hAnsi="Times New Roman" w:cs="Times New Roman"/>
          <w:sz w:val="22"/>
          <w:szCs w:val="22"/>
        </w:rPr>
        <w:t xml:space="preserve"> </w:t>
      </w:r>
      <w:r w:rsidRPr="00D173FF">
        <w:rPr>
          <w:rFonts w:ascii="Times New Roman" w:hAnsi="Times New Roman" w:cs="Times New Roman"/>
          <w:sz w:val="22"/>
          <w:szCs w:val="22"/>
        </w:rPr>
        <w:t>concentration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need</w:t>
      </w:r>
      <w:r>
        <w:rPr>
          <w:rFonts w:ascii="Times New Roman" w:hAnsi="Times New Roman" w:cs="Times New Roman"/>
          <w:sz w:val="22"/>
          <w:szCs w:val="22"/>
        </w:rPr>
        <w:t xml:space="preserve"> </w:t>
      </w:r>
      <w:r w:rsidRPr="00D173FF">
        <w:rPr>
          <w:rFonts w:ascii="Times New Roman" w:hAnsi="Times New Roman" w:cs="Times New Roman"/>
          <w:sz w:val="22"/>
          <w:szCs w:val="22"/>
        </w:rPr>
        <w:t>is</w:t>
      </w:r>
      <w:r>
        <w:rPr>
          <w:rFonts w:ascii="Times New Roman" w:hAnsi="Times New Roman" w:cs="Times New Roman"/>
          <w:sz w:val="22"/>
          <w:szCs w:val="22"/>
        </w:rPr>
        <w:t xml:space="preserve"> </w:t>
      </w:r>
      <w:r w:rsidRPr="00D173FF">
        <w:rPr>
          <w:rFonts w:ascii="Times New Roman" w:hAnsi="Times New Roman" w:cs="Times New Roman"/>
          <w:sz w:val="22"/>
          <w:szCs w:val="22"/>
        </w:rPr>
        <w:t>observed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rural</w:t>
      </w:r>
      <w:r>
        <w:rPr>
          <w:rFonts w:ascii="Times New Roman" w:hAnsi="Times New Roman" w:cs="Times New Roman"/>
          <w:sz w:val="22"/>
          <w:szCs w:val="22"/>
        </w:rPr>
        <w:t xml:space="preserve"> </w:t>
      </w:r>
      <w:r w:rsidRPr="00D173FF">
        <w:rPr>
          <w:rFonts w:ascii="Times New Roman" w:hAnsi="Times New Roman" w:cs="Times New Roman"/>
          <w:sz w:val="22"/>
          <w:szCs w:val="22"/>
        </w:rPr>
        <w:t>counties</w:t>
      </w:r>
      <w:r>
        <w:rPr>
          <w:rFonts w:ascii="Times New Roman" w:hAnsi="Times New Roman" w:cs="Times New Roman"/>
          <w:sz w:val="22"/>
          <w:szCs w:val="22"/>
        </w:rPr>
        <w:t xml:space="preserve"> </w:t>
      </w:r>
      <w:r w:rsidRPr="00D173FF">
        <w:rPr>
          <w:rFonts w:ascii="Times New Roman" w:hAnsi="Times New Roman" w:cs="Times New Roman"/>
          <w:sz w:val="22"/>
          <w:szCs w:val="22"/>
        </w:rPr>
        <w:t>located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southern</w:t>
      </w:r>
      <w:r>
        <w:rPr>
          <w:rFonts w:ascii="Times New Roman" w:hAnsi="Times New Roman" w:cs="Times New Roman"/>
          <w:sz w:val="22"/>
          <w:szCs w:val="22"/>
        </w:rPr>
        <w:t xml:space="preserve"> </w:t>
      </w:r>
      <w:r w:rsidRPr="00D173FF">
        <w:rPr>
          <w:rFonts w:ascii="Times New Roman" w:hAnsi="Times New Roman" w:cs="Times New Roman"/>
          <w:sz w:val="22"/>
          <w:szCs w:val="22"/>
        </w:rPr>
        <w:t>portion</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state,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Black</w:t>
      </w:r>
      <w:r>
        <w:rPr>
          <w:rFonts w:ascii="Times New Roman" w:hAnsi="Times New Roman" w:cs="Times New Roman"/>
          <w:sz w:val="22"/>
          <w:szCs w:val="22"/>
        </w:rPr>
        <w:t xml:space="preserve"> </w:t>
      </w:r>
      <w:r w:rsidRPr="00D173FF">
        <w:rPr>
          <w:rFonts w:ascii="Times New Roman" w:hAnsi="Times New Roman" w:cs="Times New Roman"/>
          <w:sz w:val="22"/>
          <w:szCs w:val="22"/>
        </w:rPr>
        <w:t>Belt</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particular.”</w:t>
      </w:r>
    </w:p>
    <w:p w14:paraId="12E98222" w14:textId="77777777" w:rsidR="00D173FF" w:rsidRPr="00D173FF" w:rsidRDefault="00FB6EBB" w:rsidP="00D173FF">
      <w:pPr>
        <w:pStyle w:val="Default"/>
        <w:rPr>
          <w:rFonts w:ascii="Times New Roman" w:hAnsi="Times New Roman" w:cs="Times New Roman"/>
          <w:sz w:val="22"/>
          <w:szCs w:val="22"/>
        </w:rPr>
      </w:pPr>
    </w:p>
    <w:p w14:paraId="233204A1" w14:textId="77777777" w:rsidR="00D173FF" w:rsidRDefault="007E64BC"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A</w:t>
      </w:r>
      <w:r>
        <w:rPr>
          <w:rFonts w:ascii="Times New Roman" w:hAnsi="Times New Roman" w:cs="Times New Roman"/>
          <w:sz w:val="22"/>
          <w:szCs w:val="22"/>
        </w:rPr>
        <w:t xml:space="preserve"> </w:t>
      </w:r>
      <w:r w:rsidRPr="00D173FF">
        <w:rPr>
          <w:rFonts w:ascii="Times New Roman" w:hAnsi="Times New Roman" w:cs="Times New Roman"/>
          <w:sz w:val="22"/>
          <w:szCs w:val="22"/>
        </w:rPr>
        <w:t>component</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(AI),</w:t>
      </w:r>
      <w:r>
        <w:rPr>
          <w:rFonts w:ascii="Times New Roman" w:hAnsi="Times New Roman" w:cs="Times New Roman"/>
          <w:sz w:val="22"/>
          <w:szCs w:val="22"/>
        </w:rPr>
        <w:t xml:space="preserve"> </w:t>
      </w:r>
      <w:r w:rsidRPr="00D173FF">
        <w:rPr>
          <w:rFonts w:ascii="Times New Roman" w:hAnsi="Times New Roman" w:cs="Times New Roman"/>
          <w:sz w:val="22"/>
          <w:szCs w:val="22"/>
        </w:rPr>
        <w:t>was</w:t>
      </w:r>
      <w:r>
        <w:rPr>
          <w:rFonts w:ascii="Times New Roman" w:hAnsi="Times New Roman" w:cs="Times New Roman"/>
          <w:sz w:val="22"/>
          <w:szCs w:val="22"/>
        </w:rPr>
        <w:t xml:space="preserve"> </w:t>
      </w:r>
      <w:r w:rsidRPr="00D173FF">
        <w:rPr>
          <w:rFonts w:ascii="Times New Roman" w:hAnsi="Times New Roman" w:cs="Times New Roman"/>
          <w:sz w:val="22"/>
          <w:szCs w:val="22"/>
        </w:rPr>
        <w:t>updated</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2014</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submitted</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w:t>
      </w:r>
      <w:r w:rsidRPr="00D173FF">
        <w:rPr>
          <w:rFonts w:ascii="Times New Roman" w:hAnsi="Times New Roman" w:cs="Times New Roman"/>
          <w:sz w:val="22"/>
          <w:szCs w:val="22"/>
        </w:rPr>
        <w:t>HUD’s</w:t>
      </w:r>
      <w:r>
        <w:rPr>
          <w:rFonts w:ascii="Times New Roman" w:hAnsi="Times New Roman" w:cs="Times New Roman"/>
          <w:sz w:val="22"/>
          <w:szCs w:val="22"/>
        </w:rPr>
        <w:t xml:space="preserve"> </w:t>
      </w:r>
      <w:r w:rsidRPr="00D173FF">
        <w:rPr>
          <w:rFonts w:ascii="Times New Roman" w:hAnsi="Times New Roman" w:cs="Times New Roman"/>
          <w:sz w:val="22"/>
          <w:szCs w:val="22"/>
        </w:rPr>
        <w:t>review</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approval</w:t>
      </w:r>
      <w:r>
        <w:rPr>
          <w:rFonts w:ascii="Times New Roman" w:hAnsi="Times New Roman" w:cs="Times New Roman"/>
          <w:sz w:val="22"/>
          <w:szCs w:val="22"/>
        </w:rPr>
        <w:t xml:space="preserve"> </w:t>
      </w:r>
      <w:r w:rsidRPr="00D173FF">
        <w:rPr>
          <w:rFonts w:ascii="Times New Roman" w:hAnsi="Times New Roman" w:cs="Times New Roman"/>
          <w:sz w:val="22"/>
          <w:szCs w:val="22"/>
        </w:rPr>
        <w:t>with</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2015.</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AI</w:t>
      </w:r>
      <w:r>
        <w:rPr>
          <w:rFonts w:ascii="Times New Roman" w:hAnsi="Times New Roman" w:cs="Times New Roman"/>
          <w:sz w:val="22"/>
          <w:szCs w:val="22"/>
        </w:rPr>
        <w:t xml:space="preserve"> was developed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identify</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choice</w:t>
      </w:r>
      <w:r>
        <w:rPr>
          <w:rFonts w:ascii="Times New Roman" w:hAnsi="Times New Roman" w:cs="Times New Roman"/>
          <w:sz w:val="22"/>
          <w:szCs w:val="22"/>
        </w:rPr>
        <w:t xml:space="preserve"> </w:t>
      </w:r>
      <w:r w:rsidRPr="00D173FF">
        <w:rPr>
          <w:rFonts w:ascii="Times New Roman" w:hAnsi="Times New Roman" w:cs="Times New Roman"/>
          <w:sz w:val="22"/>
          <w:szCs w:val="22"/>
        </w:rPr>
        <w:t>existing</w:t>
      </w:r>
      <w:r>
        <w:rPr>
          <w:rFonts w:ascii="Times New Roman" w:hAnsi="Times New Roman" w:cs="Times New Roman"/>
          <w:sz w:val="22"/>
          <w:szCs w:val="22"/>
        </w:rPr>
        <w:t xml:space="preserve"> </w:t>
      </w:r>
      <w:r w:rsidRPr="00D173FF">
        <w:rPr>
          <w:rFonts w:ascii="Times New Roman" w:hAnsi="Times New Roman" w:cs="Times New Roman"/>
          <w:sz w:val="22"/>
          <w:szCs w:val="22"/>
        </w:rPr>
        <w:t>within</w:t>
      </w:r>
      <w:r>
        <w:rPr>
          <w:rFonts w:ascii="Times New Roman" w:hAnsi="Times New Roman" w:cs="Times New Roman"/>
          <w:sz w:val="22"/>
          <w:szCs w:val="22"/>
        </w:rPr>
        <w:t xml:space="preserve"> </w:t>
      </w:r>
      <w:r w:rsidRPr="00D173FF">
        <w:rPr>
          <w:rFonts w:ascii="Times New Roman" w:hAnsi="Times New Roman" w:cs="Times New Roman"/>
          <w:sz w:val="22"/>
          <w:szCs w:val="22"/>
        </w:rPr>
        <w:t>Alabama’s</w:t>
      </w:r>
      <w:r>
        <w:rPr>
          <w:rFonts w:ascii="Times New Roman" w:hAnsi="Times New Roman" w:cs="Times New Roman"/>
          <w:sz w:val="22"/>
          <w:szCs w:val="22"/>
        </w:rPr>
        <w:t xml:space="preserve"> </w:t>
      </w:r>
      <w:r w:rsidRPr="00D173FF">
        <w:rPr>
          <w:rFonts w:ascii="Times New Roman" w:hAnsi="Times New Roman" w:cs="Times New Roman"/>
          <w:sz w:val="22"/>
          <w:szCs w:val="22"/>
        </w:rPr>
        <w:t>non-entitlement</w:t>
      </w:r>
      <w:r>
        <w:rPr>
          <w:rFonts w:ascii="Times New Roman" w:hAnsi="Times New Roman" w:cs="Times New Roman"/>
          <w:sz w:val="22"/>
          <w:szCs w:val="22"/>
        </w:rPr>
        <w:t xml:space="preserve"> </w:t>
      </w:r>
      <w:r w:rsidRPr="00D173FF">
        <w:rPr>
          <w:rFonts w:ascii="Times New Roman" w:hAnsi="Times New Roman" w:cs="Times New Roman"/>
          <w:sz w:val="22"/>
          <w:szCs w:val="22"/>
        </w:rPr>
        <w:t>communities</w:t>
      </w:r>
      <w:r>
        <w:rPr>
          <w:rFonts w:ascii="Times New Roman" w:hAnsi="Times New Roman" w:cs="Times New Roman"/>
          <w:sz w:val="22"/>
          <w:szCs w:val="22"/>
        </w:rPr>
        <w:t xml:space="preserve"> in order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determine</w:t>
      </w:r>
      <w:r>
        <w:rPr>
          <w:rFonts w:ascii="Times New Roman" w:hAnsi="Times New Roman" w:cs="Times New Roman"/>
          <w:sz w:val="22"/>
          <w:szCs w:val="22"/>
        </w:rPr>
        <w:t xml:space="preserve"> </w:t>
      </w:r>
      <w:r w:rsidRPr="00D173FF">
        <w:rPr>
          <w:rFonts w:ascii="Times New Roman" w:hAnsi="Times New Roman" w:cs="Times New Roman"/>
          <w:sz w:val="22"/>
          <w:szCs w:val="22"/>
        </w:rPr>
        <w:t>courses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action</w:t>
      </w:r>
      <w:r>
        <w:rPr>
          <w:rFonts w:ascii="Times New Roman" w:hAnsi="Times New Roman" w:cs="Times New Roman"/>
          <w:sz w:val="22"/>
          <w:szCs w:val="22"/>
        </w:rPr>
        <w:t xml:space="preserve"> </w:t>
      </w:r>
      <w:r w:rsidRPr="00D173FF">
        <w:rPr>
          <w:rFonts w:ascii="Times New Roman" w:hAnsi="Times New Roman" w:cs="Times New Roman"/>
          <w:sz w:val="22"/>
          <w:szCs w:val="22"/>
        </w:rPr>
        <w:t>designed</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address</w:t>
      </w:r>
      <w:r>
        <w:rPr>
          <w:rFonts w:ascii="Times New Roman" w:hAnsi="Times New Roman" w:cs="Times New Roman"/>
          <w:sz w:val="22"/>
          <w:szCs w:val="22"/>
        </w:rPr>
        <w:t xml:space="preserve"> </w:t>
      </w:r>
      <w:r w:rsidRPr="00D173FF">
        <w:rPr>
          <w:rFonts w:ascii="Times New Roman" w:hAnsi="Times New Roman" w:cs="Times New Roman"/>
          <w:sz w:val="22"/>
          <w:szCs w:val="22"/>
        </w:rPr>
        <w:t>those</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AI</w:t>
      </w:r>
      <w:r>
        <w:rPr>
          <w:rFonts w:ascii="Times New Roman" w:hAnsi="Times New Roman" w:cs="Times New Roman"/>
          <w:sz w:val="22"/>
          <w:szCs w:val="22"/>
        </w:rPr>
        <w:t xml:space="preserve"> </w:t>
      </w:r>
      <w:r w:rsidRPr="00D173FF">
        <w:rPr>
          <w:rFonts w:ascii="Times New Roman" w:hAnsi="Times New Roman" w:cs="Times New Roman"/>
          <w:sz w:val="22"/>
          <w:szCs w:val="22"/>
        </w:rPr>
        <w:lastRenderedPageBreak/>
        <w:t>identified</w:t>
      </w:r>
      <w:r>
        <w:rPr>
          <w:rFonts w:ascii="Times New Roman" w:hAnsi="Times New Roman" w:cs="Times New Roman"/>
          <w:sz w:val="22"/>
          <w:szCs w:val="22"/>
        </w:rPr>
        <w:t xml:space="preserve"> ten </w:t>
      </w:r>
      <w:r w:rsidRPr="00D173FF">
        <w:rPr>
          <w:rFonts w:ascii="Times New Roman" w:hAnsi="Times New Roman" w:cs="Times New Roman"/>
          <w:sz w:val="22"/>
          <w:szCs w:val="22"/>
        </w:rPr>
        <w:t>primary</w:t>
      </w:r>
      <w:r>
        <w:rPr>
          <w:rFonts w:ascii="Times New Roman" w:hAnsi="Times New Roman" w:cs="Times New Roman"/>
          <w:sz w:val="22"/>
          <w:szCs w:val="22"/>
        </w:rPr>
        <w:t xml:space="preserve"> </w:t>
      </w:r>
      <w:r w:rsidRPr="00D173FF">
        <w:rPr>
          <w:rFonts w:ascii="Times New Roman" w:hAnsi="Times New Roman" w:cs="Times New Roman"/>
          <w:sz w:val="22"/>
          <w:szCs w:val="22"/>
        </w:rPr>
        <w:t>impediment</w:t>
      </w:r>
      <w:r>
        <w:rPr>
          <w:rFonts w:ascii="Times New Roman" w:hAnsi="Times New Roman" w:cs="Times New Roman"/>
          <w:sz w:val="22"/>
          <w:szCs w:val="22"/>
        </w:rPr>
        <w:t xml:space="preserve">s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Outreach</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education</w:t>
      </w:r>
      <w:r>
        <w:rPr>
          <w:rFonts w:ascii="Times New Roman" w:hAnsi="Times New Roman" w:cs="Times New Roman"/>
          <w:sz w:val="22"/>
          <w:szCs w:val="22"/>
        </w:rPr>
        <w:t xml:space="preserve"> </w:t>
      </w:r>
      <w:r w:rsidRPr="00D173FF">
        <w:rPr>
          <w:rFonts w:ascii="Times New Roman" w:hAnsi="Times New Roman" w:cs="Times New Roman"/>
          <w:sz w:val="22"/>
          <w:szCs w:val="22"/>
        </w:rPr>
        <w:t>were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recommended</w:t>
      </w:r>
      <w:r>
        <w:rPr>
          <w:rFonts w:ascii="Times New Roman" w:hAnsi="Times New Roman" w:cs="Times New Roman"/>
          <w:sz w:val="22"/>
          <w:szCs w:val="22"/>
        </w:rPr>
        <w:t xml:space="preserve"> </w:t>
      </w:r>
      <w:r w:rsidRPr="00D173FF">
        <w:rPr>
          <w:rFonts w:ascii="Times New Roman" w:hAnsi="Times New Roman" w:cs="Times New Roman"/>
          <w:sz w:val="22"/>
          <w:szCs w:val="22"/>
        </w:rPr>
        <w:t>courses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corrective</w:t>
      </w:r>
      <w:r>
        <w:rPr>
          <w:rFonts w:ascii="Times New Roman" w:hAnsi="Times New Roman" w:cs="Times New Roman"/>
          <w:sz w:val="22"/>
          <w:szCs w:val="22"/>
        </w:rPr>
        <w:t xml:space="preserve"> </w:t>
      </w:r>
      <w:r w:rsidRPr="00D173FF">
        <w:rPr>
          <w:rFonts w:ascii="Times New Roman" w:hAnsi="Times New Roman" w:cs="Times New Roman"/>
          <w:sz w:val="22"/>
          <w:szCs w:val="22"/>
        </w:rPr>
        <w:t>action,</w:t>
      </w:r>
      <w:r>
        <w:rPr>
          <w:rFonts w:ascii="Times New Roman" w:hAnsi="Times New Roman" w:cs="Times New Roman"/>
          <w:sz w:val="22"/>
          <w:szCs w:val="22"/>
        </w:rPr>
        <w:t xml:space="preserve"> </w:t>
      </w:r>
      <w:r w:rsidRPr="00D173FF">
        <w:rPr>
          <w:rFonts w:ascii="Times New Roman" w:hAnsi="Times New Roman" w:cs="Times New Roman"/>
          <w:sz w:val="22"/>
          <w:szCs w:val="22"/>
        </w:rPr>
        <w:t>either</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part</w:t>
      </w:r>
      <w:r>
        <w:rPr>
          <w:rFonts w:ascii="Times New Roman" w:hAnsi="Times New Roman" w:cs="Times New Roman"/>
          <w:sz w:val="22"/>
          <w:szCs w:val="22"/>
        </w:rPr>
        <w:t xml:space="preserve"> </w:t>
      </w:r>
      <w:r w:rsidRPr="00D173FF">
        <w:rPr>
          <w:rFonts w:ascii="Times New Roman" w:hAnsi="Times New Roman" w:cs="Times New Roman"/>
          <w:sz w:val="22"/>
          <w:szCs w:val="22"/>
        </w:rPr>
        <w:t>or</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total,</w:t>
      </w:r>
      <w:r>
        <w:rPr>
          <w:rFonts w:ascii="Times New Roman" w:hAnsi="Times New Roman" w:cs="Times New Roman"/>
          <w:sz w:val="22"/>
          <w:szCs w:val="22"/>
        </w:rPr>
        <w:t xml:space="preserve"> </w:t>
      </w:r>
      <w:r w:rsidRPr="00D173FF">
        <w:rPr>
          <w:rFonts w:ascii="Times New Roman" w:hAnsi="Times New Roman" w:cs="Times New Roman"/>
          <w:sz w:val="22"/>
          <w:szCs w:val="22"/>
        </w:rPr>
        <w:t>for</w:t>
      </w:r>
      <w:r>
        <w:rPr>
          <w:rFonts w:ascii="Times New Roman" w:hAnsi="Times New Roman" w:cs="Times New Roman"/>
          <w:sz w:val="22"/>
          <w:szCs w:val="22"/>
        </w:rPr>
        <w:t xml:space="preserve"> eight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identified</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that</w:t>
      </w:r>
      <w:r>
        <w:rPr>
          <w:rFonts w:ascii="Times New Roman" w:hAnsi="Times New Roman" w:cs="Times New Roman"/>
          <w:sz w:val="22"/>
          <w:szCs w:val="22"/>
        </w:rPr>
        <w:t xml:space="preserve"> </w:t>
      </w:r>
      <w:r w:rsidRPr="00D173FF">
        <w:rPr>
          <w:rFonts w:ascii="Times New Roman" w:hAnsi="Times New Roman" w:cs="Times New Roman"/>
          <w:sz w:val="22"/>
          <w:szCs w:val="22"/>
        </w:rPr>
        <w:t>end,</w:t>
      </w:r>
      <w:r>
        <w:rPr>
          <w:rFonts w:ascii="Times New Roman" w:hAnsi="Times New Roman" w:cs="Times New Roman"/>
          <w:sz w:val="22"/>
          <w:szCs w:val="22"/>
        </w:rPr>
        <w:t xml:space="preserve"> </w:t>
      </w:r>
      <w:r w:rsidRPr="00D173FF">
        <w:rPr>
          <w:rFonts w:ascii="Times New Roman" w:hAnsi="Times New Roman" w:cs="Times New Roman"/>
          <w:sz w:val="22"/>
          <w:szCs w:val="22"/>
        </w:rPr>
        <w:t>AHFA</w:t>
      </w:r>
      <w:r>
        <w:rPr>
          <w:rFonts w:ascii="Times New Roman" w:hAnsi="Times New Roman" w:cs="Times New Roman"/>
          <w:sz w:val="22"/>
          <w:szCs w:val="22"/>
        </w:rPr>
        <w:t xml:space="preserve"> </w:t>
      </w:r>
      <w:r w:rsidRPr="00D173FF">
        <w:rPr>
          <w:rFonts w:ascii="Times New Roman" w:hAnsi="Times New Roman" w:cs="Times New Roman"/>
          <w:sz w:val="22"/>
          <w:szCs w:val="22"/>
        </w:rPr>
        <w:t>encourage</w:t>
      </w:r>
      <w:r>
        <w:rPr>
          <w:rFonts w:ascii="Times New Roman" w:hAnsi="Times New Roman" w:cs="Times New Roman"/>
          <w:sz w:val="22"/>
          <w:szCs w:val="22"/>
        </w:rPr>
        <w:t xml:space="preserve">d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offer</w:t>
      </w:r>
      <w:r>
        <w:rPr>
          <w:rFonts w:ascii="Times New Roman" w:hAnsi="Times New Roman" w:cs="Times New Roman"/>
          <w:sz w:val="22"/>
          <w:szCs w:val="22"/>
        </w:rPr>
        <w:t xml:space="preserve">ed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training</w:t>
      </w:r>
      <w:r>
        <w:rPr>
          <w:rFonts w:ascii="Times New Roman" w:hAnsi="Times New Roman" w:cs="Times New Roman"/>
          <w:sz w:val="22"/>
          <w:szCs w:val="22"/>
        </w:rPr>
        <w:t xml:space="preserve"> </w:t>
      </w:r>
      <w:r w:rsidRPr="00D173FF">
        <w:rPr>
          <w:rFonts w:ascii="Times New Roman" w:hAnsi="Times New Roman" w:cs="Times New Roman"/>
          <w:sz w:val="22"/>
          <w:szCs w:val="22"/>
        </w:rPr>
        <w:t>in</w:t>
      </w:r>
      <w:r>
        <w:rPr>
          <w:rFonts w:ascii="Times New Roman" w:hAnsi="Times New Roman" w:cs="Times New Roman"/>
          <w:sz w:val="22"/>
          <w:szCs w:val="22"/>
        </w:rPr>
        <w:t xml:space="preserve"> </w:t>
      </w:r>
      <w:r w:rsidRPr="00D173FF">
        <w:rPr>
          <w:rFonts w:ascii="Times New Roman" w:hAnsi="Times New Roman" w:cs="Times New Roman"/>
          <w:sz w:val="22"/>
          <w:szCs w:val="22"/>
        </w:rPr>
        <w:t>effort</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measurably</w:t>
      </w:r>
      <w:r>
        <w:rPr>
          <w:rFonts w:ascii="Times New Roman" w:hAnsi="Times New Roman" w:cs="Times New Roman"/>
          <w:sz w:val="22"/>
          <w:szCs w:val="22"/>
        </w:rPr>
        <w:t xml:space="preserve"> </w:t>
      </w:r>
      <w:r w:rsidRPr="00D173FF">
        <w:rPr>
          <w:rFonts w:ascii="Times New Roman" w:hAnsi="Times New Roman" w:cs="Times New Roman"/>
          <w:sz w:val="22"/>
          <w:szCs w:val="22"/>
        </w:rPr>
        <w:t>overcome</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identified</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Alabama’s</w:t>
      </w:r>
      <w:r>
        <w:rPr>
          <w:rFonts w:ascii="Times New Roman" w:hAnsi="Times New Roman" w:cs="Times New Roman"/>
          <w:sz w:val="22"/>
          <w:szCs w:val="22"/>
        </w:rPr>
        <w:t xml:space="preserve"> </w:t>
      </w:r>
      <w:r w:rsidRPr="00D173FF">
        <w:rPr>
          <w:rFonts w:ascii="Times New Roman" w:hAnsi="Times New Roman" w:cs="Times New Roman"/>
          <w:sz w:val="22"/>
          <w:szCs w:val="22"/>
        </w:rPr>
        <w:t>Consolidated</w:t>
      </w:r>
      <w:r>
        <w:rPr>
          <w:rFonts w:ascii="Times New Roman" w:hAnsi="Times New Roman" w:cs="Times New Roman"/>
          <w:sz w:val="22"/>
          <w:szCs w:val="22"/>
        </w:rPr>
        <w:t xml:space="preserve"> </w:t>
      </w:r>
      <w:r w:rsidRPr="00D173FF">
        <w:rPr>
          <w:rFonts w:ascii="Times New Roman" w:hAnsi="Times New Roman" w:cs="Times New Roman"/>
          <w:sz w:val="22"/>
          <w:szCs w:val="22"/>
        </w:rPr>
        <w:t>Plan</w:t>
      </w:r>
      <w:r>
        <w:rPr>
          <w:rFonts w:ascii="Times New Roman" w:hAnsi="Times New Roman" w:cs="Times New Roman"/>
          <w:sz w:val="22"/>
          <w:szCs w:val="22"/>
        </w:rPr>
        <w:t xml:space="preserve"> </w:t>
      </w:r>
      <w:r w:rsidRPr="00D173FF">
        <w:rPr>
          <w:rFonts w:ascii="Times New Roman" w:hAnsi="Times New Roman" w:cs="Times New Roman"/>
          <w:sz w:val="22"/>
          <w:szCs w:val="22"/>
        </w:rPr>
        <w:t>and</w:t>
      </w:r>
      <w:r>
        <w:rPr>
          <w:rFonts w:ascii="Times New Roman" w:hAnsi="Times New Roman" w:cs="Times New Roman"/>
          <w:sz w:val="22"/>
          <w:szCs w:val="22"/>
        </w:rPr>
        <w:t xml:space="preserve"> </w:t>
      </w:r>
      <w:r w:rsidRPr="00D173FF">
        <w:rPr>
          <w:rFonts w:ascii="Times New Roman" w:hAnsi="Times New Roman" w:cs="Times New Roman"/>
          <w:sz w:val="22"/>
          <w:szCs w:val="22"/>
        </w:rPr>
        <w:t>the</w:t>
      </w:r>
      <w:r>
        <w:rPr>
          <w:rFonts w:ascii="Times New Roman" w:hAnsi="Times New Roman" w:cs="Times New Roman"/>
          <w:sz w:val="22"/>
          <w:szCs w:val="22"/>
        </w:rPr>
        <w:t xml:space="preserve"> </w:t>
      </w:r>
      <w:r w:rsidRPr="00D173FF">
        <w:rPr>
          <w:rFonts w:ascii="Times New Roman" w:hAnsi="Times New Roman" w:cs="Times New Roman"/>
          <w:sz w:val="22"/>
          <w:szCs w:val="22"/>
        </w:rPr>
        <w:t>Analysis</w:t>
      </w:r>
      <w:r>
        <w:rPr>
          <w:rFonts w:ascii="Times New Roman" w:hAnsi="Times New Roman" w:cs="Times New Roman"/>
          <w:sz w:val="22"/>
          <w:szCs w:val="22"/>
        </w:rPr>
        <w:t xml:space="preserve"> </w:t>
      </w:r>
      <w:r w:rsidRPr="00D173FF">
        <w:rPr>
          <w:rFonts w:ascii="Times New Roman" w:hAnsi="Times New Roman" w:cs="Times New Roman"/>
          <w:sz w:val="22"/>
          <w:szCs w:val="22"/>
        </w:rPr>
        <w:t>of</w:t>
      </w:r>
      <w:r>
        <w:rPr>
          <w:rFonts w:ascii="Times New Roman" w:hAnsi="Times New Roman" w:cs="Times New Roman"/>
          <w:sz w:val="22"/>
          <w:szCs w:val="22"/>
        </w:rPr>
        <w:t xml:space="preserve"> </w:t>
      </w:r>
      <w:r w:rsidRPr="00D173FF">
        <w:rPr>
          <w:rFonts w:ascii="Times New Roman" w:hAnsi="Times New Roman" w:cs="Times New Roman"/>
          <w:sz w:val="22"/>
          <w:szCs w:val="22"/>
        </w:rPr>
        <w:t>Impediments</w:t>
      </w:r>
      <w:r>
        <w:rPr>
          <w:rFonts w:ascii="Times New Roman" w:hAnsi="Times New Roman" w:cs="Times New Roman"/>
          <w:sz w:val="22"/>
          <w:szCs w:val="22"/>
        </w:rPr>
        <w:t xml:space="preserve"> </w:t>
      </w:r>
      <w:r w:rsidRPr="00D173FF">
        <w:rPr>
          <w:rFonts w:ascii="Times New Roman" w:hAnsi="Times New Roman" w:cs="Times New Roman"/>
          <w:sz w:val="22"/>
          <w:szCs w:val="22"/>
        </w:rPr>
        <w:t>to</w:t>
      </w:r>
      <w:r>
        <w:rPr>
          <w:rFonts w:ascii="Times New Roman" w:hAnsi="Times New Roman" w:cs="Times New Roman"/>
          <w:sz w:val="22"/>
          <w:szCs w:val="22"/>
        </w:rPr>
        <w:t xml:space="preserve"> </w:t>
      </w:r>
      <w:r w:rsidRPr="00D173FF">
        <w:rPr>
          <w:rFonts w:ascii="Times New Roman" w:hAnsi="Times New Roman" w:cs="Times New Roman"/>
          <w:sz w:val="22"/>
          <w:szCs w:val="22"/>
        </w:rPr>
        <w:t>Fair</w:t>
      </w:r>
      <w:r>
        <w:rPr>
          <w:rFonts w:ascii="Times New Roman" w:hAnsi="Times New Roman" w:cs="Times New Roman"/>
          <w:sz w:val="22"/>
          <w:szCs w:val="22"/>
        </w:rPr>
        <w:t xml:space="preserve"> </w:t>
      </w:r>
      <w:r w:rsidRPr="00D173FF">
        <w:rPr>
          <w:rFonts w:ascii="Times New Roman" w:hAnsi="Times New Roman" w:cs="Times New Roman"/>
          <w:sz w:val="22"/>
          <w:szCs w:val="22"/>
        </w:rPr>
        <w:t>Housing</w:t>
      </w:r>
      <w:r>
        <w:rPr>
          <w:rFonts w:ascii="Times New Roman" w:hAnsi="Times New Roman" w:cs="Times New Roman"/>
          <w:sz w:val="22"/>
          <w:szCs w:val="22"/>
        </w:rPr>
        <w:t xml:space="preserve"> </w:t>
      </w:r>
      <w:r w:rsidRPr="00D173FF">
        <w:rPr>
          <w:rFonts w:ascii="Times New Roman" w:hAnsi="Times New Roman" w:cs="Times New Roman"/>
          <w:sz w:val="22"/>
          <w:szCs w:val="22"/>
        </w:rPr>
        <w:t>are</w:t>
      </w:r>
      <w:r>
        <w:rPr>
          <w:rFonts w:ascii="Times New Roman" w:hAnsi="Times New Roman" w:cs="Times New Roman"/>
          <w:sz w:val="22"/>
          <w:szCs w:val="22"/>
        </w:rPr>
        <w:t xml:space="preserve"> </w:t>
      </w:r>
      <w:r w:rsidRPr="00D173FF">
        <w:rPr>
          <w:rFonts w:ascii="Times New Roman" w:hAnsi="Times New Roman" w:cs="Times New Roman"/>
          <w:sz w:val="22"/>
          <w:szCs w:val="22"/>
        </w:rPr>
        <w:t>available</w:t>
      </w:r>
      <w:r>
        <w:rPr>
          <w:rFonts w:ascii="Times New Roman" w:hAnsi="Times New Roman" w:cs="Times New Roman"/>
          <w:sz w:val="22"/>
          <w:szCs w:val="22"/>
        </w:rPr>
        <w:t xml:space="preserve"> </w:t>
      </w:r>
      <w:r w:rsidRPr="00D173FF">
        <w:rPr>
          <w:rFonts w:ascii="Times New Roman" w:hAnsi="Times New Roman" w:cs="Times New Roman"/>
          <w:sz w:val="22"/>
          <w:szCs w:val="22"/>
        </w:rPr>
        <w:t>at</w:t>
      </w:r>
      <w:r>
        <w:rPr>
          <w:rFonts w:ascii="Times New Roman" w:hAnsi="Times New Roman" w:cs="Times New Roman"/>
          <w:sz w:val="22"/>
          <w:szCs w:val="22"/>
        </w:rPr>
        <w:t xml:space="preserve"> </w:t>
      </w:r>
      <w:r w:rsidRPr="005671ED">
        <w:rPr>
          <w:rFonts w:ascii="Times New Roman" w:hAnsi="Times New Roman" w:cs="Times New Roman"/>
          <w:sz w:val="22"/>
          <w:szCs w:val="22"/>
        </w:rPr>
        <w:t>www.adeca.alabama.gov</w:t>
      </w:r>
      <w:r w:rsidRPr="00D173FF">
        <w:rPr>
          <w:rFonts w:ascii="Times New Roman" w:hAnsi="Times New Roman" w:cs="Times New Roman"/>
          <w:sz w:val="22"/>
          <w:szCs w:val="22"/>
        </w:rPr>
        <w:t>.</w:t>
      </w:r>
    </w:p>
    <w:p w14:paraId="50E869C2" w14:textId="77777777" w:rsidR="00D173FF" w:rsidRDefault="00FB6EBB" w:rsidP="00D173FF">
      <w:pPr>
        <w:tabs>
          <w:tab w:val="left" w:pos="360"/>
          <w:tab w:val="left" w:pos="720"/>
          <w:tab w:val="left" w:pos="1080"/>
        </w:tabs>
        <w:jc w:val="both"/>
        <w:outlineLvl w:val="0"/>
        <w:rPr>
          <w:color w:val="000000"/>
          <w:sz w:val="22"/>
          <w:szCs w:val="22"/>
        </w:rPr>
      </w:pPr>
    </w:p>
    <w:p w14:paraId="7F2E0613" w14:textId="77777777" w:rsidR="000E0C66" w:rsidRDefault="007E64BC" w:rsidP="00073F29">
      <w:pPr>
        <w:jc w:val="both"/>
        <w:rPr>
          <w:rStyle w:val="A6"/>
          <w:sz w:val="22"/>
          <w:szCs w:val="22"/>
        </w:rPr>
      </w:pPr>
      <w:r>
        <w:rPr>
          <w:bCs/>
          <w:sz w:val="22"/>
          <w:szCs w:val="22"/>
        </w:rPr>
        <w:t xml:space="preserve">AHFA administers the </w:t>
      </w:r>
      <w:r w:rsidRPr="00BC6615">
        <w:rPr>
          <w:bCs/>
          <w:sz w:val="22"/>
          <w:szCs w:val="22"/>
        </w:rPr>
        <w:t>HTF</w:t>
      </w:r>
      <w:r>
        <w:rPr>
          <w:bCs/>
          <w:sz w:val="22"/>
          <w:szCs w:val="22"/>
        </w:rPr>
        <w:t xml:space="preserve"> </w:t>
      </w:r>
      <w:r w:rsidRPr="00BC6615">
        <w:rPr>
          <w:bCs/>
          <w:sz w:val="22"/>
          <w:szCs w:val="22"/>
        </w:rPr>
        <w:t>program</w:t>
      </w:r>
      <w:r>
        <w:rPr>
          <w:bCs/>
          <w:sz w:val="22"/>
          <w:szCs w:val="22"/>
        </w:rPr>
        <w:t xml:space="preserve"> to </w:t>
      </w:r>
      <w:r w:rsidRPr="00BC6615">
        <w:rPr>
          <w:bCs/>
          <w:sz w:val="22"/>
          <w:szCs w:val="22"/>
        </w:rPr>
        <w:t>provide</w:t>
      </w:r>
      <w:r>
        <w:rPr>
          <w:bCs/>
          <w:sz w:val="22"/>
          <w:szCs w:val="22"/>
        </w:rPr>
        <w:t xml:space="preserve"> </w:t>
      </w:r>
      <w:r w:rsidRPr="00BC6615">
        <w:rPr>
          <w:sz w:val="22"/>
          <w:szCs w:val="22"/>
        </w:rPr>
        <w:t>funds</w:t>
      </w:r>
      <w:r>
        <w:rPr>
          <w:sz w:val="22"/>
          <w:szCs w:val="22"/>
        </w:rPr>
        <w:t xml:space="preserve"> for </w:t>
      </w:r>
      <w:r w:rsidRPr="000B46C0">
        <w:rPr>
          <w:sz w:val="22"/>
          <w:szCs w:val="22"/>
        </w:rPr>
        <w:t>new</w:t>
      </w:r>
      <w:r>
        <w:rPr>
          <w:sz w:val="22"/>
          <w:szCs w:val="22"/>
        </w:rPr>
        <w:t xml:space="preserve"> </w:t>
      </w:r>
      <w:r w:rsidRPr="00BC6615">
        <w:rPr>
          <w:sz w:val="22"/>
          <w:szCs w:val="22"/>
        </w:rPr>
        <w:t>construction</w:t>
      </w:r>
      <w:r>
        <w:rPr>
          <w:sz w:val="22"/>
          <w:szCs w:val="22"/>
        </w:rPr>
        <w:t xml:space="preserve"> </w:t>
      </w:r>
      <w:r w:rsidRPr="00BC6615">
        <w:rPr>
          <w:sz w:val="22"/>
          <w:szCs w:val="22"/>
        </w:rPr>
        <w:t>of</w:t>
      </w:r>
      <w:r>
        <w:rPr>
          <w:sz w:val="22"/>
          <w:szCs w:val="22"/>
        </w:rPr>
        <w:t xml:space="preserve"> </w:t>
      </w:r>
      <w:r w:rsidRPr="00BC6615">
        <w:rPr>
          <w:sz w:val="22"/>
          <w:szCs w:val="22"/>
        </w:rPr>
        <w:t>decent,</w:t>
      </w:r>
      <w:r>
        <w:rPr>
          <w:sz w:val="22"/>
          <w:szCs w:val="22"/>
        </w:rPr>
        <w:t xml:space="preserve"> </w:t>
      </w:r>
      <w:r w:rsidRPr="00BC6615">
        <w:rPr>
          <w:sz w:val="22"/>
          <w:szCs w:val="22"/>
        </w:rPr>
        <w:t>safe</w:t>
      </w:r>
      <w:r>
        <w:rPr>
          <w:sz w:val="22"/>
          <w:szCs w:val="22"/>
        </w:rPr>
        <w:t xml:space="preserve"> </w:t>
      </w:r>
      <w:r w:rsidRPr="00BC6615">
        <w:rPr>
          <w:sz w:val="22"/>
          <w:szCs w:val="22"/>
        </w:rPr>
        <w:t>and</w:t>
      </w:r>
      <w:r>
        <w:rPr>
          <w:sz w:val="22"/>
          <w:szCs w:val="22"/>
        </w:rPr>
        <w:t xml:space="preserve"> </w:t>
      </w:r>
      <w:r w:rsidRPr="00BC6615">
        <w:rPr>
          <w:sz w:val="22"/>
          <w:szCs w:val="22"/>
        </w:rPr>
        <w:t>sanitary</w:t>
      </w:r>
      <w:r>
        <w:rPr>
          <w:sz w:val="22"/>
          <w:szCs w:val="22"/>
        </w:rPr>
        <w:t xml:space="preserve"> </w:t>
      </w:r>
      <w:r w:rsidRPr="00BC6615">
        <w:rPr>
          <w:sz w:val="22"/>
          <w:szCs w:val="22"/>
        </w:rPr>
        <w:t>rental</w:t>
      </w:r>
      <w:r>
        <w:rPr>
          <w:sz w:val="22"/>
          <w:szCs w:val="22"/>
        </w:rPr>
        <w:t xml:space="preserve"> </w:t>
      </w:r>
      <w:r w:rsidRPr="00BC6615">
        <w:rPr>
          <w:sz w:val="22"/>
          <w:szCs w:val="22"/>
        </w:rPr>
        <w:t>housing</w:t>
      </w:r>
      <w:r>
        <w:rPr>
          <w:sz w:val="22"/>
          <w:szCs w:val="22"/>
        </w:rPr>
        <w:t xml:space="preserve"> in the state that targets </w:t>
      </w:r>
      <w:r w:rsidRPr="00BC6615">
        <w:rPr>
          <w:sz w:val="22"/>
          <w:szCs w:val="22"/>
        </w:rPr>
        <w:t>primarily</w:t>
      </w:r>
      <w:r>
        <w:rPr>
          <w:sz w:val="22"/>
          <w:szCs w:val="22"/>
        </w:rPr>
        <w:t xml:space="preserve"> the </w:t>
      </w:r>
      <w:r w:rsidRPr="00BC6615">
        <w:rPr>
          <w:sz w:val="22"/>
          <w:szCs w:val="22"/>
        </w:rPr>
        <w:t>underserved</w:t>
      </w:r>
      <w:r>
        <w:rPr>
          <w:sz w:val="22"/>
          <w:szCs w:val="22"/>
        </w:rPr>
        <w:t xml:space="preserve"> households with incomes at or below either ELI or the federal poverty line (whichever is greater). </w:t>
      </w:r>
      <w:r w:rsidRPr="00BC6615">
        <w:rPr>
          <w:sz w:val="22"/>
          <w:szCs w:val="22"/>
        </w:rPr>
        <w:t>AHFA</w:t>
      </w:r>
      <w:r>
        <w:rPr>
          <w:sz w:val="22"/>
          <w:szCs w:val="22"/>
        </w:rPr>
        <w:t xml:space="preserve"> </w:t>
      </w:r>
      <w:r w:rsidRPr="00BC6615">
        <w:rPr>
          <w:sz w:val="22"/>
          <w:szCs w:val="22"/>
        </w:rPr>
        <w:t>anticipates</w:t>
      </w:r>
      <w:r>
        <w:rPr>
          <w:sz w:val="22"/>
          <w:szCs w:val="22"/>
        </w:rPr>
        <w:t xml:space="preserve"> </w:t>
      </w:r>
      <w:r w:rsidRPr="00BC6615">
        <w:rPr>
          <w:sz w:val="22"/>
          <w:szCs w:val="22"/>
        </w:rPr>
        <w:t>allocating</w:t>
      </w:r>
      <w:r>
        <w:rPr>
          <w:sz w:val="22"/>
          <w:szCs w:val="22"/>
        </w:rPr>
        <w:t xml:space="preserve"> </w:t>
      </w:r>
      <w:r w:rsidRPr="00BC6615">
        <w:rPr>
          <w:sz w:val="22"/>
          <w:szCs w:val="22"/>
        </w:rPr>
        <w:t>available</w:t>
      </w:r>
      <w:r>
        <w:rPr>
          <w:sz w:val="22"/>
          <w:szCs w:val="22"/>
        </w:rPr>
        <w:t xml:space="preserve"> </w:t>
      </w:r>
      <w:r w:rsidRPr="00BC6615">
        <w:rPr>
          <w:sz w:val="22"/>
          <w:szCs w:val="22"/>
        </w:rPr>
        <w:t>HTF</w:t>
      </w:r>
      <w:r>
        <w:rPr>
          <w:sz w:val="22"/>
          <w:szCs w:val="22"/>
        </w:rPr>
        <w:t xml:space="preserve"> </w:t>
      </w:r>
      <w:r w:rsidRPr="00BC6615">
        <w:rPr>
          <w:sz w:val="22"/>
          <w:szCs w:val="22"/>
        </w:rPr>
        <w:t>funds</w:t>
      </w:r>
      <w:r>
        <w:rPr>
          <w:sz w:val="22"/>
          <w:szCs w:val="22"/>
        </w:rPr>
        <w:t xml:space="preserve"> to targeted populations </w:t>
      </w:r>
      <w:r w:rsidRPr="000B46C0">
        <w:rPr>
          <w:sz w:val="22"/>
          <w:szCs w:val="22"/>
        </w:rPr>
        <w:t>with</w:t>
      </w:r>
      <w:r>
        <w:rPr>
          <w:sz w:val="22"/>
          <w:szCs w:val="22"/>
        </w:rPr>
        <w:t xml:space="preserve"> a </w:t>
      </w:r>
      <w:r w:rsidRPr="000B46C0">
        <w:rPr>
          <w:sz w:val="22"/>
          <w:szCs w:val="22"/>
        </w:rPr>
        <w:t>preference</w:t>
      </w:r>
      <w:r>
        <w:rPr>
          <w:sz w:val="22"/>
          <w:szCs w:val="22"/>
        </w:rPr>
        <w:t xml:space="preserve"> for expanding, </w:t>
      </w:r>
      <w:r w:rsidRPr="00BC6615">
        <w:rPr>
          <w:sz w:val="22"/>
          <w:szCs w:val="22"/>
        </w:rPr>
        <w:t>benefit</w:t>
      </w:r>
      <w:r>
        <w:rPr>
          <w:sz w:val="22"/>
          <w:szCs w:val="22"/>
        </w:rPr>
        <w:t xml:space="preserve">ing </w:t>
      </w:r>
      <w:r w:rsidRPr="00BC6615">
        <w:rPr>
          <w:sz w:val="22"/>
          <w:szCs w:val="22"/>
        </w:rPr>
        <w:t>and</w:t>
      </w:r>
      <w:r>
        <w:rPr>
          <w:sz w:val="22"/>
          <w:szCs w:val="22"/>
        </w:rPr>
        <w:t xml:space="preserve"> </w:t>
      </w:r>
      <w:r w:rsidRPr="00BC6615">
        <w:rPr>
          <w:sz w:val="22"/>
          <w:szCs w:val="22"/>
        </w:rPr>
        <w:t>increas</w:t>
      </w:r>
      <w:r>
        <w:rPr>
          <w:sz w:val="22"/>
          <w:szCs w:val="22"/>
        </w:rPr>
        <w:t xml:space="preserve">ing </w:t>
      </w:r>
      <w:r w:rsidRPr="00BC6615">
        <w:rPr>
          <w:sz w:val="22"/>
          <w:szCs w:val="22"/>
        </w:rPr>
        <w:t>the</w:t>
      </w:r>
      <w:r>
        <w:rPr>
          <w:sz w:val="22"/>
          <w:szCs w:val="22"/>
        </w:rPr>
        <w:t xml:space="preserve"> </w:t>
      </w:r>
      <w:r w:rsidRPr="00BC6615">
        <w:rPr>
          <w:sz w:val="22"/>
          <w:szCs w:val="22"/>
        </w:rPr>
        <w:t>overall</w:t>
      </w:r>
      <w:r>
        <w:rPr>
          <w:sz w:val="22"/>
          <w:szCs w:val="22"/>
        </w:rPr>
        <w:t xml:space="preserve"> </w:t>
      </w:r>
      <w:r w:rsidRPr="00BC6615">
        <w:rPr>
          <w:sz w:val="22"/>
          <w:szCs w:val="22"/>
        </w:rPr>
        <w:t>housing</w:t>
      </w:r>
      <w:r>
        <w:rPr>
          <w:sz w:val="22"/>
          <w:szCs w:val="22"/>
        </w:rPr>
        <w:t xml:space="preserve"> </w:t>
      </w:r>
      <w:r w:rsidRPr="00BC6615">
        <w:rPr>
          <w:sz w:val="22"/>
          <w:szCs w:val="22"/>
        </w:rPr>
        <w:t>supply</w:t>
      </w:r>
      <w:r>
        <w:rPr>
          <w:sz w:val="22"/>
          <w:szCs w:val="22"/>
        </w:rPr>
        <w:t xml:space="preserve"> </w:t>
      </w:r>
      <w:r w:rsidRPr="00BC6615">
        <w:rPr>
          <w:sz w:val="22"/>
          <w:szCs w:val="22"/>
        </w:rPr>
        <w:t>for</w:t>
      </w:r>
      <w:r>
        <w:rPr>
          <w:sz w:val="22"/>
          <w:szCs w:val="22"/>
        </w:rPr>
        <w:t xml:space="preserve"> veterans, the homeless, or persons with physical or mental disabilities who are located in metropolitan and/or rural (or non-metropolitan areas) throughout the state.</w:t>
      </w:r>
    </w:p>
    <w:p w14:paraId="23ABF580" w14:textId="77777777" w:rsidR="00545248" w:rsidRDefault="00FB6EBB" w:rsidP="00073F29">
      <w:pPr>
        <w:jc w:val="both"/>
        <w:rPr>
          <w:rStyle w:val="A6"/>
          <w:sz w:val="22"/>
          <w:szCs w:val="22"/>
        </w:rPr>
      </w:pPr>
    </w:p>
    <w:p w14:paraId="16F5E6E0" w14:textId="77777777" w:rsidR="00545248" w:rsidRPr="00CE42C4" w:rsidRDefault="007E64BC" w:rsidP="00073F29">
      <w:pPr>
        <w:jc w:val="both"/>
        <w:rPr>
          <w:rStyle w:val="A6"/>
          <w:color w:val="auto"/>
          <w:sz w:val="22"/>
          <w:szCs w:val="22"/>
        </w:rPr>
      </w:pPr>
      <w:r w:rsidRPr="00CE42C4">
        <w:rPr>
          <w:rStyle w:val="A6"/>
          <w:color w:val="auto"/>
          <w:sz w:val="22"/>
          <w:szCs w:val="22"/>
        </w:rPr>
        <w:t>AHFA</w:t>
      </w:r>
      <w:r>
        <w:rPr>
          <w:rStyle w:val="A6"/>
          <w:color w:val="auto"/>
          <w:sz w:val="22"/>
          <w:szCs w:val="22"/>
        </w:rPr>
        <w:t xml:space="preserve"> </w:t>
      </w:r>
      <w:r w:rsidRPr="00CE42C4">
        <w:rPr>
          <w:rStyle w:val="A6"/>
          <w:color w:val="auto"/>
          <w:sz w:val="22"/>
          <w:szCs w:val="22"/>
        </w:rPr>
        <w:t>may</w:t>
      </w:r>
      <w:r>
        <w:rPr>
          <w:rStyle w:val="A6"/>
          <w:color w:val="auto"/>
          <w:sz w:val="22"/>
          <w:szCs w:val="22"/>
        </w:rPr>
        <w:t xml:space="preserve"> </w:t>
      </w:r>
      <w:r w:rsidRPr="00CE42C4">
        <w:rPr>
          <w:rStyle w:val="A6"/>
          <w:color w:val="auto"/>
          <w:sz w:val="22"/>
          <w:szCs w:val="22"/>
        </w:rPr>
        <w:t>allocate</w:t>
      </w:r>
      <w:r>
        <w:rPr>
          <w:rStyle w:val="A6"/>
          <w:color w:val="auto"/>
          <w:sz w:val="22"/>
          <w:szCs w:val="22"/>
        </w:rPr>
        <w:t xml:space="preserve"> </w:t>
      </w:r>
      <w:r w:rsidR="00934677">
        <w:rPr>
          <w:rStyle w:val="A6"/>
          <w:color w:val="auto"/>
          <w:sz w:val="22"/>
          <w:szCs w:val="22"/>
        </w:rPr>
        <w:t xml:space="preserve">2020 </w:t>
      </w:r>
      <w:r>
        <w:rPr>
          <w:rStyle w:val="A6"/>
          <w:color w:val="auto"/>
          <w:sz w:val="22"/>
          <w:szCs w:val="22"/>
        </w:rPr>
        <w:t xml:space="preserve">HTF funds in combination with (a) any unallocated </w:t>
      </w:r>
      <w:r w:rsidRPr="00CE42C4">
        <w:rPr>
          <w:rStyle w:val="A6"/>
          <w:color w:val="auto"/>
          <w:sz w:val="22"/>
          <w:szCs w:val="22"/>
        </w:rPr>
        <w:t>HTF</w:t>
      </w:r>
      <w:r>
        <w:rPr>
          <w:rStyle w:val="A6"/>
          <w:color w:val="auto"/>
          <w:sz w:val="22"/>
          <w:szCs w:val="22"/>
        </w:rPr>
        <w:t xml:space="preserve"> funds </w:t>
      </w:r>
      <w:r w:rsidRPr="00CE42C4">
        <w:rPr>
          <w:rStyle w:val="A6"/>
          <w:color w:val="auto"/>
          <w:sz w:val="22"/>
          <w:szCs w:val="22"/>
        </w:rPr>
        <w:t>from</w:t>
      </w:r>
      <w:r>
        <w:rPr>
          <w:rStyle w:val="A6"/>
          <w:color w:val="auto"/>
          <w:sz w:val="22"/>
          <w:szCs w:val="22"/>
        </w:rPr>
        <w:t xml:space="preserve"> previous plan years </w:t>
      </w:r>
      <w:r w:rsidR="00934677">
        <w:rPr>
          <w:rStyle w:val="A6"/>
          <w:color w:val="auto"/>
          <w:sz w:val="22"/>
          <w:szCs w:val="22"/>
        </w:rPr>
        <w:t>2018</w:t>
      </w:r>
      <w:r>
        <w:rPr>
          <w:rStyle w:val="A6"/>
          <w:color w:val="auto"/>
          <w:sz w:val="22"/>
          <w:szCs w:val="22"/>
        </w:rPr>
        <w:t>-</w:t>
      </w:r>
      <w:r w:rsidR="00934677">
        <w:rPr>
          <w:rStyle w:val="A6"/>
          <w:color w:val="auto"/>
          <w:sz w:val="22"/>
          <w:szCs w:val="22"/>
        </w:rPr>
        <w:t xml:space="preserve">2019 </w:t>
      </w:r>
      <w:r>
        <w:rPr>
          <w:rStyle w:val="A6"/>
          <w:color w:val="auto"/>
          <w:sz w:val="22"/>
          <w:szCs w:val="22"/>
        </w:rPr>
        <w:t xml:space="preserve">and/or (b) Low-Income </w:t>
      </w:r>
      <w:r w:rsidRPr="00CE42C4">
        <w:rPr>
          <w:rStyle w:val="A6"/>
          <w:color w:val="auto"/>
          <w:sz w:val="22"/>
          <w:szCs w:val="22"/>
        </w:rPr>
        <w:t>Housing</w:t>
      </w:r>
      <w:r>
        <w:rPr>
          <w:rStyle w:val="A6"/>
          <w:color w:val="auto"/>
          <w:sz w:val="22"/>
          <w:szCs w:val="22"/>
        </w:rPr>
        <w:t xml:space="preserve"> Tax </w:t>
      </w:r>
      <w:r w:rsidRPr="00CE42C4">
        <w:rPr>
          <w:rStyle w:val="A6"/>
          <w:color w:val="auto"/>
          <w:sz w:val="22"/>
          <w:szCs w:val="22"/>
        </w:rPr>
        <w:t>Credit</w:t>
      </w:r>
      <w:r>
        <w:rPr>
          <w:rStyle w:val="A6"/>
          <w:color w:val="auto"/>
          <w:sz w:val="22"/>
          <w:szCs w:val="22"/>
        </w:rPr>
        <w:t xml:space="preserve">s </w:t>
      </w:r>
      <w:r w:rsidRPr="00CE42C4">
        <w:rPr>
          <w:rStyle w:val="A6"/>
          <w:color w:val="auto"/>
          <w:sz w:val="22"/>
          <w:szCs w:val="22"/>
        </w:rPr>
        <w:t>or</w:t>
      </w:r>
      <w:r>
        <w:rPr>
          <w:rStyle w:val="A6"/>
          <w:color w:val="auto"/>
          <w:sz w:val="22"/>
          <w:szCs w:val="22"/>
        </w:rPr>
        <w:t xml:space="preserve"> </w:t>
      </w:r>
      <w:r w:rsidRPr="00CE42C4">
        <w:rPr>
          <w:rStyle w:val="A6"/>
          <w:color w:val="auto"/>
          <w:sz w:val="22"/>
          <w:szCs w:val="22"/>
        </w:rPr>
        <w:t>HOME</w:t>
      </w:r>
      <w:r>
        <w:rPr>
          <w:rStyle w:val="A6"/>
          <w:color w:val="auto"/>
          <w:sz w:val="22"/>
          <w:szCs w:val="22"/>
        </w:rPr>
        <w:t xml:space="preserve"> funds, whether separate or combined, allocated by AHFA to projects that have not yet </w:t>
      </w:r>
      <w:r w:rsidRPr="00CE42C4">
        <w:rPr>
          <w:rStyle w:val="A6"/>
          <w:color w:val="auto"/>
          <w:sz w:val="22"/>
          <w:szCs w:val="22"/>
        </w:rPr>
        <w:t>placed-in-service</w:t>
      </w:r>
      <w:r>
        <w:rPr>
          <w:rStyle w:val="A6"/>
          <w:color w:val="auto"/>
          <w:sz w:val="22"/>
          <w:szCs w:val="22"/>
        </w:rPr>
        <w:t xml:space="preserve">. The owners of Projects that receive HTF funds must rent HTF assisted </w:t>
      </w:r>
      <w:r w:rsidRPr="00CE42C4">
        <w:rPr>
          <w:rStyle w:val="A6"/>
          <w:color w:val="auto"/>
          <w:sz w:val="22"/>
          <w:szCs w:val="22"/>
        </w:rPr>
        <w:t>units</w:t>
      </w:r>
      <w:r>
        <w:rPr>
          <w:rStyle w:val="A6"/>
          <w:color w:val="auto"/>
          <w:sz w:val="22"/>
          <w:szCs w:val="22"/>
        </w:rPr>
        <w:t xml:space="preserve"> </w:t>
      </w:r>
      <w:r w:rsidRPr="00CE42C4">
        <w:rPr>
          <w:rStyle w:val="A6"/>
          <w:color w:val="auto"/>
          <w:sz w:val="22"/>
          <w:szCs w:val="22"/>
        </w:rPr>
        <w:t>to</w:t>
      </w:r>
      <w:r>
        <w:rPr>
          <w:rStyle w:val="A6"/>
          <w:color w:val="auto"/>
          <w:sz w:val="22"/>
          <w:szCs w:val="22"/>
        </w:rPr>
        <w:t xml:space="preserve"> </w:t>
      </w:r>
      <w:r w:rsidRPr="00CE42C4">
        <w:rPr>
          <w:rStyle w:val="A6"/>
          <w:color w:val="auto"/>
          <w:sz w:val="22"/>
          <w:szCs w:val="22"/>
        </w:rPr>
        <w:t>ELI</w:t>
      </w:r>
      <w:r>
        <w:rPr>
          <w:rStyle w:val="A6"/>
          <w:color w:val="auto"/>
          <w:sz w:val="22"/>
          <w:szCs w:val="22"/>
        </w:rPr>
        <w:t xml:space="preserve"> </w:t>
      </w:r>
      <w:r w:rsidRPr="00CE42C4">
        <w:rPr>
          <w:rStyle w:val="A6"/>
          <w:color w:val="auto"/>
          <w:sz w:val="22"/>
          <w:szCs w:val="22"/>
        </w:rPr>
        <w:t>households</w:t>
      </w:r>
      <w:r>
        <w:rPr>
          <w:rStyle w:val="A6"/>
          <w:color w:val="auto"/>
          <w:sz w:val="22"/>
          <w:szCs w:val="22"/>
        </w:rPr>
        <w:t xml:space="preserve"> throughout </w:t>
      </w:r>
      <w:r w:rsidRPr="00CE42C4">
        <w:rPr>
          <w:rStyle w:val="A6"/>
          <w:color w:val="auto"/>
          <w:sz w:val="22"/>
          <w:szCs w:val="22"/>
        </w:rPr>
        <w:t>the</w:t>
      </w:r>
      <w:r>
        <w:rPr>
          <w:rStyle w:val="A6"/>
          <w:color w:val="auto"/>
          <w:sz w:val="22"/>
          <w:szCs w:val="22"/>
        </w:rPr>
        <w:t xml:space="preserve"> HTF Affordability Period.</w:t>
      </w:r>
    </w:p>
    <w:p w14:paraId="72A6DBC4" w14:textId="77777777" w:rsidR="00545248" w:rsidRDefault="00FB6EBB" w:rsidP="00073F29">
      <w:pPr>
        <w:jc w:val="both"/>
        <w:rPr>
          <w:rStyle w:val="A6"/>
          <w:sz w:val="22"/>
          <w:szCs w:val="22"/>
        </w:rPr>
      </w:pPr>
    </w:p>
    <w:p w14:paraId="0649D77B" w14:textId="77777777" w:rsidR="00545248" w:rsidRDefault="007E64BC" w:rsidP="00073F29">
      <w:pPr>
        <w:jc w:val="both"/>
        <w:rPr>
          <w:rStyle w:val="A6"/>
          <w:sz w:val="22"/>
          <w:szCs w:val="22"/>
        </w:rPr>
      </w:pPr>
      <w:r>
        <w:rPr>
          <w:rStyle w:val="A6"/>
          <w:sz w:val="22"/>
          <w:szCs w:val="22"/>
        </w:rPr>
        <w:t xml:space="preserve">AHFA may schedule additional application cycles to </w:t>
      </w:r>
      <w:r w:rsidRPr="000B46C0">
        <w:rPr>
          <w:rStyle w:val="A6"/>
          <w:color w:val="auto"/>
          <w:sz w:val="22"/>
          <w:szCs w:val="22"/>
        </w:rPr>
        <w:t>allocate</w:t>
      </w:r>
      <w:r>
        <w:rPr>
          <w:rStyle w:val="A6"/>
          <w:color w:val="FF0000"/>
          <w:sz w:val="22"/>
          <w:szCs w:val="22"/>
        </w:rPr>
        <w:t xml:space="preserve"> </w:t>
      </w:r>
      <w:r>
        <w:rPr>
          <w:rStyle w:val="A6"/>
          <w:sz w:val="22"/>
          <w:szCs w:val="22"/>
        </w:rPr>
        <w:t xml:space="preserve">unused allocations of HTF by required HUD commitment deadlines. </w:t>
      </w:r>
    </w:p>
    <w:p w14:paraId="59DC451A" w14:textId="77777777" w:rsidR="000E0C66" w:rsidRDefault="00FB6EBB" w:rsidP="00510271">
      <w:pPr>
        <w:jc w:val="both"/>
        <w:rPr>
          <w:rStyle w:val="A6"/>
          <w:sz w:val="22"/>
          <w:szCs w:val="22"/>
        </w:rPr>
      </w:pPr>
    </w:p>
    <w:p w14:paraId="7253D1DB" w14:textId="77777777" w:rsidR="00073F29" w:rsidRDefault="007E64BC" w:rsidP="00073F29">
      <w:pPr>
        <w:jc w:val="both"/>
        <w:rPr>
          <w:rStyle w:val="A6"/>
          <w:sz w:val="22"/>
          <w:szCs w:val="22"/>
        </w:rPr>
      </w:pPr>
      <w:r>
        <w:rPr>
          <w:rStyle w:val="A6"/>
          <w:sz w:val="22"/>
          <w:szCs w:val="22"/>
        </w:rPr>
        <w:t xml:space="preserve">Annually, subject to the availability of HTF funds, AHFA will encourage citizen participation in the HTF planning process by the development of a draft version of the HTF Allocation Plan (HTF Plan). AHFA will begin the annual process by providing public notice that a draft HTF Plan is available for review at </w:t>
      </w:r>
      <w:r w:rsidRPr="00D96D7E">
        <w:rPr>
          <w:rFonts w:cs="Chaparral Pro"/>
          <w:sz w:val="22"/>
          <w:szCs w:val="22"/>
        </w:rPr>
        <w:t>www.ahfa.com</w:t>
      </w:r>
      <w:r>
        <w:rPr>
          <w:rStyle w:val="A6"/>
          <w:sz w:val="22"/>
          <w:szCs w:val="22"/>
        </w:rPr>
        <w:t xml:space="preserve">. This public notice will be published in major statewide newspapers, will be posted online at </w:t>
      </w:r>
      <w:r>
        <w:rPr>
          <w:rFonts w:cs="Chaparral Pro"/>
          <w:sz w:val="22"/>
          <w:szCs w:val="22"/>
        </w:rPr>
        <w:t>www.ahfa.com</w:t>
      </w:r>
      <w:r w:rsidRPr="00D06B89">
        <w:rPr>
          <w:rStyle w:val="Hyperlink"/>
          <w:rFonts w:cs="Chaparral Pro"/>
          <w:color w:val="auto"/>
          <w:sz w:val="22"/>
          <w:szCs w:val="22"/>
          <w:u w:val="none"/>
        </w:rPr>
        <w:t>,</w:t>
      </w:r>
      <w:r>
        <w:rPr>
          <w:rStyle w:val="Hyperlink"/>
          <w:rFonts w:cs="Chaparral Pro"/>
          <w:color w:val="auto"/>
          <w:sz w:val="22"/>
          <w:szCs w:val="22"/>
          <w:u w:val="none"/>
        </w:rPr>
        <w:t xml:space="preserve"> </w:t>
      </w:r>
      <w:r w:rsidRPr="00D06B89">
        <w:rPr>
          <w:rStyle w:val="Hyperlink"/>
          <w:rFonts w:cs="Chaparral Pro"/>
          <w:color w:val="auto"/>
          <w:sz w:val="22"/>
          <w:szCs w:val="22"/>
          <w:u w:val="none"/>
        </w:rPr>
        <w:t>and</w:t>
      </w:r>
      <w:r>
        <w:rPr>
          <w:rStyle w:val="Hyperlink"/>
          <w:rFonts w:cs="Chaparral Pro"/>
          <w:color w:val="auto"/>
          <w:sz w:val="22"/>
          <w:szCs w:val="22"/>
          <w:u w:val="none"/>
        </w:rPr>
        <w:t xml:space="preserve"> will be delivered by </w:t>
      </w:r>
      <w:r w:rsidRPr="00D06B89">
        <w:rPr>
          <w:rStyle w:val="Hyperlink"/>
          <w:rFonts w:cs="Chaparral Pro"/>
          <w:color w:val="auto"/>
          <w:sz w:val="22"/>
          <w:szCs w:val="22"/>
          <w:u w:val="none"/>
        </w:rPr>
        <w:t>email</w:t>
      </w:r>
      <w:r>
        <w:rPr>
          <w:rStyle w:val="Hyperlink"/>
          <w:rFonts w:cs="Chaparral Pro"/>
          <w:color w:val="auto"/>
          <w:sz w:val="22"/>
          <w:szCs w:val="22"/>
          <w:u w:val="none"/>
        </w:rPr>
        <w:t xml:space="preserve"> </w:t>
      </w:r>
      <w:r w:rsidRPr="00D06B89">
        <w:rPr>
          <w:rStyle w:val="Hyperlink"/>
          <w:rFonts w:cs="Chaparral Pro"/>
          <w:color w:val="auto"/>
          <w:sz w:val="22"/>
          <w:szCs w:val="22"/>
          <w:u w:val="none"/>
        </w:rPr>
        <w:t>to</w:t>
      </w:r>
      <w:r>
        <w:rPr>
          <w:rStyle w:val="Hyperlink"/>
          <w:rFonts w:cs="Chaparral Pro"/>
          <w:color w:val="auto"/>
          <w:sz w:val="22"/>
          <w:szCs w:val="22"/>
          <w:u w:val="none"/>
        </w:rPr>
        <w:t xml:space="preserve"> </w:t>
      </w:r>
      <w:r w:rsidRPr="00D06B89">
        <w:rPr>
          <w:rStyle w:val="Hyperlink"/>
          <w:rFonts w:cs="Chaparral Pro"/>
          <w:color w:val="auto"/>
          <w:sz w:val="22"/>
          <w:szCs w:val="22"/>
          <w:u w:val="none"/>
        </w:rPr>
        <w:t>all</w:t>
      </w:r>
      <w:r>
        <w:rPr>
          <w:rStyle w:val="Hyperlink"/>
          <w:rFonts w:cs="Chaparral Pro"/>
          <w:color w:val="auto"/>
          <w:sz w:val="22"/>
          <w:szCs w:val="22"/>
          <w:u w:val="none"/>
        </w:rPr>
        <w:t xml:space="preserve"> </w:t>
      </w:r>
      <w:r w:rsidRPr="00D06B89">
        <w:rPr>
          <w:rStyle w:val="Hyperlink"/>
          <w:rFonts w:cs="Chaparral Pro"/>
          <w:color w:val="auto"/>
          <w:sz w:val="22"/>
          <w:szCs w:val="22"/>
          <w:u w:val="none"/>
        </w:rPr>
        <w:t>who</w:t>
      </w:r>
      <w:r>
        <w:rPr>
          <w:rStyle w:val="Hyperlink"/>
          <w:rFonts w:cs="Chaparral Pro"/>
          <w:color w:val="auto"/>
          <w:sz w:val="22"/>
          <w:szCs w:val="22"/>
          <w:u w:val="none"/>
        </w:rPr>
        <w:t xml:space="preserve"> </w:t>
      </w:r>
      <w:r w:rsidRPr="00D06B89">
        <w:rPr>
          <w:rStyle w:val="Hyperlink"/>
          <w:rFonts w:cs="Chaparral Pro"/>
          <w:color w:val="auto"/>
          <w:sz w:val="22"/>
          <w:szCs w:val="22"/>
          <w:u w:val="none"/>
        </w:rPr>
        <w:t>have</w:t>
      </w:r>
      <w:r>
        <w:rPr>
          <w:rStyle w:val="Hyperlink"/>
          <w:rFonts w:cs="Chaparral Pro"/>
          <w:color w:val="auto"/>
          <w:sz w:val="22"/>
          <w:szCs w:val="22"/>
          <w:u w:val="none"/>
        </w:rPr>
        <w:t xml:space="preserve"> </w:t>
      </w:r>
      <w:r w:rsidRPr="00D06B89">
        <w:rPr>
          <w:rStyle w:val="Hyperlink"/>
          <w:rFonts w:cs="Chaparral Pro"/>
          <w:color w:val="auto"/>
          <w:sz w:val="22"/>
          <w:szCs w:val="22"/>
          <w:u w:val="none"/>
        </w:rPr>
        <w:t>registered</w:t>
      </w:r>
      <w:r>
        <w:rPr>
          <w:rStyle w:val="Hyperlink"/>
          <w:rFonts w:cs="Chaparral Pro"/>
          <w:color w:val="auto"/>
          <w:sz w:val="22"/>
          <w:szCs w:val="22"/>
          <w:u w:val="none"/>
        </w:rPr>
        <w:t xml:space="preserve"> with AHFA </w:t>
      </w:r>
      <w:r w:rsidRPr="00D06B89">
        <w:rPr>
          <w:rStyle w:val="Hyperlink"/>
          <w:rFonts w:cs="Chaparral Pro"/>
          <w:color w:val="auto"/>
          <w:sz w:val="22"/>
          <w:szCs w:val="22"/>
          <w:u w:val="none"/>
        </w:rPr>
        <w:t>to</w:t>
      </w:r>
      <w:r>
        <w:rPr>
          <w:rStyle w:val="Hyperlink"/>
          <w:rFonts w:cs="Chaparral Pro"/>
          <w:color w:val="auto"/>
          <w:sz w:val="22"/>
          <w:szCs w:val="22"/>
          <w:u w:val="none"/>
        </w:rPr>
        <w:t xml:space="preserve"> </w:t>
      </w:r>
      <w:r w:rsidRPr="00D06B89">
        <w:rPr>
          <w:rStyle w:val="Hyperlink"/>
          <w:rFonts w:cs="Chaparral Pro"/>
          <w:color w:val="auto"/>
          <w:sz w:val="22"/>
          <w:szCs w:val="22"/>
          <w:u w:val="none"/>
        </w:rPr>
        <w:t>receive</w:t>
      </w:r>
      <w:r>
        <w:rPr>
          <w:rStyle w:val="Hyperlink"/>
          <w:rFonts w:cs="Chaparral Pro"/>
          <w:color w:val="auto"/>
          <w:sz w:val="22"/>
          <w:szCs w:val="22"/>
          <w:u w:val="none"/>
        </w:rPr>
        <w:t xml:space="preserve"> its </w:t>
      </w:r>
      <w:r w:rsidRPr="00D06B89">
        <w:rPr>
          <w:rStyle w:val="Hyperlink"/>
          <w:rFonts w:cs="Chaparral Pro"/>
          <w:color w:val="auto"/>
          <w:sz w:val="22"/>
          <w:szCs w:val="22"/>
          <w:u w:val="none"/>
        </w:rPr>
        <w:t>email</w:t>
      </w:r>
      <w:r>
        <w:rPr>
          <w:rStyle w:val="Hyperlink"/>
          <w:rFonts w:cs="Chaparral Pro"/>
          <w:color w:val="auto"/>
          <w:sz w:val="22"/>
          <w:szCs w:val="22"/>
          <w:u w:val="none"/>
        </w:rPr>
        <w:t xml:space="preserve"> </w:t>
      </w:r>
      <w:r w:rsidRPr="00D06B89">
        <w:rPr>
          <w:rStyle w:val="Hyperlink"/>
          <w:rFonts w:cs="Chaparral Pro"/>
          <w:color w:val="auto"/>
          <w:sz w:val="22"/>
          <w:szCs w:val="22"/>
          <w:u w:val="none"/>
        </w:rPr>
        <w:t>notifications</w:t>
      </w:r>
      <w:r>
        <w:rPr>
          <w:rStyle w:val="Hyperlink"/>
          <w:rFonts w:cs="Chaparral Pro"/>
          <w:color w:val="auto"/>
          <w:sz w:val="22"/>
          <w:szCs w:val="22"/>
          <w:u w:val="none"/>
        </w:rPr>
        <w:t xml:space="preserve">. AHFA will also provide a public notice, which notice may be included in the initial notice or circulated separately by all the same means, of the date and time of a public hearing at which AHFA will have copies of the HTF Plan available for those in attendance, present </w:t>
      </w:r>
      <w:r>
        <w:rPr>
          <w:rStyle w:val="A6"/>
          <w:sz w:val="22"/>
          <w:szCs w:val="22"/>
        </w:rPr>
        <w:t xml:space="preserve">a brief description of the HTF Plan, and accept comments from the public, both orally and in writing. For a period of 30 days following the public hearing, AHFA will continue to accept written comments from all interested parties regarding the draft HTF Plan. After providing the public notices, conducting the public hearing, completing the 30-day public comment period, and giving due consideration to all comments received, AHFA will publish a final version of the HTF Plan at </w:t>
      </w:r>
      <w:r w:rsidRPr="00D96D7E">
        <w:rPr>
          <w:rFonts w:cs="Chaparral Pro"/>
          <w:sz w:val="22"/>
          <w:szCs w:val="22"/>
        </w:rPr>
        <w:t>www.ahfa.com</w:t>
      </w:r>
      <w:r>
        <w:rPr>
          <w:rStyle w:val="A6"/>
          <w:sz w:val="22"/>
          <w:szCs w:val="22"/>
        </w:rPr>
        <w:t xml:space="preserve"> that will be accompanied by a summary of all public comments received and AHFA’s responses. To finalize the HTF Plan each year, AHFA must present the final HTF Plan for approval by the applicable state and federal authorities.</w:t>
      </w:r>
    </w:p>
    <w:p w14:paraId="14A6AF7A" w14:textId="77777777" w:rsidR="00DD17D0" w:rsidRDefault="00FB6EBB" w:rsidP="00073F29">
      <w:pPr>
        <w:jc w:val="both"/>
        <w:rPr>
          <w:rStyle w:val="A6"/>
          <w:sz w:val="22"/>
          <w:szCs w:val="22"/>
        </w:rPr>
      </w:pPr>
    </w:p>
    <w:p w14:paraId="59A6AAF8" w14:textId="77777777" w:rsidR="00883F45" w:rsidRDefault="007E64BC" w:rsidP="00073F29">
      <w:pPr>
        <w:jc w:val="both"/>
        <w:rPr>
          <w:rStyle w:val="A6"/>
          <w:sz w:val="22"/>
          <w:szCs w:val="22"/>
        </w:rPr>
      </w:pPr>
      <w:r>
        <w:rPr>
          <w:rStyle w:val="A6"/>
          <w:sz w:val="22"/>
          <w:szCs w:val="22"/>
        </w:rPr>
        <w:t xml:space="preserve">Certain defined terms used in this HTF Plan are located at </w:t>
      </w:r>
      <w:r>
        <w:rPr>
          <w:rFonts w:cs="Chaparral Pro"/>
          <w:sz w:val="22"/>
          <w:szCs w:val="22"/>
        </w:rPr>
        <w:t>www.ahfa.com</w:t>
      </w:r>
      <w:r>
        <w:rPr>
          <w:rStyle w:val="A6"/>
          <w:sz w:val="22"/>
          <w:szCs w:val="22"/>
        </w:rPr>
        <w:t xml:space="preserve">. Such defined terms may be amended at any time with public notice. </w:t>
      </w:r>
    </w:p>
    <w:p w14:paraId="69F9C927" w14:textId="77777777" w:rsidR="00883F45" w:rsidRDefault="00FB6EBB" w:rsidP="00073F29">
      <w:pPr>
        <w:jc w:val="both"/>
        <w:rPr>
          <w:rStyle w:val="A6"/>
          <w:sz w:val="22"/>
          <w:szCs w:val="22"/>
        </w:rPr>
      </w:pPr>
    </w:p>
    <w:p w14:paraId="2EA6CDF0" w14:textId="77777777" w:rsidR="00883F45" w:rsidRDefault="007E64BC" w:rsidP="00073F29">
      <w:pPr>
        <w:jc w:val="both"/>
        <w:rPr>
          <w:rStyle w:val="A6"/>
          <w:sz w:val="22"/>
          <w:szCs w:val="22"/>
        </w:rPr>
      </w:pPr>
      <w:r>
        <w:rPr>
          <w:rStyle w:val="A6"/>
          <w:sz w:val="22"/>
          <w:szCs w:val="22"/>
        </w:rPr>
        <w:t xml:space="preserve">Capitalized terms used in this HTF Plan and not otherwise defined herein shall have the same meanings assigned in the AHFA Defined Terms available at </w:t>
      </w:r>
      <w:r>
        <w:rPr>
          <w:rFonts w:cs="Chaparral Pro"/>
          <w:sz w:val="22"/>
          <w:szCs w:val="22"/>
        </w:rPr>
        <w:t>www.ahfa.com</w:t>
      </w:r>
      <w:r>
        <w:rPr>
          <w:rStyle w:val="A6"/>
          <w:sz w:val="22"/>
          <w:szCs w:val="22"/>
        </w:rPr>
        <w:t xml:space="preserve"> or as regulations or other context require. Singular terms include the plural as well as the singular, and vice versa. </w:t>
      </w:r>
    </w:p>
    <w:p w14:paraId="503731D3" w14:textId="77777777" w:rsidR="00510271" w:rsidRDefault="00FB6EBB" w:rsidP="00073F29">
      <w:pPr>
        <w:jc w:val="both"/>
        <w:rPr>
          <w:color w:val="000000"/>
          <w:sz w:val="22"/>
          <w:szCs w:val="22"/>
        </w:rPr>
      </w:pPr>
    </w:p>
    <w:p w14:paraId="707F49FC" w14:textId="77777777" w:rsidR="00D173FF" w:rsidRPr="00307651" w:rsidRDefault="007E64BC" w:rsidP="00692D33">
      <w:pPr>
        <w:keepNext/>
        <w:keepLines/>
        <w:tabs>
          <w:tab w:val="left" w:pos="360"/>
          <w:tab w:val="left" w:pos="720"/>
          <w:tab w:val="left" w:pos="1080"/>
        </w:tabs>
        <w:jc w:val="both"/>
        <w:outlineLvl w:val="0"/>
        <w:rPr>
          <w:b/>
          <w:sz w:val="22"/>
          <w:szCs w:val="22"/>
        </w:rPr>
      </w:pPr>
      <w:r>
        <w:rPr>
          <w:b/>
          <w:sz w:val="22"/>
          <w:szCs w:val="22"/>
        </w:rPr>
        <w:lastRenderedPageBreak/>
        <w:t>C.</w:t>
      </w:r>
      <w:r>
        <w:rPr>
          <w:b/>
          <w:sz w:val="22"/>
          <w:szCs w:val="22"/>
        </w:rPr>
        <w:tab/>
        <w:t>General Housin</w:t>
      </w:r>
      <w:r w:rsidRPr="00307651">
        <w:rPr>
          <w:b/>
          <w:sz w:val="22"/>
          <w:szCs w:val="22"/>
        </w:rPr>
        <w:t>g</w:t>
      </w:r>
      <w:r>
        <w:rPr>
          <w:b/>
          <w:sz w:val="22"/>
          <w:szCs w:val="22"/>
        </w:rPr>
        <w:t xml:space="preserve"> Trust Funds Requirements</w:t>
      </w:r>
    </w:p>
    <w:p w14:paraId="5E463CAF" w14:textId="77777777" w:rsidR="00D173FF" w:rsidRPr="00307651" w:rsidRDefault="00FB6EBB" w:rsidP="00692D33">
      <w:pPr>
        <w:keepNext/>
        <w:keepLines/>
        <w:ind w:left="720"/>
        <w:jc w:val="both"/>
        <w:rPr>
          <w:sz w:val="22"/>
          <w:szCs w:val="22"/>
        </w:rPr>
      </w:pPr>
    </w:p>
    <w:p w14:paraId="4792F465" w14:textId="77777777" w:rsidR="00D173FF" w:rsidRPr="00307651" w:rsidRDefault="007E64BC" w:rsidP="00692D33">
      <w:pPr>
        <w:keepNext/>
        <w:keepLines/>
        <w:tabs>
          <w:tab w:val="left" w:pos="720"/>
        </w:tabs>
        <w:jc w:val="both"/>
        <w:rPr>
          <w:sz w:val="22"/>
          <w:szCs w:val="22"/>
        </w:rPr>
      </w:pPr>
      <w:r w:rsidRPr="00307651">
        <w:rPr>
          <w:sz w:val="22"/>
          <w:szCs w:val="22"/>
        </w:rPr>
        <w:t>This</w:t>
      </w:r>
      <w:r>
        <w:rPr>
          <w:sz w:val="22"/>
          <w:szCs w:val="22"/>
        </w:rPr>
        <w:t xml:space="preserve"> Plan </w:t>
      </w:r>
      <w:r w:rsidRPr="00307651">
        <w:rPr>
          <w:sz w:val="22"/>
          <w:szCs w:val="22"/>
        </w:rPr>
        <w:t>seeks</w:t>
      </w:r>
      <w:r>
        <w:rPr>
          <w:sz w:val="22"/>
          <w:szCs w:val="22"/>
        </w:rPr>
        <w:t xml:space="preserve"> </w:t>
      </w:r>
      <w:r w:rsidRPr="00307651">
        <w:rPr>
          <w:sz w:val="22"/>
          <w:szCs w:val="22"/>
        </w:rPr>
        <w:t>to</w:t>
      </w:r>
      <w:r>
        <w:rPr>
          <w:sz w:val="22"/>
          <w:szCs w:val="22"/>
        </w:rPr>
        <w:t xml:space="preserve"> </w:t>
      </w:r>
      <w:r w:rsidRPr="00DD17D0">
        <w:rPr>
          <w:sz w:val="22"/>
          <w:szCs w:val="22"/>
        </w:rPr>
        <w:t>ensure</w:t>
      </w:r>
      <w:r>
        <w:rPr>
          <w:sz w:val="22"/>
          <w:szCs w:val="22"/>
        </w:rPr>
        <w:t xml:space="preserve"> </w:t>
      </w:r>
      <w:r w:rsidRPr="00307651">
        <w:rPr>
          <w:sz w:val="22"/>
          <w:szCs w:val="22"/>
        </w:rPr>
        <w:t>tha</w:t>
      </w:r>
      <w:r>
        <w:rPr>
          <w:sz w:val="22"/>
          <w:szCs w:val="22"/>
        </w:rPr>
        <w:t xml:space="preserve">t applicants presenting economically feasible projects </w:t>
      </w:r>
      <w:r w:rsidRPr="00307651">
        <w:rPr>
          <w:sz w:val="22"/>
          <w:szCs w:val="22"/>
        </w:rPr>
        <w:t>have</w:t>
      </w:r>
      <w:r>
        <w:rPr>
          <w:sz w:val="22"/>
          <w:szCs w:val="22"/>
        </w:rPr>
        <w:t xml:space="preserve"> </w:t>
      </w:r>
      <w:r w:rsidRPr="00307651">
        <w:rPr>
          <w:sz w:val="22"/>
          <w:szCs w:val="22"/>
        </w:rPr>
        <w:t>an</w:t>
      </w:r>
      <w:r>
        <w:rPr>
          <w:sz w:val="22"/>
          <w:szCs w:val="22"/>
        </w:rPr>
        <w:t xml:space="preserve"> </w:t>
      </w:r>
      <w:r w:rsidRPr="00307651">
        <w:rPr>
          <w:sz w:val="22"/>
          <w:szCs w:val="22"/>
        </w:rPr>
        <w:t>opportunity</w:t>
      </w:r>
      <w:r>
        <w:rPr>
          <w:sz w:val="22"/>
          <w:szCs w:val="22"/>
        </w:rPr>
        <w:t xml:space="preserve"> </w:t>
      </w:r>
      <w:r w:rsidRPr="00307651">
        <w:rPr>
          <w:sz w:val="22"/>
          <w:szCs w:val="22"/>
        </w:rPr>
        <w:t>to</w:t>
      </w:r>
      <w:r>
        <w:rPr>
          <w:sz w:val="22"/>
          <w:szCs w:val="22"/>
        </w:rPr>
        <w:t xml:space="preserve"> </w:t>
      </w:r>
      <w:r w:rsidRPr="00307651">
        <w:rPr>
          <w:sz w:val="22"/>
          <w:szCs w:val="22"/>
        </w:rPr>
        <w:t>com</w:t>
      </w:r>
      <w:r>
        <w:rPr>
          <w:sz w:val="22"/>
          <w:szCs w:val="22"/>
        </w:rPr>
        <w:t xml:space="preserve">pete for funding to address the state’s </w:t>
      </w:r>
      <w:r w:rsidRPr="00307651">
        <w:rPr>
          <w:sz w:val="22"/>
          <w:szCs w:val="22"/>
        </w:rPr>
        <w:t>unmet</w:t>
      </w:r>
      <w:r>
        <w:rPr>
          <w:sz w:val="22"/>
          <w:szCs w:val="22"/>
        </w:rPr>
        <w:t xml:space="preserve"> rental </w:t>
      </w:r>
      <w:r w:rsidRPr="00307651">
        <w:rPr>
          <w:sz w:val="22"/>
          <w:szCs w:val="22"/>
        </w:rPr>
        <w:t>housing</w:t>
      </w:r>
      <w:r>
        <w:rPr>
          <w:sz w:val="22"/>
          <w:szCs w:val="22"/>
        </w:rPr>
        <w:t xml:space="preserve"> </w:t>
      </w:r>
      <w:r w:rsidRPr="00307651">
        <w:rPr>
          <w:sz w:val="22"/>
          <w:szCs w:val="22"/>
        </w:rPr>
        <w:t>needs</w:t>
      </w:r>
      <w:r>
        <w:rPr>
          <w:sz w:val="22"/>
          <w:szCs w:val="22"/>
        </w:rPr>
        <w:t xml:space="preserve">. </w:t>
      </w:r>
      <w:r w:rsidRPr="00307651">
        <w:rPr>
          <w:sz w:val="22"/>
          <w:szCs w:val="22"/>
        </w:rPr>
        <w:t>AHFA</w:t>
      </w:r>
      <w:r>
        <w:rPr>
          <w:sz w:val="22"/>
          <w:szCs w:val="22"/>
        </w:rPr>
        <w:t xml:space="preserve"> </w:t>
      </w:r>
      <w:r w:rsidRPr="00307651">
        <w:rPr>
          <w:sz w:val="22"/>
          <w:szCs w:val="22"/>
        </w:rPr>
        <w:t>has</w:t>
      </w:r>
      <w:r>
        <w:rPr>
          <w:sz w:val="22"/>
          <w:szCs w:val="22"/>
        </w:rPr>
        <w:t xml:space="preserve"> </w:t>
      </w:r>
      <w:r w:rsidRPr="00307651">
        <w:rPr>
          <w:sz w:val="22"/>
          <w:szCs w:val="22"/>
        </w:rPr>
        <w:t>established</w:t>
      </w:r>
      <w:r>
        <w:rPr>
          <w:sz w:val="22"/>
          <w:szCs w:val="22"/>
        </w:rPr>
        <w:t xml:space="preserve"> </w:t>
      </w:r>
      <w:r w:rsidRPr="00307651">
        <w:rPr>
          <w:sz w:val="22"/>
          <w:szCs w:val="22"/>
        </w:rPr>
        <w:t>certain</w:t>
      </w:r>
      <w:r>
        <w:rPr>
          <w:sz w:val="22"/>
          <w:szCs w:val="22"/>
        </w:rPr>
        <w:t xml:space="preserve"> threshold </w:t>
      </w:r>
      <w:r w:rsidRPr="00307651">
        <w:rPr>
          <w:sz w:val="22"/>
          <w:szCs w:val="22"/>
        </w:rPr>
        <w:t>housing</w:t>
      </w:r>
      <w:r>
        <w:rPr>
          <w:sz w:val="22"/>
          <w:szCs w:val="22"/>
        </w:rPr>
        <w:t xml:space="preserve"> requirements </w:t>
      </w:r>
      <w:r w:rsidRPr="00307651">
        <w:rPr>
          <w:sz w:val="22"/>
          <w:szCs w:val="22"/>
        </w:rPr>
        <w:t>to</w:t>
      </w:r>
      <w:r>
        <w:rPr>
          <w:sz w:val="22"/>
          <w:szCs w:val="22"/>
        </w:rPr>
        <w:t xml:space="preserve"> </w:t>
      </w:r>
      <w:r w:rsidRPr="00307651">
        <w:rPr>
          <w:sz w:val="22"/>
          <w:szCs w:val="22"/>
        </w:rPr>
        <w:t>be</w:t>
      </w:r>
      <w:r>
        <w:rPr>
          <w:sz w:val="22"/>
          <w:szCs w:val="22"/>
        </w:rPr>
        <w:t xml:space="preserve"> </w:t>
      </w:r>
      <w:r w:rsidRPr="00307651">
        <w:rPr>
          <w:sz w:val="22"/>
          <w:szCs w:val="22"/>
        </w:rPr>
        <w:t>used</w:t>
      </w:r>
      <w:r>
        <w:rPr>
          <w:sz w:val="22"/>
          <w:szCs w:val="22"/>
        </w:rPr>
        <w:t xml:space="preserve"> </w:t>
      </w:r>
      <w:r w:rsidRPr="00307651">
        <w:rPr>
          <w:sz w:val="22"/>
          <w:szCs w:val="22"/>
        </w:rPr>
        <w:t>in</w:t>
      </w:r>
      <w:r>
        <w:rPr>
          <w:sz w:val="22"/>
          <w:szCs w:val="22"/>
        </w:rPr>
        <w:t xml:space="preserve"> </w:t>
      </w:r>
      <w:r w:rsidRPr="00307651">
        <w:rPr>
          <w:sz w:val="22"/>
          <w:szCs w:val="22"/>
        </w:rPr>
        <w:t>the</w:t>
      </w:r>
      <w:r>
        <w:rPr>
          <w:sz w:val="22"/>
          <w:szCs w:val="22"/>
        </w:rPr>
        <w:t xml:space="preserve"> allocation </w:t>
      </w:r>
      <w:r w:rsidRPr="00307651">
        <w:rPr>
          <w:sz w:val="22"/>
          <w:szCs w:val="22"/>
        </w:rPr>
        <w:t>of</w:t>
      </w:r>
      <w:r>
        <w:rPr>
          <w:sz w:val="22"/>
          <w:szCs w:val="22"/>
        </w:rPr>
        <w:t xml:space="preserve"> </w:t>
      </w:r>
      <w:r w:rsidRPr="00307651">
        <w:rPr>
          <w:sz w:val="22"/>
          <w:szCs w:val="22"/>
        </w:rPr>
        <w:t>H</w:t>
      </w:r>
      <w:r>
        <w:rPr>
          <w:sz w:val="22"/>
          <w:szCs w:val="22"/>
        </w:rPr>
        <w:t>TF funds</w:t>
      </w:r>
      <w:r w:rsidRPr="00307651">
        <w:rPr>
          <w:sz w:val="22"/>
          <w:szCs w:val="22"/>
        </w:rPr>
        <w:t>.</w:t>
      </w:r>
      <w:r>
        <w:rPr>
          <w:sz w:val="22"/>
          <w:szCs w:val="22"/>
        </w:rPr>
        <w:t xml:space="preserve"> </w:t>
      </w:r>
    </w:p>
    <w:p w14:paraId="6BB692F7" w14:textId="77777777" w:rsidR="00705A9D" w:rsidRDefault="007E64BC" w:rsidP="00266247">
      <w:pPr>
        <w:tabs>
          <w:tab w:val="left" w:pos="720"/>
          <w:tab w:val="left" w:pos="1080"/>
        </w:tabs>
        <w:ind w:left="1080" w:hanging="360"/>
        <w:jc w:val="both"/>
        <w:rPr>
          <w:bCs/>
          <w:i/>
          <w:sz w:val="22"/>
          <w:szCs w:val="22"/>
        </w:rPr>
      </w:pPr>
      <w:r w:rsidRPr="00307651">
        <w:rPr>
          <w:sz w:val="22"/>
          <w:szCs w:val="22"/>
        </w:rPr>
        <w:tab/>
      </w:r>
    </w:p>
    <w:p w14:paraId="56310A7C" w14:textId="77777777" w:rsidR="00D94716" w:rsidRPr="00DE6849" w:rsidRDefault="007E64BC" w:rsidP="00DE6849">
      <w:pPr>
        <w:pStyle w:val="ListParagraph"/>
        <w:numPr>
          <w:ilvl w:val="0"/>
          <w:numId w:val="25"/>
        </w:numPr>
        <w:jc w:val="both"/>
        <w:rPr>
          <w:sz w:val="22"/>
          <w:szCs w:val="22"/>
        </w:rPr>
      </w:pPr>
      <w:r w:rsidRPr="00DE6849">
        <w:rPr>
          <w:bCs/>
          <w:i/>
          <w:sz w:val="22"/>
          <w:szCs w:val="22"/>
          <w:u w:val="single"/>
        </w:rPr>
        <w:t>G</w:t>
      </w:r>
      <w:r w:rsidRPr="00DE6849">
        <w:rPr>
          <w:i/>
          <w:sz w:val="22"/>
          <w:szCs w:val="22"/>
          <w:u w:val="single"/>
        </w:rPr>
        <w:t>eographic</w:t>
      </w:r>
      <w:r>
        <w:rPr>
          <w:i/>
          <w:sz w:val="22"/>
          <w:szCs w:val="22"/>
          <w:u w:val="single"/>
        </w:rPr>
        <w:t xml:space="preserve"> </w:t>
      </w:r>
      <w:r w:rsidRPr="00DE6849">
        <w:rPr>
          <w:i/>
          <w:sz w:val="22"/>
          <w:szCs w:val="22"/>
          <w:u w:val="single"/>
        </w:rPr>
        <w:t>Diversity</w:t>
      </w:r>
      <w:r>
        <w:rPr>
          <w:i/>
          <w:sz w:val="22"/>
          <w:szCs w:val="22"/>
        </w:rPr>
        <w:t xml:space="preserve"> </w:t>
      </w:r>
      <w:r w:rsidRPr="00DE6849">
        <w:rPr>
          <w:i/>
          <w:sz w:val="22"/>
          <w:szCs w:val="22"/>
        </w:rPr>
        <w:t>-</w:t>
      </w:r>
      <w:r>
        <w:rPr>
          <w:i/>
          <w:sz w:val="22"/>
          <w:szCs w:val="22"/>
        </w:rPr>
        <w:t xml:space="preserve"> </w:t>
      </w:r>
      <w:r w:rsidRPr="00DE6849">
        <w:rPr>
          <w:sz w:val="22"/>
          <w:szCs w:val="22"/>
        </w:rPr>
        <w:t>AHFA</w:t>
      </w:r>
      <w:r>
        <w:rPr>
          <w:sz w:val="22"/>
          <w:szCs w:val="22"/>
        </w:rPr>
        <w:t xml:space="preserve"> </w:t>
      </w:r>
      <w:r w:rsidRPr="00DE6849">
        <w:rPr>
          <w:sz w:val="22"/>
          <w:szCs w:val="22"/>
        </w:rPr>
        <w:t>anticipates</w:t>
      </w:r>
      <w:r>
        <w:rPr>
          <w:sz w:val="22"/>
          <w:szCs w:val="22"/>
        </w:rPr>
        <w:t xml:space="preserve"> </w:t>
      </w:r>
      <w:r w:rsidRPr="00DE6849">
        <w:rPr>
          <w:sz w:val="22"/>
          <w:szCs w:val="22"/>
        </w:rPr>
        <w:t>allocating</w:t>
      </w:r>
      <w:r>
        <w:rPr>
          <w:sz w:val="22"/>
          <w:szCs w:val="22"/>
        </w:rPr>
        <w:t xml:space="preserve"> </w:t>
      </w:r>
      <w:r w:rsidRPr="00DE6849">
        <w:rPr>
          <w:sz w:val="22"/>
          <w:szCs w:val="22"/>
        </w:rPr>
        <w:t>available</w:t>
      </w:r>
      <w:r>
        <w:rPr>
          <w:sz w:val="22"/>
          <w:szCs w:val="22"/>
        </w:rPr>
        <w:t xml:space="preserve"> </w:t>
      </w:r>
      <w:r w:rsidRPr="00DE6849">
        <w:rPr>
          <w:sz w:val="22"/>
          <w:szCs w:val="22"/>
        </w:rPr>
        <w:t>HTF</w:t>
      </w:r>
      <w:r>
        <w:rPr>
          <w:sz w:val="22"/>
          <w:szCs w:val="22"/>
        </w:rPr>
        <w:t xml:space="preserve"> </w:t>
      </w:r>
      <w:r w:rsidRPr="00DE6849">
        <w:rPr>
          <w:sz w:val="22"/>
          <w:szCs w:val="22"/>
        </w:rPr>
        <w:t>funds</w:t>
      </w:r>
      <w:r>
        <w:rPr>
          <w:sz w:val="22"/>
          <w:szCs w:val="22"/>
        </w:rPr>
        <w:t xml:space="preserve"> </w:t>
      </w:r>
      <w:r w:rsidRPr="00DE6849">
        <w:rPr>
          <w:sz w:val="22"/>
          <w:szCs w:val="22"/>
        </w:rPr>
        <w:t>to</w:t>
      </w:r>
      <w:r>
        <w:rPr>
          <w:sz w:val="22"/>
          <w:szCs w:val="22"/>
        </w:rPr>
        <w:t xml:space="preserve"> </w:t>
      </w:r>
      <w:r w:rsidRPr="00DE6849">
        <w:rPr>
          <w:sz w:val="22"/>
          <w:szCs w:val="22"/>
        </w:rPr>
        <w:t>expand</w:t>
      </w:r>
      <w:r>
        <w:rPr>
          <w:sz w:val="22"/>
          <w:szCs w:val="22"/>
        </w:rPr>
        <w:t xml:space="preserve"> </w:t>
      </w:r>
      <w:r w:rsidRPr="00DE6849">
        <w:rPr>
          <w:sz w:val="22"/>
          <w:szCs w:val="22"/>
        </w:rPr>
        <w:t>the</w:t>
      </w:r>
      <w:r>
        <w:rPr>
          <w:sz w:val="22"/>
          <w:szCs w:val="22"/>
        </w:rPr>
        <w:t xml:space="preserve"> </w:t>
      </w:r>
      <w:r w:rsidRPr="00DE6849">
        <w:rPr>
          <w:sz w:val="22"/>
          <w:szCs w:val="22"/>
        </w:rPr>
        <w:t>overall</w:t>
      </w:r>
      <w:r>
        <w:rPr>
          <w:sz w:val="22"/>
          <w:szCs w:val="22"/>
        </w:rPr>
        <w:t xml:space="preserve"> </w:t>
      </w:r>
      <w:r w:rsidRPr="00DE6849">
        <w:rPr>
          <w:sz w:val="22"/>
          <w:szCs w:val="22"/>
        </w:rPr>
        <w:t>rental</w:t>
      </w:r>
      <w:r>
        <w:rPr>
          <w:sz w:val="22"/>
          <w:szCs w:val="22"/>
        </w:rPr>
        <w:t xml:space="preserve"> </w:t>
      </w:r>
      <w:r w:rsidRPr="00DE6849">
        <w:rPr>
          <w:sz w:val="22"/>
          <w:szCs w:val="22"/>
        </w:rPr>
        <w:t>housing</w:t>
      </w:r>
      <w:r>
        <w:rPr>
          <w:sz w:val="22"/>
          <w:szCs w:val="22"/>
        </w:rPr>
        <w:t xml:space="preserve"> </w:t>
      </w:r>
      <w:r w:rsidRPr="00DE6849">
        <w:rPr>
          <w:sz w:val="22"/>
          <w:szCs w:val="22"/>
        </w:rPr>
        <w:t>supply</w:t>
      </w:r>
      <w:r>
        <w:rPr>
          <w:sz w:val="22"/>
          <w:szCs w:val="22"/>
        </w:rPr>
        <w:t xml:space="preserve"> </w:t>
      </w:r>
      <w:r w:rsidRPr="00F779E1">
        <w:rPr>
          <w:rStyle w:val="A6"/>
          <w:sz w:val="22"/>
          <w:szCs w:val="22"/>
        </w:rPr>
        <w:t>located</w:t>
      </w:r>
      <w:r>
        <w:rPr>
          <w:rStyle w:val="A6"/>
          <w:sz w:val="22"/>
          <w:szCs w:val="22"/>
        </w:rPr>
        <w:t xml:space="preserve"> </w:t>
      </w:r>
      <w:r w:rsidRPr="00F779E1">
        <w:rPr>
          <w:rStyle w:val="A6"/>
          <w:sz w:val="22"/>
          <w:szCs w:val="22"/>
        </w:rPr>
        <w:t>throughout</w:t>
      </w:r>
      <w:r>
        <w:rPr>
          <w:rStyle w:val="A6"/>
          <w:sz w:val="22"/>
          <w:szCs w:val="22"/>
        </w:rPr>
        <w:t xml:space="preserve"> </w:t>
      </w:r>
      <w:r w:rsidRPr="00F779E1">
        <w:rPr>
          <w:rStyle w:val="A6"/>
          <w:sz w:val="22"/>
          <w:szCs w:val="22"/>
        </w:rPr>
        <w:t>the</w:t>
      </w:r>
      <w:r>
        <w:rPr>
          <w:rStyle w:val="A6"/>
          <w:sz w:val="22"/>
          <w:szCs w:val="22"/>
        </w:rPr>
        <w:t xml:space="preserve"> s</w:t>
      </w:r>
      <w:r w:rsidRPr="00F779E1">
        <w:rPr>
          <w:rStyle w:val="A6"/>
          <w:sz w:val="22"/>
          <w:szCs w:val="22"/>
        </w:rPr>
        <w:t>tate</w:t>
      </w:r>
      <w:r>
        <w:rPr>
          <w:rStyle w:val="A6"/>
          <w:sz w:val="22"/>
          <w:szCs w:val="22"/>
        </w:rPr>
        <w:t xml:space="preserve"> </w:t>
      </w:r>
      <w:r w:rsidRPr="00F779E1">
        <w:rPr>
          <w:rStyle w:val="A6"/>
          <w:sz w:val="22"/>
          <w:szCs w:val="22"/>
        </w:rPr>
        <w:t>in</w:t>
      </w:r>
      <w:r>
        <w:rPr>
          <w:rStyle w:val="A6"/>
          <w:sz w:val="22"/>
          <w:szCs w:val="22"/>
        </w:rPr>
        <w:t xml:space="preserve"> metropolitan </w:t>
      </w:r>
      <w:r w:rsidRPr="00F779E1">
        <w:rPr>
          <w:rStyle w:val="A6"/>
          <w:sz w:val="22"/>
          <w:szCs w:val="22"/>
        </w:rPr>
        <w:t>and/or</w:t>
      </w:r>
      <w:r>
        <w:rPr>
          <w:rStyle w:val="A6"/>
          <w:sz w:val="22"/>
          <w:szCs w:val="22"/>
        </w:rPr>
        <w:t xml:space="preserve"> </w:t>
      </w:r>
      <w:r w:rsidRPr="00F779E1">
        <w:rPr>
          <w:rStyle w:val="A6"/>
          <w:sz w:val="22"/>
          <w:szCs w:val="22"/>
        </w:rPr>
        <w:t>rural</w:t>
      </w:r>
      <w:r>
        <w:rPr>
          <w:rStyle w:val="A6"/>
          <w:sz w:val="22"/>
          <w:szCs w:val="22"/>
        </w:rPr>
        <w:t xml:space="preserve"> </w:t>
      </w:r>
      <w:r w:rsidRPr="00F779E1">
        <w:rPr>
          <w:rStyle w:val="A6"/>
          <w:sz w:val="22"/>
          <w:szCs w:val="22"/>
        </w:rPr>
        <w:t>areas</w:t>
      </w:r>
      <w:r>
        <w:rPr>
          <w:rStyle w:val="A6"/>
          <w:sz w:val="22"/>
          <w:szCs w:val="22"/>
        </w:rPr>
        <w:t xml:space="preserve"> </w:t>
      </w:r>
      <w:r w:rsidRPr="00F779E1">
        <w:rPr>
          <w:rStyle w:val="A6"/>
          <w:sz w:val="22"/>
          <w:szCs w:val="22"/>
        </w:rPr>
        <w:t>(or</w:t>
      </w:r>
      <w:r>
        <w:rPr>
          <w:rStyle w:val="A6"/>
          <w:sz w:val="22"/>
          <w:szCs w:val="22"/>
        </w:rPr>
        <w:t xml:space="preserve"> </w:t>
      </w:r>
      <w:r w:rsidRPr="00F779E1">
        <w:rPr>
          <w:rStyle w:val="A6"/>
          <w:sz w:val="22"/>
          <w:szCs w:val="22"/>
        </w:rPr>
        <w:t>non-</w:t>
      </w:r>
      <w:r>
        <w:rPr>
          <w:rStyle w:val="A6"/>
          <w:sz w:val="22"/>
          <w:szCs w:val="22"/>
        </w:rPr>
        <w:t xml:space="preserve">metropolitan </w:t>
      </w:r>
      <w:r w:rsidRPr="00F779E1">
        <w:rPr>
          <w:rStyle w:val="A6"/>
          <w:sz w:val="22"/>
          <w:szCs w:val="22"/>
        </w:rPr>
        <w:t>areas)</w:t>
      </w:r>
      <w:r>
        <w:rPr>
          <w:rStyle w:val="A6"/>
          <w:sz w:val="22"/>
          <w:szCs w:val="22"/>
        </w:rPr>
        <w:t xml:space="preserve"> as defined by HUD.</w:t>
      </w:r>
    </w:p>
    <w:p w14:paraId="326C2185" w14:textId="77777777" w:rsidR="00D94716" w:rsidRDefault="00FB6EBB" w:rsidP="00D94716">
      <w:pPr>
        <w:rPr>
          <w:b/>
          <w:sz w:val="22"/>
          <w:szCs w:val="22"/>
        </w:rPr>
      </w:pPr>
    </w:p>
    <w:p w14:paraId="794EC96C" w14:textId="77777777" w:rsidR="00CF54E4" w:rsidRPr="00DE6849" w:rsidRDefault="007E64BC" w:rsidP="00DE6849">
      <w:pPr>
        <w:pStyle w:val="ListParagraph"/>
        <w:numPr>
          <w:ilvl w:val="0"/>
          <w:numId w:val="25"/>
        </w:numPr>
        <w:jc w:val="both"/>
        <w:rPr>
          <w:rFonts w:cs="Chaparral Pro"/>
          <w:color w:val="000000"/>
          <w:sz w:val="22"/>
          <w:szCs w:val="22"/>
        </w:rPr>
      </w:pPr>
      <w:r w:rsidRPr="00DE6849">
        <w:rPr>
          <w:i/>
          <w:sz w:val="22"/>
          <w:szCs w:val="22"/>
          <w:u w:val="single"/>
        </w:rPr>
        <w:t>Applicant</w:t>
      </w:r>
      <w:r>
        <w:rPr>
          <w:i/>
          <w:sz w:val="22"/>
          <w:szCs w:val="22"/>
          <w:u w:val="single"/>
        </w:rPr>
        <w:t xml:space="preserve"> </w:t>
      </w:r>
      <w:r w:rsidRPr="00DE6849">
        <w:rPr>
          <w:i/>
          <w:sz w:val="22"/>
          <w:szCs w:val="22"/>
          <w:u w:val="single"/>
        </w:rPr>
        <w:t>Capacity</w:t>
      </w:r>
      <w:r>
        <w:rPr>
          <w:i/>
          <w:sz w:val="22"/>
          <w:szCs w:val="22"/>
        </w:rPr>
        <w:t xml:space="preserve"> – </w:t>
      </w:r>
      <w:r w:rsidRPr="009F1141">
        <w:rPr>
          <w:sz w:val="22"/>
          <w:szCs w:val="22"/>
        </w:rPr>
        <w:t>AHFA</w:t>
      </w:r>
      <w:r>
        <w:rPr>
          <w:sz w:val="22"/>
          <w:szCs w:val="22"/>
        </w:rPr>
        <w:t xml:space="preserve"> </w:t>
      </w:r>
      <w:r w:rsidRPr="009F1141">
        <w:rPr>
          <w:sz w:val="22"/>
          <w:szCs w:val="22"/>
        </w:rPr>
        <w:t>will</w:t>
      </w:r>
      <w:r>
        <w:rPr>
          <w:sz w:val="22"/>
          <w:szCs w:val="22"/>
        </w:rPr>
        <w:t xml:space="preserve"> </w:t>
      </w:r>
      <w:r w:rsidRPr="009F1141">
        <w:rPr>
          <w:sz w:val="22"/>
          <w:szCs w:val="22"/>
        </w:rPr>
        <w:t>evaluate</w:t>
      </w:r>
      <w:r>
        <w:rPr>
          <w:sz w:val="22"/>
          <w:szCs w:val="22"/>
        </w:rPr>
        <w:t xml:space="preserve"> </w:t>
      </w:r>
      <w:r w:rsidRPr="009F1141">
        <w:rPr>
          <w:sz w:val="22"/>
          <w:szCs w:val="22"/>
        </w:rPr>
        <w:t>each</w:t>
      </w:r>
      <w:r>
        <w:rPr>
          <w:sz w:val="22"/>
          <w:szCs w:val="22"/>
        </w:rPr>
        <w:t xml:space="preserve"> </w:t>
      </w:r>
      <w:r w:rsidRPr="00DE6849">
        <w:rPr>
          <w:sz w:val="22"/>
          <w:szCs w:val="22"/>
        </w:rPr>
        <w:t>applicant’s</w:t>
      </w:r>
      <w:r>
        <w:rPr>
          <w:sz w:val="22"/>
          <w:szCs w:val="22"/>
        </w:rPr>
        <w:t xml:space="preserve"> </w:t>
      </w:r>
      <w:r w:rsidRPr="00DE6849">
        <w:rPr>
          <w:sz w:val="22"/>
          <w:szCs w:val="22"/>
        </w:rPr>
        <w:t>ability</w:t>
      </w:r>
      <w:r>
        <w:rPr>
          <w:sz w:val="22"/>
          <w:szCs w:val="22"/>
        </w:rPr>
        <w:t xml:space="preserve"> </w:t>
      </w:r>
      <w:r w:rsidRPr="00DE6849">
        <w:rPr>
          <w:sz w:val="22"/>
          <w:szCs w:val="22"/>
        </w:rPr>
        <w:t>to</w:t>
      </w:r>
      <w:r>
        <w:rPr>
          <w:sz w:val="22"/>
          <w:szCs w:val="22"/>
        </w:rPr>
        <w:t xml:space="preserve"> </w:t>
      </w:r>
      <w:r w:rsidRPr="00DE6849">
        <w:rPr>
          <w:sz w:val="22"/>
          <w:szCs w:val="22"/>
        </w:rPr>
        <w:t>undertake</w:t>
      </w:r>
      <w:r>
        <w:rPr>
          <w:sz w:val="22"/>
          <w:szCs w:val="22"/>
        </w:rPr>
        <w:t xml:space="preserve"> </w:t>
      </w:r>
      <w:r w:rsidRPr="00DE6849">
        <w:rPr>
          <w:sz w:val="22"/>
          <w:szCs w:val="22"/>
        </w:rPr>
        <w:t>and</w:t>
      </w:r>
      <w:r>
        <w:rPr>
          <w:sz w:val="22"/>
          <w:szCs w:val="22"/>
        </w:rPr>
        <w:t xml:space="preserve"> </w:t>
      </w:r>
      <w:r w:rsidRPr="00DE6849">
        <w:rPr>
          <w:sz w:val="22"/>
          <w:szCs w:val="22"/>
        </w:rPr>
        <w:t>complete</w:t>
      </w:r>
      <w:r>
        <w:rPr>
          <w:sz w:val="22"/>
          <w:szCs w:val="22"/>
        </w:rPr>
        <w:t xml:space="preserve"> </w:t>
      </w:r>
      <w:r w:rsidRPr="00DE6849">
        <w:rPr>
          <w:sz w:val="22"/>
          <w:szCs w:val="22"/>
        </w:rPr>
        <w:t>construction</w:t>
      </w:r>
      <w:r>
        <w:rPr>
          <w:sz w:val="22"/>
          <w:szCs w:val="22"/>
        </w:rPr>
        <w:t xml:space="preserve"> </w:t>
      </w:r>
      <w:r w:rsidRPr="00DE6849">
        <w:rPr>
          <w:sz w:val="22"/>
          <w:szCs w:val="22"/>
        </w:rPr>
        <w:t>of</w:t>
      </w:r>
      <w:r>
        <w:rPr>
          <w:sz w:val="22"/>
          <w:szCs w:val="22"/>
        </w:rPr>
        <w:t xml:space="preserve"> </w:t>
      </w:r>
      <w:r w:rsidRPr="00DE6849">
        <w:rPr>
          <w:sz w:val="22"/>
          <w:szCs w:val="22"/>
        </w:rPr>
        <w:t>the</w:t>
      </w:r>
      <w:r>
        <w:rPr>
          <w:sz w:val="22"/>
          <w:szCs w:val="22"/>
        </w:rPr>
        <w:t xml:space="preserve"> </w:t>
      </w:r>
      <w:r w:rsidRPr="00DE6849">
        <w:rPr>
          <w:sz w:val="22"/>
          <w:szCs w:val="22"/>
        </w:rPr>
        <w:t>proposed</w:t>
      </w:r>
      <w:r>
        <w:rPr>
          <w:sz w:val="22"/>
          <w:szCs w:val="22"/>
        </w:rPr>
        <w:t xml:space="preserve"> HTF </w:t>
      </w:r>
      <w:r w:rsidRPr="00DE6849">
        <w:rPr>
          <w:sz w:val="22"/>
          <w:szCs w:val="22"/>
        </w:rPr>
        <w:t>housing</w:t>
      </w:r>
      <w:r>
        <w:rPr>
          <w:sz w:val="22"/>
          <w:szCs w:val="22"/>
        </w:rPr>
        <w:t xml:space="preserve"> </w:t>
      </w:r>
      <w:r w:rsidRPr="00DE6849">
        <w:rPr>
          <w:sz w:val="22"/>
          <w:szCs w:val="22"/>
        </w:rPr>
        <w:t>in</w:t>
      </w:r>
      <w:r>
        <w:rPr>
          <w:sz w:val="22"/>
          <w:szCs w:val="22"/>
        </w:rPr>
        <w:t xml:space="preserve"> </w:t>
      </w:r>
      <w:r w:rsidRPr="00DE6849">
        <w:rPr>
          <w:sz w:val="22"/>
          <w:szCs w:val="22"/>
        </w:rPr>
        <w:t>a</w:t>
      </w:r>
      <w:r>
        <w:rPr>
          <w:sz w:val="22"/>
          <w:szCs w:val="22"/>
        </w:rPr>
        <w:t xml:space="preserve"> </w:t>
      </w:r>
      <w:r w:rsidRPr="00DE6849">
        <w:rPr>
          <w:sz w:val="22"/>
          <w:szCs w:val="22"/>
        </w:rPr>
        <w:t>timely</w:t>
      </w:r>
      <w:r>
        <w:rPr>
          <w:sz w:val="22"/>
          <w:szCs w:val="22"/>
        </w:rPr>
        <w:t xml:space="preserve"> </w:t>
      </w:r>
      <w:r w:rsidRPr="00DE6849">
        <w:rPr>
          <w:sz w:val="22"/>
          <w:szCs w:val="22"/>
        </w:rPr>
        <w:t>manner.</w:t>
      </w:r>
      <w:r>
        <w:rPr>
          <w:sz w:val="22"/>
          <w:szCs w:val="22"/>
        </w:rPr>
        <w:t xml:space="preserve"> Each </w:t>
      </w:r>
      <w:r>
        <w:rPr>
          <w:rFonts w:cs="Chaparral Pro"/>
          <w:color w:val="000000"/>
          <w:sz w:val="22"/>
          <w:szCs w:val="22"/>
        </w:rPr>
        <w:t>a</w:t>
      </w:r>
      <w:r w:rsidRPr="00DE6849">
        <w:rPr>
          <w:rFonts w:cs="Chaparral Pro"/>
          <w:color w:val="000000"/>
          <w:sz w:val="22"/>
          <w:szCs w:val="22"/>
        </w:rPr>
        <w:t>pplicant</w:t>
      </w:r>
      <w:r>
        <w:rPr>
          <w:rFonts w:cs="Chaparral Pro"/>
          <w:color w:val="000000"/>
          <w:sz w:val="22"/>
          <w:szCs w:val="22"/>
        </w:rPr>
        <w:t xml:space="preserve"> will be required to demonstrate in its application </w:t>
      </w:r>
      <w:r w:rsidRPr="00DE6849">
        <w:rPr>
          <w:rFonts w:cs="Chaparral Pro"/>
          <w:color w:val="000000"/>
          <w:sz w:val="22"/>
          <w:szCs w:val="22"/>
        </w:rPr>
        <w:t>the</w:t>
      </w:r>
      <w:r>
        <w:rPr>
          <w:rFonts w:cs="Chaparral Pro"/>
          <w:color w:val="000000"/>
          <w:sz w:val="22"/>
          <w:szCs w:val="22"/>
        </w:rPr>
        <w:t xml:space="preserve"> human and </w:t>
      </w:r>
      <w:r w:rsidRPr="00DE6849">
        <w:rPr>
          <w:rFonts w:cs="Chaparral Pro"/>
          <w:color w:val="000000"/>
          <w:sz w:val="22"/>
          <w:szCs w:val="22"/>
        </w:rPr>
        <w:t>financial</w:t>
      </w:r>
      <w:r>
        <w:rPr>
          <w:rFonts w:cs="Chaparral Pro"/>
          <w:color w:val="000000"/>
          <w:sz w:val="22"/>
          <w:szCs w:val="22"/>
        </w:rPr>
        <w:t xml:space="preserve"> </w:t>
      </w:r>
      <w:r w:rsidRPr="00DE6849">
        <w:rPr>
          <w:rFonts w:cs="Chaparral Pro"/>
          <w:color w:val="000000"/>
          <w:sz w:val="22"/>
          <w:szCs w:val="22"/>
        </w:rPr>
        <w:t>capacity</w:t>
      </w:r>
      <w:r>
        <w:rPr>
          <w:rFonts w:cs="Chaparral Pro"/>
          <w:color w:val="000000"/>
          <w:sz w:val="22"/>
          <w:szCs w:val="22"/>
        </w:rPr>
        <w:t xml:space="preserve"> </w:t>
      </w:r>
      <w:r w:rsidRPr="00DE6849">
        <w:rPr>
          <w:rFonts w:cs="Chaparral Pro"/>
          <w:color w:val="000000"/>
          <w:sz w:val="22"/>
          <w:szCs w:val="22"/>
        </w:rPr>
        <w:t>to</w:t>
      </w:r>
      <w:r>
        <w:rPr>
          <w:rFonts w:cs="Chaparral Pro"/>
          <w:color w:val="000000"/>
          <w:sz w:val="22"/>
          <w:szCs w:val="22"/>
        </w:rPr>
        <w:t xml:space="preserve"> </w:t>
      </w:r>
      <w:r w:rsidRPr="00DE6849">
        <w:rPr>
          <w:rFonts w:cs="Chaparral Pro"/>
          <w:color w:val="000000"/>
          <w:sz w:val="22"/>
          <w:szCs w:val="22"/>
        </w:rPr>
        <w:t>complete</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w:t>
      </w:r>
      <w:r w:rsidRPr="00DE6849">
        <w:rPr>
          <w:rFonts w:cs="Chaparral Pro"/>
          <w:color w:val="000000"/>
          <w:sz w:val="22"/>
          <w:szCs w:val="22"/>
        </w:rPr>
        <w:t>proposed</w:t>
      </w:r>
      <w:r>
        <w:rPr>
          <w:rFonts w:cs="Chaparral Pro"/>
          <w:color w:val="000000"/>
          <w:sz w:val="22"/>
          <w:szCs w:val="22"/>
        </w:rPr>
        <w:t xml:space="preserve"> Project and will be required to pr</w:t>
      </w:r>
      <w:r w:rsidRPr="00DE6849">
        <w:rPr>
          <w:rFonts w:cs="Chaparral Pro"/>
          <w:color w:val="000000"/>
          <w:sz w:val="22"/>
          <w:szCs w:val="22"/>
        </w:rPr>
        <w:t>ovide</w:t>
      </w:r>
      <w:r>
        <w:rPr>
          <w:rFonts w:cs="Chaparral Pro"/>
          <w:color w:val="000000"/>
          <w:sz w:val="22"/>
          <w:szCs w:val="22"/>
        </w:rPr>
        <w:t xml:space="preserve"> </w:t>
      </w:r>
      <w:r w:rsidRPr="00DE6849">
        <w:rPr>
          <w:rFonts w:cs="Chaparral Pro"/>
          <w:color w:val="000000"/>
          <w:sz w:val="22"/>
          <w:szCs w:val="22"/>
        </w:rPr>
        <w:t>a</w:t>
      </w:r>
      <w:r>
        <w:rPr>
          <w:rFonts w:cs="Chaparral Pro"/>
          <w:color w:val="000000"/>
          <w:sz w:val="22"/>
          <w:szCs w:val="22"/>
        </w:rPr>
        <w:t xml:space="preserve"> </w:t>
      </w:r>
      <w:r w:rsidRPr="00DE6849">
        <w:rPr>
          <w:rFonts w:cs="Chaparral Pro"/>
          <w:color w:val="000000"/>
          <w:sz w:val="22"/>
          <w:szCs w:val="22"/>
        </w:rPr>
        <w:t>list</w:t>
      </w:r>
      <w:r>
        <w:rPr>
          <w:rFonts w:cs="Chaparral Pro"/>
          <w:color w:val="000000"/>
          <w:sz w:val="22"/>
          <w:szCs w:val="22"/>
        </w:rPr>
        <w:t xml:space="preserve"> </w:t>
      </w:r>
      <w:r w:rsidRPr="00DE6849">
        <w:rPr>
          <w:rFonts w:cs="Chaparral Pro"/>
          <w:color w:val="000000"/>
          <w:sz w:val="22"/>
          <w:szCs w:val="22"/>
        </w:rPr>
        <w:t>of</w:t>
      </w:r>
      <w:r>
        <w:rPr>
          <w:rFonts w:cs="Chaparral Pro"/>
          <w:color w:val="000000"/>
          <w:sz w:val="22"/>
          <w:szCs w:val="22"/>
        </w:rPr>
        <w:t xml:space="preserve"> the proposed Project’s </w:t>
      </w:r>
      <w:r w:rsidRPr="00DE6849">
        <w:rPr>
          <w:rFonts w:cs="Chaparral Pro"/>
          <w:color w:val="000000"/>
          <w:sz w:val="22"/>
          <w:szCs w:val="22"/>
        </w:rPr>
        <w:t>development</w:t>
      </w:r>
      <w:r>
        <w:rPr>
          <w:rFonts w:cs="Chaparral Pro"/>
          <w:color w:val="000000"/>
          <w:sz w:val="22"/>
          <w:szCs w:val="22"/>
        </w:rPr>
        <w:t xml:space="preserve"> </w:t>
      </w:r>
      <w:r w:rsidRPr="00DE6849">
        <w:rPr>
          <w:rFonts w:cs="Chaparral Pro"/>
          <w:color w:val="000000"/>
          <w:sz w:val="22"/>
          <w:szCs w:val="22"/>
        </w:rPr>
        <w:t>team</w:t>
      </w:r>
      <w:r>
        <w:rPr>
          <w:rFonts w:cs="Chaparral Pro"/>
          <w:color w:val="000000"/>
          <w:sz w:val="22"/>
          <w:szCs w:val="22"/>
        </w:rPr>
        <w:t xml:space="preserve"> </w:t>
      </w:r>
      <w:r w:rsidRPr="00DE6849">
        <w:rPr>
          <w:rFonts w:cs="Chaparral Pro"/>
          <w:color w:val="000000"/>
          <w:sz w:val="22"/>
          <w:szCs w:val="22"/>
        </w:rPr>
        <w:t>members</w:t>
      </w:r>
      <w:r>
        <w:rPr>
          <w:rFonts w:cs="Chaparral Pro"/>
          <w:color w:val="000000"/>
          <w:sz w:val="22"/>
          <w:szCs w:val="22"/>
        </w:rPr>
        <w:t xml:space="preserve"> (e.g., </w:t>
      </w:r>
      <w:r w:rsidRPr="00DE6849">
        <w:rPr>
          <w:rFonts w:cs="Chaparral Pro"/>
          <w:color w:val="000000"/>
          <w:sz w:val="22"/>
          <w:szCs w:val="22"/>
        </w:rPr>
        <w:t>general</w:t>
      </w:r>
      <w:r>
        <w:rPr>
          <w:rFonts w:cs="Chaparral Pro"/>
          <w:color w:val="000000"/>
          <w:sz w:val="22"/>
          <w:szCs w:val="22"/>
        </w:rPr>
        <w:t xml:space="preserve"> </w:t>
      </w:r>
      <w:r w:rsidRPr="00DE6849">
        <w:rPr>
          <w:rFonts w:cs="Chaparral Pro"/>
          <w:color w:val="000000"/>
          <w:sz w:val="22"/>
          <w:szCs w:val="22"/>
        </w:rPr>
        <w:t>contractor,</w:t>
      </w:r>
      <w:r>
        <w:rPr>
          <w:rFonts w:cs="Chaparral Pro"/>
          <w:color w:val="000000"/>
          <w:sz w:val="22"/>
          <w:szCs w:val="22"/>
        </w:rPr>
        <w:t xml:space="preserve"> </w:t>
      </w:r>
      <w:r w:rsidRPr="00DE6849">
        <w:rPr>
          <w:rFonts w:cs="Chaparral Pro"/>
          <w:color w:val="000000"/>
          <w:sz w:val="22"/>
          <w:szCs w:val="22"/>
        </w:rPr>
        <w:t>architect</w:t>
      </w:r>
      <w:r>
        <w:rPr>
          <w:rFonts w:cs="Chaparral Pro"/>
          <w:color w:val="000000"/>
          <w:sz w:val="22"/>
          <w:szCs w:val="22"/>
        </w:rPr>
        <w:t xml:space="preserve">, </w:t>
      </w:r>
      <w:r w:rsidRPr="00DE6849">
        <w:rPr>
          <w:rFonts w:cs="Chaparral Pro"/>
          <w:color w:val="000000"/>
          <w:sz w:val="22"/>
          <w:szCs w:val="22"/>
        </w:rPr>
        <w:t>legal</w:t>
      </w:r>
      <w:r>
        <w:rPr>
          <w:rFonts w:cs="Chaparral Pro"/>
          <w:color w:val="000000"/>
          <w:sz w:val="22"/>
          <w:szCs w:val="22"/>
        </w:rPr>
        <w:t xml:space="preserve"> </w:t>
      </w:r>
      <w:r w:rsidRPr="00DE6849">
        <w:rPr>
          <w:rFonts w:cs="Chaparral Pro"/>
          <w:color w:val="000000"/>
          <w:sz w:val="22"/>
          <w:szCs w:val="22"/>
        </w:rPr>
        <w:t>counsel</w:t>
      </w:r>
      <w:r>
        <w:rPr>
          <w:rFonts w:cs="Chaparral Pro"/>
          <w:color w:val="000000"/>
          <w:sz w:val="22"/>
          <w:szCs w:val="22"/>
        </w:rPr>
        <w:t>, etc.).</w:t>
      </w:r>
    </w:p>
    <w:p w14:paraId="5E9239D4" w14:textId="77777777" w:rsidR="00D94716" w:rsidRPr="00D94716" w:rsidRDefault="00FB6EBB" w:rsidP="00D94716">
      <w:pPr>
        <w:ind w:left="1440"/>
        <w:rPr>
          <w:sz w:val="22"/>
          <w:szCs w:val="22"/>
        </w:rPr>
      </w:pPr>
    </w:p>
    <w:p w14:paraId="2AC17520" w14:textId="77777777" w:rsidR="00D94716" w:rsidRPr="00DE6849" w:rsidRDefault="007E64BC" w:rsidP="00DE6849">
      <w:pPr>
        <w:pStyle w:val="ListParagraph"/>
        <w:numPr>
          <w:ilvl w:val="0"/>
          <w:numId w:val="25"/>
        </w:numPr>
        <w:jc w:val="both"/>
        <w:rPr>
          <w:sz w:val="22"/>
          <w:szCs w:val="22"/>
        </w:rPr>
      </w:pPr>
      <w:r w:rsidRPr="00DE6849">
        <w:rPr>
          <w:i/>
          <w:sz w:val="22"/>
          <w:szCs w:val="22"/>
          <w:u w:val="single"/>
        </w:rPr>
        <w:t>Duration</w:t>
      </w:r>
      <w:r>
        <w:rPr>
          <w:i/>
          <w:sz w:val="22"/>
          <w:szCs w:val="22"/>
          <w:u w:val="single"/>
        </w:rPr>
        <w:t xml:space="preserve"> </w:t>
      </w:r>
      <w:r w:rsidRPr="00DE6849">
        <w:rPr>
          <w:i/>
          <w:sz w:val="22"/>
          <w:szCs w:val="22"/>
          <w:u w:val="single"/>
        </w:rPr>
        <w:t>of</w:t>
      </w:r>
      <w:r>
        <w:rPr>
          <w:i/>
          <w:sz w:val="22"/>
          <w:szCs w:val="22"/>
          <w:u w:val="single"/>
        </w:rPr>
        <w:t xml:space="preserve"> HTF </w:t>
      </w:r>
      <w:r w:rsidRPr="00DE6849">
        <w:rPr>
          <w:i/>
          <w:sz w:val="22"/>
          <w:szCs w:val="22"/>
          <w:u w:val="single"/>
        </w:rPr>
        <w:t>Affordability</w:t>
      </w:r>
      <w:r>
        <w:rPr>
          <w:i/>
          <w:sz w:val="22"/>
          <w:szCs w:val="22"/>
          <w:u w:val="single"/>
        </w:rPr>
        <w:t xml:space="preserve"> </w:t>
      </w:r>
      <w:r w:rsidRPr="00DE6849">
        <w:rPr>
          <w:i/>
          <w:sz w:val="22"/>
          <w:szCs w:val="22"/>
          <w:u w:val="single"/>
        </w:rPr>
        <w:t>Period</w:t>
      </w:r>
      <w:r>
        <w:rPr>
          <w:i/>
          <w:sz w:val="22"/>
          <w:szCs w:val="22"/>
        </w:rPr>
        <w:t xml:space="preserve"> </w:t>
      </w:r>
      <w:r w:rsidRPr="00DE6849">
        <w:rPr>
          <w:i/>
          <w:sz w:val="22"/>
          <w:szCs w:val="22"/>
        </w:rPr>
        <w:t>-</w:t>
      </w:r>
      <w:r>
        <w:rPr>
          <w:i/>
          <w:sz w:val="22"/>
          <w:szCs w:val="22"/>
        </w:rPr>
        <w:t xml:space="preserve"> </w:t>
      </w:r>
      <w:r w:rsidRPr="00DE6849">
        <w:rPr>
          <w:sz w:val="22"/>
          <w:szCs w:val="22"/>
        </w:rPr>
        <w:t>All</w:t>
      </w:r>
      <w:r>
        <w:rPr>
          <w:sz w:val="22"/>
          <w:szCs w:val="22"/>
        </w:rPr>
        <w:t xml:space="preserve"> </w:t>
      </w:r>
      <w:r w:rsidRPr="00DE6849">
        <w:rPr>
          <w:sz w:val="22"/>
          <w:szCs w:val="22"/>
        </w:rPr>
        <w:t>HTF</w:t>
      </w:r>
      <w:r>
        <w:rPr>
          <w:sz w:val="22"/>
          <w:szCs w:val="22"/>
        </w:rPr>
        <w:t xml:space="preserve"> </w:t>
      </w:r>
      <w:r w:rsidRPr="00DE6849">
        <w:rPr>
          <w:sz w:val="22"/>
          <w:szCs w:val="22"/>
        </w:rPr>
        <w:t>units</w:t>
      </w:r>
      <w:r>
        <w:rPr>
          <w:sz w:val="22"/>
          <w:szCs w:val="22"/>
        </w:rPr>
        <w:t xml:space="preserve"> </w:t>
      </w:r>
      <w:r w:rsidRPr="00DE6849">
        <w:rPr>
          <w:sz w:val="22"/>
          <w:szCs w:val="22"/>
        </w:rPr>
        <w:t>must</w:t>
      </w:r>
      <w:r>
        <w:rPr>
          <w:sz w:val="22"/>
          <w:szCs w:val="22"/>
        </w:rPr>
        <w:t xml:space="preserve"> satisfy the HTF program’s </w:t>
      </w:r>
      <w:r w:rsidRPr="00DE6849">
        <w:rPr>
          <w:sz w:val="22"/>
          <w:szCs w:val="22"/>
        </w:rPr>
        <w:t>affordability</w:t>
      </w:r>
      <w:r>
        <w:rPr>
          <w:sz w:val="22"/>
          <w:szCs w:val="22"/>
        </w:rPr>
        <w:t xml:space="preserve"> and other applicable </w:t>
      </w:r>
      <w:r w:rsidRPr="00DE6849">
        <w:rPr>
          <w:sz w:val="22"/>
          <w:szCs w:val="22"/>
        </w:rPr>
        <w:t>requirements</w:t>
      </w:r>
      <w:r>
        <w:rPr>
          <w:sz w:val="22"/>
          <w:szCs w:val="22"/>
        </w:rPr>
        <w:t xml:space="preserve"> </w:t>
      </w:r>
      <w:r w:rsidRPr="00DE6849">
        <w:rPr>
          <w:sz w:val="22"/>
          <w:szCs w:val="22"/>
        </w:rPr>
        <w:t>for</w:t>
      </w:r>
      <w:r>
        <w:rPr>
          <w:sz w:val="22"/>
          <w:szCs w:val="22"/>
        </w:rPr>
        <w:t xml:space="preserve"> the entire HTF Affordability Period (i.e., not less than thirty years).</w:t>
      </w:r>
    </w:p>
    <w:p w14:paraId="5AB710CF" w14:textId="77777777" w:rsidR="00D11BE1" w:rsidRDefault="00FB6EBB" w:rsidP="00D11BE1">
      <w:pPr>
        <w:rPr>
          <w:sz w:val="22"/>
          <w:szCs w:val="22"/>
        </w:rPr>
      </w:pPr>
    </w:p>
    <w:p w14:paraId="3C0CBA47" w14:textId="77777777" w:rsidR="00D94716" w:rsidRPr="00F779E1" w:rsidRDefault="007E64BC" w:rsidP="00DE6849">
      <w:pPr>
        <w:pStyle w:val="ListParagraph"/>
        <w:numPr>
          <w:ilvl w:val="0"/>
          <w:numId w:val="25"/>
        </w:numPr>
        <w:jc w:val="both"/>
        <w:rPr>
          <w:rStyle w:val="A6"/>
          <w:sz w:val="22"/>
          <w:szCs w:val="22"/>
        </w:rPr>
      </w:pPr>
      <w:r w:rsidRPr="00DE6849">
        <w:rPr>
          <w:i/>
          <w:sz w:val="22"/>
          <w:szCs w:val="22"/>
          <w:u w:val="single"/>
        </w:rPr>
        <w:t>Housing</w:t>
      </w:r>
      <w:r>
        <w:rPr>
          <w:i/>
          <w:sz w:val="22"/>
          <w:szCs w:val="22"/>
          <w:u w:val="single"/>
        </w:rPr>
        <w:t xml:space="preserve"> </w:t>
      </w:r>
      <w:r w:rsidRPr="00DE6849">
        <w:rPr>
          <w:i/>
          <w:sz w:val="22"/>
          <w:szCs w:val="22"/>
          <w:u w:val="single"/>
        </w:rPr>
        <w:t>Needs</w:t>
      </w:r>
      <w:r>
        <w:rPr>
          <w:i/>
          <w:sz w:val="22"/>
          <w:szCs w:val="22"/>
          <w:u w:val="single"/>
        </w:rPr>
        <w:t xml:space="preserve"> </w:t>
      </w:r>
      <w:r w:rsidRPr="00DE6849">
        <w:rPr>
          <w:i/>
          <w:sz w:val="22"/>
          <w:szCs w:val="22"/>
          <w:u w:val="single"/>
        </w:rPr>
        <w:t>of</w:t>
      </w:r>
      <w:r>
        <w:rPr>
          <w:i/>
          <w:sz w:val="22"/>
          <w:szCs w:val="22"/>
          <w:u w:val="single"/>
        </w:rPr>
        <w:t xml:space="preserve"> </w:t>
      </w:r>
      <w:r w:rsidRPr="00DE6849">
        <w:rPr>
          <w:i/>
          <w:sz w:val="22"/>
          <w:szCs w:val="22"/>
          <w:u w:val="single"/>
        </w:rPr>
        <w:t>the</w:t>
      </w:r>
      <w:r>
        <w:rPr>
          <w:i/>
          <w:sz w:val="22"/>
          <w:szCs w:val="22"/>
          <w:u w:val="single"/>
        </w:rPr>
        <w:t xml:space="preserve"> </w:t>
      </w:r>
      <w:r w:rsidRPr="00DE6849">
        <w:rPr>
          <w:i/>
          <w:sz w:val="22"/>
          <w:szCs w:val="22"/>
          <w:u w:val="single"/>
        </w:rPr>
        <w:t>State</w:t>
      </w:r>
      <w:r>
        <w:rPr>
          <w:i/>
          <w:sz w:val="22"/>
          <w:szCs w:val="22"/>
        </w:rPr>
        <w:t xml:space="preserve"> </w:t>
      </w:r>
      <w:r w:rsidRPr="00DE6849">
        <w:rPr>
          <w:i/>
          <w:sz w:val="22"/>
          <w:szCs w:val="22"/>
        </w:rPr>
        <w:t>-</w:t>
      </w:r>
      <w:r>
        <w:rPr>
          <w:i/>
          <w:sz w:val="22"/>
          <w:szCs w:val="22"/>
        </w:rPr>
        <w:t xml:space="preserve"> </w:t>
      </w:r>
      <w:r w:rsidRPr="00DE6849">
        <w:rPr>
          <w:sz w:val="22"/>
          <w:szCs w:val="22"/>
        </w:rPr>
        <w:t>AHFA</w:t>
      </w:r>
      <w:r>
        <w:rPr>
          <w:sz w:val="22"/>
          <w:szCs w:val="22"/>
        </w:rPr>
        <w:t xml:space="preserve"> </w:t>
      </w:r>
      <w:r w:rsidRPr="00DE6849">
        <w:rPr>
          <w:sz w:val="22"/>
          <w:szCs w:val="22"/>
        </w:rPr>
        <w:t>has</w:t>
      </w:r>
      <w:r>
        <w:rPr>
          <w:sz w:val="22"/>
          <w:szCs w:val="22"/>
        </w:rPr>
        <w:t xml:space="preserve"> </w:t>
      </w:r>
      <w:r w:rsidRPr="00DE6849">
        <w:rPr>
          <w:sz w:val="22"/>
          <w:szCs w:val="22"/>
        </w:rPr>
        <w:t>identified</w:t>
      </w:r>
      <w:r>
        <w:rPr>
          <w:sz w:val="22"/>
          <w:szCs w:val="22"/>
        </w:rPr>
        <w:t xml:space="preserve"> a statewide </w:t>
      </w:r>
      <w:r w:rsidRPr="00DE6849">
        <w:rPr>
          <w:sz w:val="22"/>
          <w:szCs w:val="22"/>
        </w:rPr>
        <w:t>housing</w:t>
      </w:r>
      <w:r>
        <w:rPr>
          <w:sz w:val="22"/>
          <w:szCs w:val="22"/>
        </w:rPr>
        <w:t xml:space="preserve"> </w:t>
      </w:r>
      <w:r w:rsidRPr="00DE6849">
        <w:rPr>
          <w:sz w:val="22"/>
          <w:szCs w:val="22"/>
        </w:rPr>
        <w:t>need</w:t>
      </w:r>
      <w:r>
        <w:rPr>
          <w:sz w:val="22"/>
          <w:szCs w:val="22"/>
        </w:rPr>
        <w:t xml:space="preserve"> for households with incomes at or below either ELI or the federal poverty line (whichever is greater) </w:t>
      </w:r>
      <w:r w:rsidRPr="00F779E1">
        <w:rPr>
          <w:rStyle w:val="A6"/>
          <w:sz w:val="22"/>
          <w:szCs w:val="22"/>
        </w:rPr>
        <w:t>located</w:t>
      </w:r>
      <w:r>
        <w:rPr>
          <w:rStyle w:val="A6"/>
          <w:sz w:val="22"/>
          <w:szCs w:val="22"/>
        </w:rPr>
        <w:t xml:space="preserve"> </w:t>
      </w:r>
      <w:r w:rsidRPr="00F779E1">
        <w:rPr>
          <w:rStyle w:val="A6"/>
          <w:sz w:val="22"/>
          <w:szCs w:val="22"/>
        </w:rPr>
        <w:t>in</w:t>
      </w:r>
      <w:r>
        <w:rPr>
          <w:rStyle w:val="A6"/>
          <w:sz w:val="22"/>
          <w:szCs w:val="22"/>
        </w:rPr>
        <w:t xml:space="preserve"> both </w:t>
      </w:r>
      <w:r w:rsidRPr="00F779E1">
        <w:rPr>
          <w:rStyle w:val="A6"/>
          <w:sz w:val="22"/>
          <w:szCs w:val="22"/>
        </w:rPr>
        <w:t>metro</w:t>
      </w:r>
      <w:r>
        <w:rPr>
          <w:rStyle w:val="A6"/>
          <w:sz w:val="22"/>
          <w:szCs w:val="22"/>
        </w:rPr>
        <w:t xml:space="preserve">politan and/or </w:t>
      </w:r>
      <w:r w:rsidRPr="00F779E1">
        <w:rPr>
          <w:rStyle w:val="A6"/>
          <w:sz w:val="22"/>
          <w:szCs w:val="22"/>
        </w:rPr>
        <w:t>and</w:t>
      </w:r>
      <w:r>
        <w:rPr>
          <w:rStyle w:val="A6"/>
          <w:sz w:val="22"/>
          <w:szCs w:val="22"/>
        </w:rPr>
        <w:t xml:space="preserve"> </w:t>
      </w:r>
      <w:r w:rsidRPr="00F779E1">
        <w:rPr>
          <w:rStyle w:val="A6"/>
          <w:sz w:val="22"/>
          <w:szCs w:val="22"/>
        </w:rPr>
        <w:t>rural</w:t>
      </w:r>
      <w:r>
        <w:rPr>
          <w:rStyle w:val="A6"/>
          <w:sz w:val="22"/>
          <w:szCs w:val="22"/>
        </w:rPr>
        <w:t xml:space="preserve"> (or non-metropolitan) </w:t>
      </w:r>
      <w:r w:rsidRPr="00F779E1">
        <w:rPr>
          <w:rStyle w:val="A6"/>
          <w:sz w:val="22"/>
          <w:szCs w:val="22"/>
        </w:rPr>
        <w:t>areas</w:t>
      </w:r>
      <w:r>
        <w:rPr>
          <w:rStyle w:val="A6"/>
          <w:sz w:val="22"/>
          <w:szCs w:val="22"/>
        </w:rPr>
        <w:t xml:space="preserve">. </w:t>
      </w:r>
    </w:p>
    <w:p w14:paraId="4F5310E8" w14:textId="77777777" w:rsidR="000968B0" w:rsidRDefault="00FB6EBB" w:rsidP="000968B0">
      <w:pPr>
        <w:ind w:left="720"/>
        <w:rPr>
          <w:sz w:val="22"/>
          <w:szCs w:val="22"/>
        </w:rPr>
      </w:pPr>
    </w:p>
    <w:p w14:paraId="40BC6953" w14:textId="77777777" w:rsidR="000968B0" w:rsidRPr="00B8117C" w:rsidRDefault="007E64BC" w:rsidP="00B8117C">
      <w:pPr>
        <w:tabs>
          <w:tab w:val="left" w:pos="360"/>
        </w:tabs>
        <w:rPr>
          <w:b/>
          <w:iCs/>
          <w:sz w:val="22"/>
          <w:szCs w:val="22"/>
        </w:rPr>
      </w:pPr>
      <w:r>
        <w:rPr>
          <w:b/>
          <w:iCs/>
          <w:sz w:val="22"/>
          <w:szCs w:val="22"/>
        </w:rPr>
        <w:t>D.</w:t>
      </w:r>
      <w:r>
        <w:rPr>
          <w:b/>
          <w:iCs/>
          <w:sz w:val="22"/>
          <w:szCs w:val="22"/>
        </w:rPr>
        <w:tab/>
      </w:r>
      <w:r w:rsidRPr="00B8117C">
        <w:rPr>
          <w:b/>
          <w:iCs/>
          <w:sz w:val="22"/>
          <w:szCs w:val="22"/>
        </w:rPr>
        <w:t>Eligible</w:t>
      </w:r>
      <w:r>
        <w:rPr>
          <w:b/>
          <w:iCs/>
          <w:sz w:val="22"/>
          <w:szCs w:val="22"/>
        </w:rPr>
        <w:t xml:space="preserve"> </w:t>
      </w:r>
      <w:r w:rsidRPr="00B8117C">
        <w:rPr>
          <w:b/>
          <w:iCs/>
          <w:sz w:val="22"/>
          <w:szCs w:val="22"/>
        </w:rPr>
        <w:t>Activities</w:t>
      </w:r>
    </w:p>
    <w:p w14:paraId="17217537" w14:textId="77777777" w:rsidR="000968B0" w:rsidRPr="004401FE" w:rsidRDefault="00FB6EBB" w:rsidP="000968B0">
      <w:pPr>
        <w:pStyle w:val="Default"/>
        <w:rPr>
          <w:rFonts w:ascii="Times New Roman" w:hAnsi="Times New Roman" w:cs="Times New Roman"/>
          <w:b/>
          <w:bCs/>
          <w:color w:val="auto"/>
          <w:sz w:val="22"/>
          <w:szCs w:val="22"/>
        </w:rPr>
      </w:pPr>
    </w:p>
    <w:p w14:paraId="799A6D35" w14:textId="77777777" w:rsidR="00713A8D" w:rsidRDefault="007E64BC" w:rsidP="000968B0">
      <w:pPr>
        <w:jc w:val="both"/>
        <w:rPr>
          <w:sz w:val="22"/>
          <w:szCs w:val="22"/>
        </w:rPr>
      </w:pPr>
      <w:r>
        <w:rPr>
          <w:sz w:val="22"/>
          <w:szCs w:val="22"/>
        </w:rPr>
        <w:t xml:space="preserve">Eligible activities for HTF funds under this plan include the new construction of affordable rental housing. AHFA may consider providing an Operating Cost Assistance Reserve (see HTF regulations) for HTF-assisted rental housing if a need for such reserve is determined by AHFA during its underwriting of the Project’s application. HTF rental housing may include single-family rental homes, duplexes, group care facilities and multifamily residential. AHFA will not use HTF funds for homeownership housing. </w:t>
      </w:r>
      <w:r w:rsidRPr="000F6175">
        <w:rPr>
          <w:sz w:val="22"/>
          <w:szCs w:val="22"/>
        </w:rPr>
        <w:t>All</w:t>
      </w:r>
      <w:r>
        <w:rPr>
          <w:sz w:val="22"/>
          <w:szCs w:val="22"/>
        </w:rPr>
        <w:t xml:space="preserve"> </w:t>
      </w:r>
      <w:r w:rsidRPr="000F6175">
        <w:rPr>
          <w:sz w:val="22"/>
          <w:szCs w:val="22"/>
        </w:rPr>
        <w:t>projects</w:t>
      </w:r>
      <w:r>
        <w:rPr>
          <w:sz w:val="22"/>
          <w:szCs w:val="22"/>
        </w:rPr>
        <w:t xml:space="preserve"> </w:t>
      </w:r>
      <w:r w:rsidRPr="000F6175">
        <w:rPr>
          <w:sz w:val="22"/>
          <w:szCs w:val="22"/>
        </w:rPr>
        <w:t>are</w:t>
      </w:r>
      <w:r>
        <w:rPr>
          <w:sz w:val="22"/>
          <w:szCs w:val="22"/>
        </w:rPr>
        <w:t xml:space="preserve"> </w:t>
      </w:r>
      <w:r w:rsidRPr="000F6175">
        <w:rPr>
          <w:sz w:val="22"/>
          <w:szCs w:val="22"/>
        </w:rPr>
        <w:t>required</w:t>
      </w:r>
      <w:r>
        <w:rPr>
          <w:sz w:val="22"/>
          <w:szCs w:val="22"/>
        </w:rPr>
        <w:t xml:space="preserve"> </w:t>
      </w:r>
      <w:r w:rsidRPr="000F6175">
        <w:rPr>
          <w:sz w:val="22"/>
          <w:szCs w:val="22"/>
        </w:rPr>
        <w:t>to</w:t>
      </w:r>
      <w:r>
        <w:rPr>
          <w:sz w:val="22"/>
          <w:szCs w:val="22"/>
        </w:rPr>
        <w:t xml:space="preserve"> adhere to </w:t>
      </w:r>
      <w:r w:rsidRPr="000F6175">
        <w:rPr>
          <w:sz w:val="22"/>
          <w:szCs w:val="22"/>
        </w:rPr>
        <w:t>AHFA’s</w:t>
      </w:r>
      <w:r>
        <w:rPr>
          <w:sz w:val="22"/>
          <w:szCs w:val="22"/>
        </w:rPr>
        <w:t xml:space="preserve"> </w:t>
      </w:r>
      <w:r w:rsidRPr="000F6175">
        <w:rPr>
          <w:sz w:val="22"/>
          <w:szCs w:val="22"/>
        </w:rPr>
        <w:t>Design</w:t>
      </w:r>
      <w:r>
        <w:rPr>
          <w:sz w:val="22"/>
          <w:szCs w:val="22"/>
        </w:rPr>
        <w:t xml:space="preserve"> </w:t>
      </w:r>
      <w:r w:rsidRPr="000F6175">
        <w:rPr>
          <w:sz w:val="22"/>
          <w:szCs w:val="22"/>
        </w:rPr>
        <w:t>Quality</w:t>
      </w:r>
      <w:r>
        <w:rPr>
          <w:sz w:val="22"/>
          <w:szCs w:val="22"/>
        </w:rPr>
        <w:t xml:space="preserve"> </w:t>
      </w:r>
      <w:r w:rsidRPr="000F6175">
        <w:rPr>
          <w:sz w:val="22"/>
          <w:szCs w:val="22"/>
        </w:rPr>
        <w:t>Standards</w:t>
      </w:r>
      <w:r>
        <w:rPr>
          <w:sz w:val="22"/>
          <w:szCs w:val="22"/>
        </w:rPr>
        <w:t xml:space="preserve"> </w:t>
      </w:r>
      <w:r w:rsidRPr="000F6175">
        <w:rPr>
          <w:sz w:val="22"/>
          <w:szCs w:val="22"/>
        </w:rPr>
        <w:t>and</w:t>
      </w:r>
      <w:r>
        <w:rPr>
          <w:sz w:val="22"/>
          <w:szCs w:val="22"/>
        </w:rPr>
        <w:t xml:space="preserve"> </w:t>
      </w:r>
      <w:r w:rsidRPr="000F6175">
        <w:rPr>
          <w:sz w:val="22"/>
          <w:szCs w:val="22"/>
        </w:rPr>
        <w:t>Construction</w:t>
      </w:r>
      <w:r>
        <w:rPr>
          <w:sz w:val="22"/>
          <w:szCs w:val="22"/>
        </w:rPr>
        <w:t xml:space="preserve"> </w:t>
      </w:r>
      <w:r w:rsidRPr="000F6175">
        <w:rPr>
          <w:sz w:val="22"/>
          <w:szCs w:val="22"/>
        </w:rPr>
        <w:t>Manual</w:t>
      </w:r>
      <w:r>
        <w:rPr>
          <w:sz w:val="22"/>
          <w:szCs w:val="22"/>
        </w:rPr>
        <w:t xml:space="preserve"> requirements located at www.ahfa.com</w:t>
      </w:r>
      <w:r w:rsidRPr="000F6175">
        <w:rPr>
          <w:sz w:val="22"/>
          <w:szCs w:val="22"/>
        </w:rPr>
        <w:t>.</w:t>
      </w:r>
      <w:r>
        <w:rPr>
          <w:sz w:val="22"/>
          <w:szCs w:val="22"/>
        </w:rPr>
        <w:t xml:space="preserve"> </w:t>
      </w:r>
      <w:r w:rsidRPr="000F6175">
        <w:rPr>
          <w:sz w:val="22"/>
          <w:szCs w:val="22"/>
        </w:rPr>
        <w:t>These</w:t>
      </w:r>
      <w:r>
        <w:rPr>
          <w:sz w:val="22"/>
          <w:szCs w:val="22"/>
        </w:rPr>
        <w:t xml:space="preserve"> </w:t>
      </w:r>
      <w:r w:rsidRPr="000F6175">
        <w:rPr>
          <w:sz w:val="22"/>
          <w:szCs w:val="22"/>
        </w:rPr>
        <w:t>are</w:t>
      </w:r>
      <w:r>
        <w:rPr>
          <w:sz w:val="22"/>
          <w:szCs w:val="22"/>
        </w:rPr>
        <w:t xml:space="preserve"> </w:t>
      </w:r>
      <w:r w:rsidRPr="000F6175">
        <w:rPr>
          <w:sz w:val="22"/>
          <w:szCs w:val="22"/>
        </w:rPr>
        <w:t>minimum</w:t>
      </w:r>
      <w:r>
        <w:rPr>
          <w:sz w:val="22"/>
          <w:szCs w:val="22"/>
        </w:rPr>
        <w:t xml:space="preserve"> </w:t>
      </w:r>
      <w:r w:rsidRPr="000F6175">
        <w:rPr>
          <w:sz w:val="22"/>
          <w:szCs w:val="22"/>
        </w:rPr>
        <w:t>standards</w:t>
      </w:r>
      <w:r>
        <w:rPr>
          <w:sz w:val="22"/>
          <w:szCs w:val="22"/>
        </w:rPr>
        <w:t xml:space="preserve">, </w:t>
      </w:r>
      <w:r w:rsidRPr="000F6175">
        <w:rPr>
          <w:sz w:val="22"/>
          <w:szCs w:val="22"/>
        </w:rPr>
        <w:t>and</w:t>
      </w:r>
      <w:r>
        <w:rPr>
          <w:sz w:val="22"/>
          <w:szCs w:val="22"/>
        </w:rPr>
        <w:t xml:space="preserve"> </w:t>
      </w:r>
      <w:r w:rsidRPr="000F6175">
        <w:rPr>
          <w:sz w:val="22"/>
          <w:szCs w:val="22"/>
        </w:rPr>
        <w:t>AHFA</w:t>
      </w:r>
      <w:r>
        <w:rPr>
          <w:sz w:val="22"/>
          <w:szCs w:val="22"/>
        </w:rPr>
        <w:t xml:space="preserve"> </w:t>
      </w:r>
      <w:r w:rsidRPr="000F6175">
        <w:rPr>
          <w:sz w:val="22"/>
          <w:szCs w:val="22"/>
        </w:rPr>
        <w:t>permits</w:t>
      </w:r>
      <w:r>
        <w:rPr>
          <w:sz w:val="22"/>
          <w:szCs w:val="22"/>
        </w:rPr>
        <w:t xml:space="preserve"> </w:t>
      </w:r>
      <w:r w:rsidRPr="000F6175">
        <w:rPr>
          <w:sz w:val="22"/>
          <w:szCs w:val="22"/>
        </w:rPr>
        <w:t>applicants</w:t>
      </w:r>
      <w:r>
        <w:rPr>
          <w:sz w:val="22"/>
          <w:szCs w:val="22"/>
        </w:rPr>
        <w:t xml:space="preserve"> </w:t>
      </w:r>
      <w:r w:rsidRPr="000F6175">
        <w:rPr>
          <w:sz w:val="22"/>
          <w:szCs w:val="22"/>
        </w:rPr>
        <w:t>to</w:t>
      </w:r>
      <w:r>
        <w:rPr>
          <w:sz w:val="22"/>
          <w:szCs w:val="22"/>
        </w:rPr>
        <w:t xml:space="preserve"> </w:t>
      </w:r>
      <w:r w:rsidRPr="000F6175">
        <w:rPr>
          <w:sz w:val="22"/>
          <w:szCs w:val="22"/>
        </w:rPr>
        <w:t>exceed</w:t>
      </w:r>
      <w:r>
        <w:rPr>
          <w:sz w:val="22"/>
          <w:szCs w:val="22"/>
        </w:rPr>
        <w:t xml:space="preserve"> </w:t>
      </w:r>
      <w:r w:rsidRPr="000F6175">
        <w:rPr>
          <w:sz w:val="22"/>
          <w:szCs w:val="22"/>
        </w:rPr>
        <w:t>these</w:t>
      </w:r>
      <w:r>
        <w:rPr>
          <w:sz w:val="22"/>
          <w:szCs w:val="22"/>
        </w:rPr>
        <w:t xml:space="preserve"> </w:t>
      </w:r>
      <w:r w:rsidRPr="000F6175">
        <w:rPr>
          <w:sz w:val="22"/>
          <w:szCs w:val="22"/>
        </w:rPr>
        <w:t>project</w:t>
      </w:r>
      <w:r>
        <w:rPr>
          <w:sz w:val="22"/>
          <w:szCs w:val="22"/>
        </w:rPr>
        <w:t xml:space="preserve"> </w:t>
      </w:r>
      <w:r w:rsidRPr="000F6175">
        <w:rPr>
          <w:sz w:val="22"/>
          <w:szCs w:val="22"/>
        </w:rPr>
        <w:t>standards</w:t>
      </w:r>
      <w:r>
        <w:rPr>
          <w:sz w:val="22"/>
          <w:szCs w:val="22"/>
        </w:rPr>
        <w:t xml:space="preserve"> provided Project costs do not exceed a reasonable cost standard as determined by AHFA</w:t>
      </w:r>
      <w:r w:rsidRPr="000F6175">
        <w:rPr>
          <w:sz w:val="22"/>
          <w:szCs w:val="22"/>
        </w:rPr>
        <w:t>.</w:t>
      </w:r>
      <w:r>
        <w:rPr>
          <w:sz w:val="22"/>
          <w:szCs w:val="22"/>
        </w:rPr>
        <w:t xml:space="preserve"> </w:t>
      </w:r>
      <w:r w:rsidRPr="000F6175">
        <w:rPr>
          <w:sz w:val="22"/>
          <w:szCs w:val="22"/>
        </w:rPr>
        <w:t>Each</w:t>
      </w:r>
      <w:r>
        <w:rPr>
          <w:sz w:val="22"/>
          <w:szCs w:val="22"/>
        </w:rPr>
        <w:t xml:space="preserve"> </w:t>
      </w:r>
      <w:r w:rsidRPr="000F6175">
        <w:rPr>
          <w:sz w:val="22"/>
          <w:szCs w:val="22"/>
        </w:rPr>
        <w:t>applicant</w:t>
      </w:r>
      <w:r>
        <w:rPr>
          <w:sz w:val="22"/>
          <w:szCs w:val="22"/>
        </w:rPr>
        <w:t xml:space="preserve"> </w:t>
      </w:r>
      <w:r w:rsidRPr="000F6175">
        <w:rPr>
          <w:sz w:val="22"/>
          <w:szCs w:val="22"/>
        </w:rPr>
        <w:t>may</w:t>
      </w:r>
      <w:r>
        <w:rPr>
          <w:sz w:val="22"/>
          <w:szCs w:val="22"/>
        </w:rPr>
        <w:t xml:space="preserve"> design and </w:t>
      </w:r>
      <w:r w:rsidRPr="000F6175">
        <w:rPr>
          <w:sz w:val="22"/>
          <w:szCs w:val="22"/>
        </w:rPr>
        <w:t>construct</w:t>
      </w:r>
      <w:r>
        <w:rPr>
          <w:sz w:val="22"/>
          <w:szCs w:val="22"/>
        </w:rPr>
        <w:t xml:space="preserve"> a </w:t>
      </w:r>
      <w:r w:rsidRPr="000F6175">
        <w:rPr>
          <w:sz w:val="22"/>
          <w:szCs w:val="22"/>
        </w:rPr>
        <w:t>proposed</w:t>
      </w:r>
      <w:r>
        <w:rPr>
          <w:sz w:val="22"/>
          <w:szCs w:val="22"/>
        </w:rPr>
        <w:t xml:space="preserve"> P</w:t>
      </w:r>
      <w:r w:rsidRPr="000F6175">
        <w:rPr>
          <w:sz w:val="22"/>
          <w:szCs w:val="22"/>
        </w:rPr>
        <w:t>roject</w:t>
      </w:r>
      <w:r>
        <w:rPr>
          <w:sz w:val="22"/>
          <w:szCs w:val="22"/>
        </w:rPr>
        <w:t xml:space="preserve"> </w:t>
      </w:r>
      <w:r w:rsidRPr="000F6175">
        <w:rPr>
          <w:sz w:val="22"/>
          <w:szCs w:val="22"/>
        </w:rPr>
        <w:t>in</w:t>
      </w:r>
      <w:r>
        <w:rPr>
          <w:sz w:val="22"/>
          <w:szCs w:val="22"/>
        </w:rPr>
        <w:t xml:space="preserve"> </w:t>
      </w:r>
      <w:r w:rsidRPr="000F6175">
        <w:rPr>
          <w:sz w:val="22"/>
          <w:szCs w:val="22"/>
        </w:rPr>
        <w:t>a</w:t>
      </w:r>
      <w:r>
        <w:rPr>
          <w:sz w:val="22"/>
          <w:szCs w:val="22"/>
        </w:rPr>
        <w:t xml:space="preserve"> </w:t>
      </w:r>
      <w:r w:rsidRPr="000F6175">
        <w:rPr>
          <w:sz w:val="22"/>
          <w:szCs w:val="22"/>
        </w:rPr>
        <w:t>manner</w:t>
      </w:r>
      <w:r>
        <w:rPr>
          <w:sz w:val="22"/>
          <w:szCs w:val="22"/>
        </w:rPr>
        <w:t xml:space="preserve"> </w:t>
      </w:r>
      <w:r w:rsidRPr="000F6175">
        <w:rPr>
          <w:sz w:val="22"/>
          <w:szCs w:val="22"/>
        </w:rPr>
        <w:t>that</w:t>
      </w:r>
      <w:r>
        <w:rPr>
          <w:sz w:val="22"/>
          <w:szCs w:val="22"/>
        </w:rPr>
        <w:t xml:space="preserve"> </w:t>
      </w:r>
      <w:r w:rsidRPr="000F6175">
        <w:rPr>
          <w:sz w:val="22"/>
          <w:szCs w:val="22"/>
        </w:rPr>
        <w:t>reflects</w:t>
      </w:r>
      <w:r>
        <w:rPr>
          <w:sz w:val="22"/>
          <w:szCs w:val="22"/>
        </w:rPr>
        <w:t xml:space="preserve"> </w:t>
      </w:r>
      <w:r w:rsidRPr="000F6175">
        <w:rPr>
          <w:sz w:val="22"/>
          <w:szCs w:val="22"/>
        </w:rPr>
        <w:t>applicant</w:t>
      </w:r>
      <w:r>
        <w:rPr>
          <w:sz w:val="22"/>
          <w:szCs w:val="22"/>
        </w:rPr>
        <w:t xml:space="preserve">’s </w:t>
      </w:r>
      <w:r w:rsidRPr="000F6175">
        <w:rPr>
          <w:sz w:val="22"/>
          <w:szCs w:val="22"/>
        </w:rPr>
        <w:t>goals</w:t>
      </w:r>
      <w:r>
        <w:rPr>
          <w:sz w:val="22"/>
          <w:szCs w:val="22"/>
        </w:rPr>
        <w:t xml:space="preserve"> and/</w:t>
      </w:r>
      <w:r w:rsidRPr="000F6175">
        <w:rPr>
          <w:sz w:val="22"/>
          <w:szCs w:val="22"/>
        </w:rPr>
        <w:t>or</w:t>
      </w:r>
      <w:r>
        <w:rPr>
          <w:sz w:val="22"/>
          <w:szCs w:val="22"/>
        </w:rPr>
        <w:t xml:space="preserve"> </w:t>
      </w:r>
      <w:r w:rsidRPr="000F6175">
        <w:rPr>
          <w:sz w:val="22"/>
          <w:szCs w:val="22"/>
        </w:rPr>
        <w:t>exceeds</w:t>
      </w:r>
      <w:r>
        <w:rPr>
          <w:sz w:val="22"/>
          <w:szCs w:val="22"/>
        </w:rPr>
        <w:t xml:space="preserve"> </w:t>
      </w:r>
      <w:r w:rsidRPr="000F6175">
        <w:rPr>
          <w:sz w:val="22"/>
          <w:szCs w:val="22"/>
        </w:rPr>
        <w:t>local</w:t>
      </w:r>
      <w:r>
        <w:rPr>
          <w:sz w:val="22"/>
          <w:szCs w:val="22"/>
        </w:rPr>
        <w:t xml:space="preserve"> </w:t>
      </w:r>
      <w:r w:rsidRPr="000F6175">
        <w:rPr>
          <w:sz w:val="22"/>
          <w:szCs w:val="22"/>
        </w:rPr>
        <w:t>building</w:t>
      </w:r>
      <w:r>
        <w:rPr>
          <w:sz w:val="22"/>
          <w:szCs w:val="22"/>
        </w:rPr>
        <w:t xml:space="preserve"> </w:t>
      </w:r>
      <w:r w:rsidRPr="000F6175">
        <w:rPr>
          <w:sz w:val="22"/>
          <w:szCs w:val="22"/>
        </w:rPr>
        <w:t>codes.</w:t>
      </w:r>
      <w:r>
        <w:rPr>
          <w:sz w:val="22"/>
          <w:szCs w:val="22"/>
        </w:rPr>
        <w:t xml:space="preserve"> </w:t>
      </w:r>
    </w:p>
    <w:p w14:paraId="345C8D3B" w14:textId="77777777" w:rsidR="00956E26" w:rsidRDefault="00FB6EBB" w:rsidP="000968B0">
      <w:pPr>
        <w:jc w:val="both"/>
        <w:rPr>
          <w:bCs/>
          <w:sz w:val="22"/>
          <w:szCs w:val="22"/>
        </w:rPr>
      </w:pPr>
    </w:p>
    <w:p w14:paraId="5DA2D764" w14:textId="77777777" w:rsidR="00713A8D" w:rsidRPr="00B8117C" w:rsidRDefault="007E64BC" w:rsidP="00B8117C">
      <w:pPr>
        <w:tabs>
          <w:tab w:val="left" w:pos="360"/>
        </w:tabs>
        <w:rPr>
          <w:b/>
          <w:iCs/>
          <w:sz w:val="22"/>
          <w:szCs w:val="22"/>
        </w:rPr>
      </w:pPr>
      <w:r>
        <w:rPr>
          <w:b/>
          <w:iCs/>
          <w:sz w:val="22"/>
          <w:szCs w:val="22"/>
        </w:rPr>
        <w:t>E.</w:t>
      </w:r>
      <w:r>
        <w:rPr>
          <w:b/>
          <w:iCs/>
          <w:sz w:val="22"/>
          <w:szCs w:val="22"/>
        </w:rPr>
        <w:tab/>
      </w:r>
      <w:r w:rsidRPr="00B8117C">
        <w:rPr>
          <w:b/>
          <w:iCs/>
          <w:sz w:val="22"/>
          <w:szCs w:val="22"/>
        </w:rPr>
        <w:t>Eligible</w:t>
      </w:r>
      <w:r>
        <w:rPr>
          <w:b/>
          <w:iCs/>
          <w:sz w:val="22"/>
          <w:szCs w:val="22"/>
        </w:rPr>
        <w:t xml:space="preserve"> </w:t>
      </w:r>
      <w:r w:rsidRPr="00B8117C">
        <w:rPr>
          <w:b/>
          <w:iCs/>
          <w:sz w:val="22"/>
          <w:szCs w:val="22"/>
        </w:rPr>
        <w:t>Recipients</w:t>
      </w:r>
    </w:p>
    <w:p w14:paraId="4B2DF1B1" w14:textId="77777777" w:rsidR="00713A8D" w:rsidRDefault="00FB6EBB" w:rsidP="000968B0">
      <w:pPr>
        <w:jc w:val="both"/>
        <w:rPr>
          <w:bCs/>
          <w:sz w:val="22"/>
          <w:szCs w:val="22"/>
        </w:rPr>
      </w:pPr>
    </w:p>
    <w:p w14:paraId="3C9DEF63" w14:textId="77777777" w:rsidR="00C708F6" w:rsidRDefault="007E64BC" w:rsidP="009F1141">
      <w:pPr>
        <w:jc w:val="both"/>
        <w:rPr>
          <w:bCs/>
          <w:sz w:val="22"/>
          <w:szCs w:val="22"/>
        </w:rPr>
      </w:pPr>
      <w:r>
        <w:rPr>
          <w:rFonts w:cs="Chaparral Pro"/>
          <w:color w:val="000000"/>
          <w:sz w:val="22"/>
          <w:szCs w:val="22"/>
        </w:rPr>
        <w:t>AHFA will allocate HTF funds by evaluating a</w:t>
      </w:r>
      <w:r w:rsidRPr="00A90817">
        <w:rPr>
          <w:rFonts w:cs="Chaparral Pro"/>
          <w:color w:val="000000"/>
          <w:sz w:val="22"/>
          <w:szCs w:val="22"/>
        </w:rPr>
        <w:t>pplications</w:t>
      </w:r>
      <w:r>
        <w:rPr>
          <w:rFonts w:cs="Chaparral Pro"/>
          <w:color w:val="000000"/>
          <w:sz w:val="22"/>
          <w:szCs w:val="22"/>
        </w:rPr>
        <w:t xml:space="preserve"> submitted </w:t>
      </w:r>
      <w:r w:rsidRPr="00A90817">
        <w:rPr>
          <w:rFonts w:cs="Chaparral Pro"/>
          <w:color w:val="000000"/>
          <w:sz w:val="22"/>
          <w:szCs w:val="22"/>
        </w:rPr>
        <w:t>from</w:t>
      </w:r>
      <w:r>
        <w:rPr>
          <w:rFonts w:cs="Chaparral Pro"/>
          <w:color w:val="000000"/>
          <w:sz w:val="22"/>
          <w:szCs w:val="22"/>
        </w:rPr>
        <w:t xml:space="preserve"> </w:t>
      </w:r>
      <w:r w:rsidRPr="00C708F6">
        <w:rPr>
          <w:rFonts w:cs="Chaparral Pro"/>
          <w:color w:val="000000"/>
          <w:sz w:val="22"/>
          <w:szCs w:val="22"/>
        </w:rPr>
        <w:t>eligible</w:t>
      </w:r>
      <w:r>
        <w:rPr>
          <w:rFonts w:cs="Chaparral Pro"/>
          <w:color w:val="000000"/>
          <w:sz w:val="22"/>
          <w:szCs w:val="22"/>
        </w:rPr>
        <w:t xml:space="preserve"> </w:t>
      </w:r>
      <w:r w:rsidRPr="00C708F6">
        <w:rPr>
          <w:rFonts w:cs="Chaparral Pro"/>
          <w:color w:val="000000"/>
          <w:sz w:val="22"/>
          <w:szCs w:val="22"/>
        </w:rPr>
        <w:t>recipients</w:t>
      </w:r>
      <w:r>
        <w:rPr>
          <w:rFonts w:cs="Chaparral Pro"/>
          <w:color w:val="000000"/>
          <w:sz w:val="22"/>
          <w:szCs w:val="22"/>
        </w:rPr>
        <w:t xml:space="preserve"> </w:t>
      </w:r>
      <w:r w:rsidRPr="00A90817">
        <w:rPr>
          <w:rFonts w:cs="Chaparral Pro"/>
          <w:color w:val="000000"/>
          <w:sz w:val="22"/>
          <w:szCs w:val="22"/>
        </w:rPr>
        <w:t>and</w:t>
      </w:r>
      <w:r>
        <w:rPr>
          <w:rFonts w:cs="Chaparral Pro"/>
          <w:color w:val="000000"/>
          <w:sz w:val="22"/>
          <w:szCs w:val="22"/>
        </w:rPr>
        <w:t xml:space="preserve"> will not allocate indirectly through s</w:t>
      </w:r>
      <w:r w:rsidRPr="00C708F6">
        <w:rPr>
          <w:rFonts w:cs="Chaparral Pro"/>
          <w:color w:val="000000"/>
          <w:sz w:val="22"/>
          <w:szCs w:val="22"/>
        </w:rPr>
        <w:t>ub-grantees</w:t>
      </w:r>
      <w:r>
        <w:rPr>
          <w:rFonts w:cs="Chaparral Pro"/>
          <w:color w:val="000000"/>
          <w:sz w:val="22"/>
          <w:szCs w:val="22"/>
        </w:rPr>
        <w:t xml:space="preserve">. </w:t>
      </w:r>
      <w:r>
        <w:rPr>
          <w:bCs/>
          <w:sz w:val="22"/>
          <w:szCs w:val="22"/>
        </w:rPr>
        <w:t>AHFA will accept appl</w:t>
      </w:r>
      <w:r w:rsidRPr="00213318">
        <w:rPr>
          <w:bCs/>
          <w:sz w:val="22"/>
          <w:szCs w:val="22"/>
        </w:rPr>
        <w:t>ications</w:t>
      </w:r>
      <w:r>
        <w:rPr>
          <w:bCs/>
          <w:sz w:val="22"/>
          <w:szCs w:val="22"/>
        </w:rPr>
        <w:t xml:space="preserve"> </w:t>
      </w:r>
      <w:r w:rsidRPr="00213318">
        <w:rPr>
          <w:bCs/>
          <w:sz w:val="22"/>
          <w:szCs w:val="22"/>
        </w:rPr>
        <w:t>from</w:t>
      </w:r>
      <w:r>
        <w:rPr>
          <w:bCs/>
          <w:sz w:val="22"/>
          <w:szCs w:val="22"/>
        </w:rPr>
        <w:t xml:space="preserve"> </w:t>
      </w:r>
      <w:r w:rsidRPr="004A3703">
        <w:rPr>
          <w:bCs/>
          <w:sz w:val="22"/>
          <w:szCs w:val="22"/>
        </w:rPr>
        <w:t>an</w:t>
      </w:r>
      <w:r>
        <w:rPr>
          <w:bCs/>
          <w:sz w:val="22"/>
          <w:szCs w:val="22"/>
        </w:rPr>
        <w:t xml:space="preserve"> </w:t>
      </w:r>
      <w:r w:rsidRPr="004A3703">
        <w:rPr>
          <w:bCs/>
          <w:sz w:val="22"/>
          <w:szCs w:val="22"/>
        </w:rPr>
        <w:t>organization,</w:t>
      </w:r>
      <w:r>
        <w:rPr>
          <w:bCs/>
          <w:sz w:val="22"/>
          <w:szCs w:val="22"/>
        </w:rPr>
        <w:t xml:space="preserve"> </w:t>
      </w:r>
      <w:r w:rsidRPr="004A3703">
        <w:rPr>
          <w:bCs/>
          <w:sz w:val="22"/>
          <w:szCs w:val="22"/>
        </w:rPr>
        <w:t>agency,</w:t>
      </w:r>
      <w:r>
        <w:rPr>
          <w:bCs/>
          <w:sz w:val="22"/>
          <w:szCs w:val="22"/>
        </w:rPr>
        <w:t xml:space="preserve"> </w:t>
      </w:r>
      <w:r w:rsidRPr="004A3703">
        <w:rPr>
          <w:bCs/>
          <w:sz w:val="22"/>
          <w:szCs w:val="22"/>
        </w:rPr>
        <w:t>or</w:t>
      </w:r>
      <w:r>
        <w:rPr>
          <w:bCs/>
          <w:sz w:val="22"/>
          <w:szCs w:val="22"/>
        </w:rPr>
        <w:t xml:space="preserve"> </w:t>
      </w:r>
      <w:r w:rsidRPr="004A3703">
        <w:rPr>
          <w:bCs/>
          <w:sz w:val="22"/>
          <w:szCs w:val="22"/>
        </w:rPr>
        <w:t>other</w:t>
      </w:r>
      <w:r>
        <w:rPr>
          <w:bCs/>
          <w:sz w:val="22"/>
          <w:szCs w:val="22"/>
        </w:rPr>
        <w:t xml:space="preserve"> </w:t>
      </w:r>
      <w:r w:rsidRPr="004A3703">
        <w:rPr>
          <w:bCs/>
          <w:sz w:val="22"/>
          <w:szCs w:val="22"/>
        </w:rPr>
        <w:t>entit</w:t>
      </w:r>
      <w:r>
        <w:rPr>
          <w:bCs/>
          <w:sz w:val="22"/>
          <w:szCs w:val="22"/>
        </w:rPr>
        <w:t xml:space="preserve">ies </w:t>
      </w:r>
      <w:r w:rsidRPr="004A3703">
        <w:rPr>
          <w:bCs/>
          <w:sz w:val="22"/>
          <w:szCs w:val="22"/>
        </w:rPr>
        <w:t>(</w:t>
      </w:r>
      <w:r>
        <w:rPr>
          <w:bCs/>
          <w:sz w:val="22"/>
          <w:szCs w:val="22"/>
        </w:rPr>
        <w:t xml:space="preserve">e.g., </w:t>
      </w:r>
      <w:r w:rsidRPr="004A3703">
        <w:rPr>
          <w:bCs/>
          <w:sz w:val="22"/>
          <w:szCs w:val="22"/>
        </w:rPr>
        <w:t>public</w:t>
      </w:r>
      <w:r>
        <w:rPr>
          <w:bCs/>
          <w:sz w:val="22"/>
          <w:szCs w:val="22"/>
        </w:rPr>
        <w:t xml:space="preserve"> </w:t>
      </w:r>
      <w:r w:rsidRPr="004A3703">
        <w:rPr>
          <w:bCs/>
          <w:sz w:val="22"/>
          <w:szCs w:val="22"/>
        </w:rPr>
        <w:t>housing</w:t>
      </w:r>
      <w:r>
        <w:rPr>
          <w:bCs/>
          <w:sz w:val="22"/>
          <w:szCs w:val="22"/>
        </w:rPr>
        <w:t xml:space="preserve"> </w:t>
      </w:r>
      <w:r w:rsidRPr="004A3703">
        <w:rPr>
          <w:bCs/>
          <w:sz w:val="22"/>
          <w:szCs w:val="22"/>
        </w:rPr>
        <w:t>agency,</w:t>
      </w:r>
      <w:r>
        <w:rPr>
          <w:bCs/>
          <w:sz w:val="22"/>
          <w:szCs w:val="22"/>
        </w:rPr>
        <w:t xml:space="preserve"> </w:t>
      </w:r>
      <w:r w:rsidRPr="004A3703">
        <w:rPr>
          <w:bCs/>
          <w:sz w:val="22"/>
          <w:szCs w:val="22"/>
        </w:rPr>
        <w:t>for-profit</w:t>
      </w:r>
      <w:r>
        <w:rPr>
          <w:bCs/>
          <w:sz w:val="22"/>
          <w:szCs w:val="22"/>
        </w:rPr>
        <w:t xml:space="preserve"> </w:t>
      </w:r>
      <w:r w:rsidRPr="004A3703">
        <w:rPr>
          <w:bCs/>
          <w:sz w:val="22"/>
          <w:szCs w:val="22"/>
        </w:rPr>
        <w:t>entity</w:t>
      </w:r>
      <w:r>
        <w:rPr>
          <w:bCs/>
          <w:sz w:val="22"/>
          <w:szCs w:val="22"/>
        </w:rPr>
        <w:t xml:space="preserve">, </w:t>
      </w:r>
      <w:r w:rsidRPr="004A3703">
        <w:rPr>
          <w:bCs/>
          <w:sz w:val="22"/>
          <w:szCs w:val="22"/>
        </w:rPr>
        <w:t>nonprofit</w:t>
      </w:r>
      <w:r>
        <w:rPr>
          <w:bCs/>
          <w:sz w:val="22"/>
          <w:szCs w:val="22"/>
        </w:rPr>
        <w:t xml:space="preserve"> </w:t>
      </w:r>
      <w:r w:rsidRPr="004A3703">
        <w:rPr>
          <w:bCs/>
          <w:sz w:val="22"/>
          <w:szCs w:val="22"/>
        </w:rPr>
        <w:t>entity</w:t>
      </w:r>
      <w:r>
        <w:rPr>
          <w:bCs/>
          <w:sz w:val="22"/>
          <w:szCs w:val="22"/>
        </w:rPr>
        <w:t>, etc.</w:t>
      </w:r>
      <w:r w:rsidRPr="004A3703">
        <w:rPr>
          <w:bCs/>
          <w:sz w:val="22"/>
          <w:szCs w:val="22"/>
        </w:rPr>
        <w:t>)</w:t>
      </w:r>
      <w:r>
        <w:rPr>
          <w:bCs/>
          <w:sz w:val="22"/>
          <w:szCs w:val="22"/>
        </w:rPr>
        <w:t xml:space="preserve">. Each applicant </w:t>
      </w:r>
      <w:r w:rsidRPr="004A3703">
        <w:rPr>
          <w:bCs/>
          <w:sz w:val="22"/>
          <w:szCs w:val="22"/>
        </w:rPr>
        <w:t>must:</w:t>
      </w:r>
      <w:r>
        <w:rPr>
          <w:bCs/>
          <w:sz w:val="22"/>
          <w:szCs w:val="22"/>
        </w:rPr>
        <w:t xml:space="preserve"> </w:t>
      </w:r>
    </w:p>
    <w:p w14:paraId="11F58BE0" w14:textId="77777777" w:rsidR="007D1471" w:rsidRDefault="00FB6EBB" w:rsidP="00AB34EE">
      <w:pPr>
        <w:rPr>
          <w:bCs/>
          <w:sz w:val="22"/>
          <w:szCs w:val="22"/>
        </w:rPr>
      </w:pPr>
    </w:p>
    <w:p w14:paraId="1403BADD" w14:textId="77777777" w:rsidR="00C708F6" w:rsidRDefault="007E64BC" w:rsidP="009F1141">
      <w:pPr>
        <w:pStyle w:val="ListParagraph"/>
        <w:numPr>
          <w:ilvl w:val="0"/>
          <w:numId w:val="33"/>
        </w:numPr>
        <w:jc w:val="both"/>
        <w:rPr>
          <w:bCs/>
          <w:sz w:val="22"/>
          <w:szCs w:val="22"/>
        </w:rPr>
      </w:pPr>
      <w:r w:rsidRPr="009F1141">
        <w:rPr>
          <w:bCs/>
          <w:sz w:val="22"/>
          <w:szCs w:val="22"/>
        </w:rPr>
        <w:lastRenderedPageBreak/>
        <w:t>Make</w:t>
      </w:r>
      <w:r>
        <w:rPr>
          <w:bCs/>
          <w:sz w:val="22"/>
          <w:szCs w:val="22"/>
        </w:rPr>
        <w:t xml:space="preserve"> </w:t>
      </w:r>
      <w:r w:rsidRPr="009F1141">
        <w:rPr>
          <w:bCs/>
          <w:sz w:val="22"/>
          <w:szCs w:val="22"/>
        </w:rPr>
        <w:t>acceptable</w:t>
      </w:r>
      <w:r>
        <w:rPr>
          <w:bCs/>
          <w:sz w:val="22"/>
          <w:szCs w:val="22"/>
        </w:rPr>
        <w:t xml:space="preserve"> </w:t>
      </w:r>
      <w:r w:rsidRPr="009F1141">
        <w:rPr>
          <w:bCs/>
          <w:sz w:val="22"/>
          <w:szCs w:val="22"/>
        </w:rPr>
        <w:t>assurances</w:t>
      </w:r>
      <w:r>
        <w:rPr>
          <w:bCs/>
          <w:sz w:val="22"/>
          <w:szCs w:val="22"/>
        </w:rPr>
        <w:t xml:space="preserve"> </w:t>
      </w:r>
      <w:r w:rsidRPr="009F1141">
        <w:rPr>
          <w:bCs/>
          <w:sz w:val="22"/>
          <w:szCs w:val="22"/>
        </w:rPr>
        <w:t>to</w:t>
      </w:r>
      <w:r>
        <w:rPr>
          <w:bCs/>
          <w:sz w:val="22"/>
          <w:szCs w:val="22"/>
        </w:rPr>
        <w:t xml:space="preserve"> </w:t>
      </w:r>
      <w:r w:rsidRPr="009F1141">
        <w:rPr>
          <w:bCs/>
          <w:sz w:val="22"/>
          <w:szCs w:val="22"/>
        </w:rPr>
        <w:t>AHFA</w:t>
      </w:r>
      <w:r>
        <w:rPr>
          <w:bCs/>
          <w:sz w:val="22"/>
          <w:szCs w:val="22"/>
        </w:rPr>
        <w:t xml:space="preserve"> </w:t>
      </w:r>
      <w:r w:rsidRPr="009F1141">
        <w:rPr>
          <w:bCs/>
          <w:sz w:val="22"/>
          <w:szCs w:val="22"/>
        </w:rPr>
        <w:t>regarding</w:t>
      </w:r>
      <w:r>
        <w:rPr>
          <w:bCs/>
          <w:sz w:val="22"/>
          <w:szCs w:val="22"/>
        </w:rPr>
        <w:t xml:space="preserve"> </w:t>
      </w:r>
      <w:r w:rsidRPr="009F1141">
        <w:rPr>
          <w:bCs/>
          <w:sz w:val="22"/>
          <w:szCs w:val="22"/>
        </w:rPr>
        <w:t>compliance</w:t>
      </w:r>
      <w:r>
        <w:rPr>
          <w:bCs/>
          <w:sz w:val="22"/>
          <w:szCs w:val="22"/>
        </w:rPr>
        <w:t xml:space="preserve"> </w:t>
      </w:r>
      <w:r w:rsidRPr="009F1141">
        <w:rPr>
          <w:bCs/>
          <w:sz w:val="22"/>
          <w:szCs w:val="22"/>
        </w:rPr>
        <w:t>with</w:t>
      </w:r>
      <w:r>
        <w:rPr>
          <w:bCs/>
          <w:sz w:val="22"/>
          <w:szCs w:val="22"/>
        </w:rPr>
        <w:t xml:space="preserve"> </w:t>
      </w:r>
      <w:r w:rsidRPr="009F1141">
        <w:rPr>
          <w:bCs/>
          <w:sz w:val="22"/>
          <w:szCs w:val="22"/>
        </w:rPr>
        <w:t>HTF</w:t>
      </w:r>
      <w:r>
        <w:rPr>
          <w:bCs/>
          <w:sz w:val="22"/>
          <w:szCs w:val="22"/>
        </w:rPr>
        <w:t xml:space="preserve"> </w:t>
      </w:r>
      <w:r w:rsidRPr="009F1141">
        <w:rPr>
          <w:bCs/>
          <w:sz w:val="22"/>
          <w:szCs w:val="22"/>
        </w:rPr>
        <w:t>program</w:t>
      </w:r>
      <w:r>
        <w:rPr>
          <w:bCs/>
          <w:sz w:val="22"/>
          <w:szCs w:val="22"/>
        </w:rPr>
        <w:t xml:space="preserve"> </w:t>
      </w:r>
      <w:r w:rsidRPr="009F1141">
        <w:rPr>
          <w:bCs/>
          <w:sz w:val="22"/>
          <w:szCs w:val="22"/>
        </w:rPr>
        <w:t>requirements</w:t>
      </w:r>
      <w:r>
        <w:rPr>
          <w:bCs/>
          <w:sz w:val="22"/>
          <w:szCs w:val="22"/>
        </w:rPr>
        <w:t xml:space="preserve"> </w:t>
      </w:r>
      <w:r w:rsidRPr="009F1141">
        <w:rPr>
          <w:bCs/>
          <w:sz w:val="22"/>
          <w:szCs w:val="22"/>
        </w:rPr>
        <w:t>from</w:t>
      </w:r>
      <w:r>
        <w:rPr>
          <w:bCs/>
          <w:sz w:val="22"/>
          <w:szCs w:val="22"/>
        </w:rPr>
        <w:t xml:space="preserve"> </w:t>
      </w:r>
      <w:r w:rsidRPr="009F1141">
        <w:rPr>
          <w:bCs/>
          <w:sz w:val="22"/>
          <w:szCs w:val="22"/>
        </w:rPr>
        <w:t>the</w:t>
      </w:r>
      <w:r>
        <w:rPr>
          <w:bCs/>
          <w:sz w:val="22"/>
          <w:szCs w:val="22"/>
        </w:rPr>
        <w:t xml:space="preserve"> </w:t>
      </w:r>
      <w:r w:rsidRPr="009F1141">
        <w:rPr>
          <w:bCs/>
          <w:sz w:val="22"/>
          <w:szCs w:val="22"/>
        </w:rPr>
        <w:t>time</w:t>
      </w:r>
      <w:r>
        <w:rPr>
          <w:bCs/>
          <w:sz w:val="22"/>
          <w:szCs w:val="22"/>
        </w:rPr>
        <w:t xml:space="preserve"> </w:t>
      </w:r>
      <w:r w:rsidRPr="009F1141">
        <w:rPr>
          <w:bCs/>
          <w:sz w:val="22"/>
          <w:szCs w:val="22"/>
        </w:rPr>
        <w:t>of</w:t>
      </w:r>
      <w:r>
        <w:rPr>
          <w:bCs/>
          <w:sz w:val="22"/>
          <w:szCs w:val="22"/>
        </w:rPr>
        <w:t xml:space="preserve"> </w:t>
      </w:r>
      <w:r w:rsidRPr="009F1141">
        <w:rPr>
          <w:bCs/>
          <w:sz w:val="22"/>
          <w:szCs w:val="22"/>
        </w:rPr>
        <w:t>application</w:t>
      </w:r>
      <w:r>
        <w:rPr>
          <w:bCs/>
          <w:sz w:val="22"/>
          <w:szCs w:val="22"/>
        </w:rPr>
        <w:t xml:space="preserve"> </w:t>
      </w:r>
      <w:r w:rsidRPr="009F1141">
        <w:rPr>
          <w:bCs/>
          <w:sz w:val="22"/>
          <w:szCs w:val="22"/>
        </w:rPr>
        <w:t>submittal,</w:t>
      </w:r>
      <w:r>
        <w:rPr>
          <w:bCs/>
          <w:sz w:val="22"/>
          <w:szCs w:val="22"/>
        </w:rPr>
        <w:t xml:space="preserve"> </w:t>
      </w:r>
      <w:r w:rsidRPr="009F1141">
        <w:rPr>
          <w:bCs/>
          <w:sz w:val="22"/>
          <w:szCs w:val="22"/>
        </w:rPr>
        <w:t>and</w:t>
      </w:r>
      <w:r>
        <w:rPr>
          <w:bCs/>
          <w:sz w:val="22"/>
          <w:szCs w:val="22"/>
        </w:rPr>
        <w:t xml:space="preserve"> </w:t>
      </w:r>
      <w:r w:rsidRPr="009F1141">
        <w:rPr>
          <w:bCs/>
          <w:sz w:val="22"/>
          <w:szCs w:val="22"/>
        </w:rPr>
        <w:t>if</w:t>
      </w:r>
      <w:r>
        <w:rPr>
          <w:bCs/>
          <w:sz w:val="22"/>
          <w:szCs w:val="22"/>
        </w:rPr>
        <w:t xml:space="preserve"> </w:t>
      </w:r>
      <w:r w:rsidRPr="009F1141">
        <w:rPr>
          <w:bCs/>
          <w:sz w:val="22"/>
          <w:szCs w:val="22"/>
        </w:rPr>
        <w:t>approved,</w:t>
      </w:r>
      <w:r>
        <w:rPr>
          <w:bCs/>
          <w:sz w:val="22"/>
          <w:szCs w:val="22"/>
        </w:rPr>
        <w:t xml:space="preserve"> </w:t>
      </w:r>
      <w:r w:rsidRPr="009F1141">
        <w:rPr>
          <w:bCs/>
          <w:sz w:val="22"/>
          <w:szCs w:val="22"/>
        </w:rPr>
        <w:t>through</w:t>
      </w:r>
      <w:r>
        <w:rPr>
          <w:bCs/>
          <w:sz w:val="22"/>
          <w:szCs w:val="22"/>
        </w:rPr>
        <w:t xml:space="preserve"> </w:t>
      </w:r>
      <w:r w:rsidRPr="009F1141">
        <w:rPr>
          <w:bCs/>
          <w:sz w:val="22"/>
          <w:szCs w:val="22"/>
        </w:rPr>
        <w:t>the</w:t>
      </w:r>
      <w:r>
        <w:rPr>
          <w:bCs/>
          <w:sz w:val="22"/>
          <w:szCs w:val="22"/>
        </w:rPr>
        <w:t xml:space="preserve"> </w:t>
      </w:r>
      <w:r w:rsidRPr="009F1141">
        <w:rPr>
          <w:bCs/>
          <w:sz w:val="22"/>
          <w:szCs w:val="22"/>
        </w:rPr>
        <w:t>end</w:t>
      </w:r>
      <w:r>
        <w:rPr>
          <w:bCs/>
          <w:sz w:val="22"/>
          <w:szCs w:val="22"/>
        </w:rPr>
        <w:t xml:space="preserve"> </w:t>
      </w:r>
      <w:r w:rsidRPr="009F1141">
        <w:rPr>
          <w:bCs/>
          <w:sz w:val="22"/>
          <w:szCs w:val="22"/>
        </w:rPr>
        <w:t>of</w:t>
      </w:r>
      <w:r>
        <w:rPr>
          <w:bCs/>
          <w:sz w:val="22"/>
          <w:szCs w:val="22"/>
        </w:rPr>
        <w:t xml:space="preserve"> </w:t>
      </w:r>
      <w:r w:rsidRPr="009F1141">
        <w:rPr>
          <w:bCs/>
          <w:sz w:val="22"/>
          <w:szCs w:val="22"/>
        </w:rPr>
        <w:t>the</w:t>
      </w:r>
      <w:r>
        <w:rPr>
          <w:bCs/>
          <w:sz w:val="22"/>
          <w:szCs w:val="22"/>
        </w:rPr>
        <w:t xml:space="preserve"> </w:t>
      </w:r>
      <w:r w:rsidRPr="009F1141">
        <w:rPr>
          <w:bCs/>
          <w:sz w:val="22"/>
          <w:szCs w:val="22"/>
        </w:rPr>
        <w:t>HTF</w:t>
      </w:r>
      <w:r>
        <w:rPr>
          <w:bCs/>
          <w:sz w:val="22"/>
          <w:szCs w:val="22"/>
        </w:rPr>
        <w:t xml:space="preserve"> A</w:t>
      </w:r>
      <w:r w:rsidRPr="009F1141">
        <w:rPr>
          <w:bCs/>
          <w:sz w:val="22"/>
          <w:szCs w:val="22"/>
        </w:rPr>
        <w:t>ffordability</w:t>
      </w:r>
      <w:r>
        <w:rPr>
          <w:bCs/>
          <w:sz w:val="22"/>
          <w:szCs w:val="22"/>
        </w:rPr>
        <w:t xml:space="preserve"> P</w:t>
      </w:r>
      <w:r w:rsidRPr="009F1141">
        <w:rPr>
          <w:bCs/>
          <w:sz w:val="22"/>
          <w:szCs w:val="22"/>
        </w:rPr>
        <w:t>eriod</w:t>
      </w:r>
      <w:r>
        <w:rPr>
          <w:bCs/>
          <w:sz w:val="22"/>
          <w:szCs w:val="22"/>
        </w:rPr>
        <w:t>.</w:t>
      </w:r>
    </w:p>
    <w:p w14:paraId="6E246362" w14:textId="77777777" w:rsidR="009F1141" w:rsidRDefault="00FB6EBB" w:rsidP="009F1141">
      <w:pPr>
        <w:pStyle w:val="ListParagraph"/>
        <w:ind w:left="1080"/>
        <w:jc w:val="both"/>
        <w:rPr>
          <w:bCs/>
          <w:sz w:val="22"/>
          <w:szCs w:val="22"/>
        </w:rPr>
      </w:pPr>
    </w:p>
    <w:p w14:paraId="0505A22A" w14:textId="77777777" w:rsidR="007D1471" w:rsidRDefault="007E64BC" w:rsidP="009F1141">
      <w:pPr>
        <w:pStyle w:val="ListParagraph"/>
        <w:numPr>
          <w:ilvl w:val="0"/>
          <w:numId w:val="33"/>
        </w:numPr>
        <w:jc w:val="both"/>
        <w:rPr>
          <w:bCs/>
          <w:sz w:val="22"/>
          <w:szCs w:val="22"/>
        </w:rPr>
      </w:pPr>
      <w:r w:rsidRPr="009F1141">
        <w:rPr>
          <w:bCs/>
          <w:sz w:val="22"/>
          <w:szCs w:val="22"/>
        </w:rPr>
        <w:t>Demonstrate</w:t>
      </w:r>
      <w:r>
        <w:rPr>
          <w:bCs/>
          <w:sz w:val="22"/>
          <w:szCs w:val="22"/>
        </w:rPr>
        <w:t xml:space="preserve"> </w:t>
      </w:r>
      <w:r w:rsidRPr="009F1141">
        <w:rPr>
          <w:bCs/>
          <w:sz w:val="22"/>
          <w:szCs w:val="22"/>
        </w:rPr>
        <w:t>the</w:t>
      </w:r>
      <w:r>
        <w:rPr>
          <w:bCs/>
          <w:sz w:val="22"/>
          <w:szCs w:val="22"/>
        </w:rPr>
        <w:t xml:space="preserve"> </w:t>
      </w:r>
      <w:r w:rsidRPr="009F1141">
        <w:rPr>
          <w:bCs/>
          <w:sz w:val="22"/>
          <w:szCs w:val="22"/>
        </w:rPr>
        <w:t>ability</w:t>
      </w:r>
      <w:r>
        <w:rPr>
          <w:bCs/>
          <w:sz w:val="22"/>
          <w:szCs w:val="22"/>
        </w:rPr>
        <w:t xml:space="preserve"> </w:t>
      </w:r>
      <w:r w:rsidRPr="009F1141">
        <w:rPr>
          <w:bCs/>
          <w:sz w:val="22"/>
          <w:szCs w:val="22"/>
        </w:rPr>
        <w:t>and</w:t>
      </w:r>
      <w:r>
        <w:rPr>
          <w:bCs/>
          <w:sz w:val="22"/>
          <w:szCs w:val="22"/>
        </w:rPr>
        <w:t xml:space="preserve"> </w:t>
      </w:r>
      <w:r w:rsidRPr="009F1141">
        <w:rPr>
          <w:bCs/>
          <w:sz w:val="22"/>
          <w:szCs w:val="22"/>
        </w:rPr>
        <w:t>financial</w:t>
      </w:r>
      <w:r>
        <w:rPr>
          <w:bCs/>
          <w:sz w:val="22"/>
          <w:szCs w:val="22"/>
        </w:rPr>
        <w:t xml:space="preserve"> </w:t>
      </w:r>
      <w:r w:rsidRPr="009F1141">
        <w:rPr>
          <w:bCs/>
          <w:sz w:val="22"/>
          <w:szCs w:val="22"/>
        </w:rPr>
        <w:t>capacity</w:t>
      </w:r>
      <w:r>
        <w:rPr>
          <w:bCs/>
          <w:sz w:val="22"/>
          <w:szCs w:val="22"/>
        </w:rPr>
        <w:t xml:space="preserve"> </w:t>
      </w:r>
      <w:r w:rsidRPr="009F1141">
        <w:rPr>
          <w:bCs/>
          <w:sz w:val="22"/>
          <w:szCs w:val="22"/>
        </w:rPr>
        <w:t>to</w:t>
      </w:r>
      <w:r>
        <w:rPr>
          <w:bCs/>
          <w:sz w:val="22"/>
          <w:szCs w:val="22"/>
        </w:rPr>
        <w:t xml:space="preserve"> </w:t>
      </w:r>
      <w:r w:rsidRPr="009F1141">
        <w:rPr>
          <w:bCs/>
          <w:sz w:val="22"/>
          <w:szCs w:val="22"/>
        </w:rPr>
        <w:t>undertake,</w:t>
      </w:r>
      <w:r>
        <w:rPr>
          <w:bCs/>
          <w:sz w:val="22"/>
          <w:szCs w:val="22"/>
        </w:rPr>
        <w:t xml:space="preserve"> </w:t>
      </w:r>
      <w:r w:rsidRPr="009F1141">
        <w:rPr>
          <w:bCs/>
          <w:sz w:val="22"/>
          <w:szCs w:val="22"/>
        </w:rPr>
        <w:t>comply,</w:t>
      </w:r>
      <w:r>
        <w:rPr>
          <w:bCs/>
          <w:sz w:val="22"/>
          <w:szCs w:val="22"/>
        </w:rPr>
        <w:t xml:space="preserve"> </w:t>
      </w:r>
      <w:r w:rsidRPr="009F1141">
        <w:rPr>
          <w:bCs/>
          <w:sz w:val="22"/>
          <w:szCs w:val="22"/>
        </w:rPr>
        <w:t>and</w:t>
      </w:r>
      <w:r>
        <w:rPr>
          <w:bCs/>
          <w:sz w:val="22"/>
          <w:szCs w:val="22"/>
        </w:rPr>
        <w:t xml:space="preserve"> </w:t>
      </w:r>
      <w:r w:rsidRPr="009F1141">
        <w:rPr>
          <w:bCs/>
          <w:sz w:val="22"/>
          <w:szCs w:val="22"/>
        </w:rPr>
        <w:t>manage</w:t>
      </w:r>
      <w:r>
        <w:rPr>
          <w:bCs/>
          <w:sz w:val="22"/>
          <w:szCs w:val="22"/>
        </w:rPr>
        <w:t xml:space="preserve"> </w:t>
      </w:r>
      <w:r w:rsidRPr="009F1141">
        <w:rPr>
          <w:bCs/>
          <w:sz w:val="22"/>
          <w:szCs w:val="22"/>
        </w:rPr>
        <w:t>the</w:t>
      </w:r>
      <w:r>
        <w:rPr>
          <w:bCs/>
          <w:sz w:val="22"/>
          <w:szCs w:val="22"/>
        </w:rPr>
        <w:t xml:space="preserve"> </w:t>
      </w:r>
      <w:r w:rsidRPr="009F1141">
        <w:rPr>
          <w:bCs/>
          <w:sz w:val="22"/>
          <w:szCs w:val="22"/>
        </w:rPr>
        <w:t>proposed</w:t>
      </w:r>
      <w:r>
        <w:rPr>
          <w:bCs/>
          <w:sz w:val="22"/>
          <w:szCs w:val="22"/>
        </w:rPr>
        <w:t xml:space="preserve"> </w:t>
      </w:r>
      <w:r w:rsidRPr="009F1141">
        <w:rPr>
          <w:bCs/>
          <w:sz w:val="22"/>
          <w:szCs w:val="22"/>
        </w:rPr>
        <w:t>HTF</w:t>
      </w:r>
      <w:r>
        <w:rPr>
          <w:bCs/>
          <w:sz w:val="22"/>
          <w:szCs w:val="22"/>
        </w:rPr>
        <w:t xml:space="preserve"> </w:t>
      </w:r>
      <w:r w:rsidRPr="009F1141">
        <w:rPr>
          <w:bCs/>
          <w:sz w:val="22"/>
          <w:szCs w:val="22"/>
        </w:rPr>
        <w:t>eligible</w:t>
      </w:r>
      <w:r>
        <w:rPr>
          <w:bCs/>
          <w:sz w:val="22"/>
          <w:szCs w:val="22"/>
        </w:rPr>
        <w:t xml:space="preserve"> activit</w:t>
      </w:r>
      <w:r w:rsidRPr="009F1141">
        <w:rPr>
          <w:bCs/>
          <w:sz w:val="22"/>
          <w:szCs w:val="22"/>
        </w:rPr>
        <w:t>ies</w:t>
      </w:r>
      <w:r>
        <w:rPr>
          <w:bCs/>
          <w:sz w:val="22"/>
          <w:szCs w:val="22"/>
        </w:rPr>
        <w:t xml:space="preserve">. </w:t>
      </w:r>
    </w:p>
    <w:p w14:paraId="442AC69A" w14:textId="77777777" w:rsidR="009F1141" w:rsidRPr="009F1141" w:rsidRDefault="00FB6EBB" w:rsidP="009F1141">
      <w:pPr>
        <w:pStyle w:val="ListParagraph"/>
        <w:rPr>
          <w:bCs/>
          <w:sz w:val="22"/>
          <w:szCs w:val="22"/>
        </w:rPr>
      </w:pPr>
    </w:p>
    <w:p w14:paraId="3811D544" w14:textId="77777777" w:rsidR="007D1471" w:rsidRDefault="007E64BC" w:rsidP="009F1141">
      <w:pPr>
        <w:pStyle w:val="ListParagraph"/>
        <w:numPr>
          <w:ilvl w:val="0"/>
          <w:numId w:val="33"/>
        </w:numPr>
        <w:jc w:val="both"/>
        <w:rPr>
          <w:bCs/>
          <w:sz w:val="22"/>
          <w:szCs w:val="22"/>
        </w:rPr>
      </w:pPr>
      <w:r w:rsidRPr="009F1141">
        <w:rPr>
          <w:bCs/>
          <w:sz w:val="22"/>
          <w:szCs w:val="22"/>
        </w:rPr>
        <w:t>Demonstrate</w:t>
      </w:r>
      <w:r>
        <w:rPr>
          <w:bCs/>
          <w:sz w:val="22"/>
          <w:szCs w:val="22"/>
        </w:rPr>
        <w:t xml:space="preserve"> </w:t>
      </w:r>
      <w:r w:rsidRPr="009F1141">
        <w:rPr>
          <w:bCs/>
          <w:sz w:val="22"/>
          <w:szCs w:val="22"/>
        </w:rPr>
        <w:t>its</w:t>
      </w:r>
      <w:r>
        <w:rPr>
          <w:bCs/>
          <w:sz w:val="22"/>
          <w:szCs w:val="22"/>
        </w:rPr>
        <w:t xml:space="preserve"> </w:t>
      </w:r>
      <w:r w:rsidRPr="009F1141">
        <w:rPr>
          <w:bCs/>
          <w:sz w:val="22"/>
          <w:szCs w:val="22"/>
        </w:rPr>
        <w:t>familiarity</w:t>
      </w:r>
      <w:r>
        <w:rPr>
          <w:bCs/>
          <w:sz w:val="22"/>
          <w:szCs w:val="22"/>
        </w:rPr>
        <w:t xml:space="preserve"> </w:t>
      </w:r>
      <w:r w:rsidRPr="009F1141">
        <w:rPr>
          <w:bCs/>
          <w:sz w:val="22"/>
          <w:szCs w:val="22"/>
        </w:rPr>
        <w:t>with</w:t>
      </w:r>
      <w:r>
        <w:rPr>
          <w:bCs/>
          <w:sz w:val="22"/>
          <w:szCs w:val="22"/>
        </w:rPr>
        <w:t xml:space="preserve"> </w:t>
      </w:r>
      <w:r w:rsidRPr="009F1141">
        <w:rPr>
          <w:bCs/>
          <w:sz w:val="22"/>
          <w:szCs w:val="22"/>
        </w:rPr>
        <w:t>the</w:t>
      </w:r>
      <w:r>
        <w:rPr>
          <w:bCs/>
          <w:sz w:val="22"/>
          <w:szCs w:val="22"/>
        </w:rPr>
        <w:t xml:space="preserve"> </w:t>
      </w:r>
      <w:r w:rsidRPr="009F1141">
        <w:rPr>
          <w:bCs/>
          <w:sz w:val="22"/>
          <w:szCs w:val="22"/>
        </w:rPr>
        <w:t>requirements</w:t>
      </w:r>
      <w:r>
        <w:rPr>
          <w:bCs/>
          <w:sz w:val="22"/>
          <w:szCs w:val="22"/>
        </w:rPr>
        <w:t xml:space="preserve"> </w:t>
      </w:r>
      <w:r w:rsidRPr="009F1141">
        <w:rPr>
          <w:bCs/>
          <w:sz w:val="22"/>
          <w:szCs w:val="22"/>
        </w:rPr>
        <w:t>of</w:t>
      </w:r>
      <w:r>
        <w:rPr>
          <w:bCs/>
          <w:sz w:val="22"/>
          <w:szCs w:val="22"/>
        </w:rPr>
        <w:t xml:space="preserve"> </w:t>
      </w:r>
      <w:r w:rsidRPr="009F1141">
        <w:rPr>
          <w:bCs/>
          <w:sz w:val="22"/>
          <w:szCs w:val="22"/>
        </w:rPr>
        <w:t>applicable</w:t>
      </w:r>
      <w:r>
        <w:rPr>
          <w:bCs/>
          <w:sz w:val="22"/>
          <w:szCs w:val="22"/>
        </w:rPr>
        <w:t xml:space="preserve"> federal</w:t>
      </w:r>
      <w:r w:rsidRPr="009F1141">
        <w:rPr>
          <w:bCs/>
          <w:sz w:val="22"/>
          <w:szCs w:val="22"/>
        </w:rPr>
        <w:t>,</w:t>
      </w:r>
      <w:r>
        <w:rPr>
          <w:bCs/>
          <w:sz w:val="22"/>
          <w:szCs w:val="22"/>
        </w:rPr>
        <w:t xml:space="preserve"> state</w:t>
      </w:r>
      <w:r w:rsidRPr="009F1141">
        <w:rPr>
          <w:bCs/>
          <w:sz w:val="22"/>
          <w:szCs w:val="22"/>
        </w:rPr>
        <w:t>,</w:t>
      </w:r>
      <w:r>
        <w:rPr>
          <w:bCs/>
          <w:sz w:val="22"/>
          <w:szCs w:val="22"/>
        </w:rPr>
        <w:t xml:space="preserve"> </w:t>
      </w:r>
      <w:r w:rsidRPr="009F1141">
        <w:rPr>
          <w:bCs/>
          <w:sz w:val="22"/>
          <w:szCs w:val="22"/>
        </w:rPr>
        <w:t>or</w:t>
      </w:r>
      <w:r>
        <w:rPr>
          <w:bCs/>
          <w:sz w:val="22"/>
          <w:szCs w:val="22"/>
        </w:rPr>
        <w:t xml:space="preserve"> </w:t>
      </w:r>
      <w:r w:rsidRPr="009F1141">
        <w:rPr>
          <w:bCs/>
          <w:sz w:val="22"/>
          <w:szCs w:val="22"/>
        </w:rPr>
        <w:t>local</w:t>
      </w:r>
      <w:r>
        <w:rPr>
          <w:bCs/>
          <w:sz w:val="22"/>
          <w:szCs w:val="22"/>
        </w:rPr>
        <w:t xml:space="preserve"> </w:t>
      </w:r>
      <w:r w:rsidRPr="009F1141">
        <w:rPr>
          <w:bCs/>
          <w:sz w:val="22"/>
          <w:szCs w:val="22"/>
        </w:rPr>
        <w:t>housing</w:t>
      </w:r>
      <w:r>
        <w:rPr>
          <w:bCs/>
          <w:sz w:val="22"/>
          <w:szCs w:val="22"/>
        </w:rPr>
        <w:t xml:space="preserve"> </w:t>
      </w:r>
      <w:r w:rsidRPr="009F1141">
        <w:rPr>
          <w:bCs/>
          <w:sz w:val="22"/>
          <w:szCs w:val="22"/>
        </w:rPr>
        <w:t>programs</w:t>
      </w:r>
      <w:r>
        <w:rPr>
          <w:bCs/>
          <w:sz w:val="22"/>
          <w:szCs w:val="22"/>
        </w:rPr>
        <w:t xml:space="preserve"> </w:t>
      </w:r>
      <w:r w:rsidRPr="009F1141">
        <w:rPr>
          <w:bCs/>
          <w:sz w:val="22"/>
          <w:szCs w:val="22"/>
        </w:rPr>
        <w:t>that</w:t>
      </w:r>
      <w:r>
        <w:rPr>
          <w:bCs/>
          <w:sz w:val="22"/>
          <w:szCs w:val="22"/>
        </w:rPr>
        <w:t xml:space="preserve"> </w:t>
      </w:r>
      <w:r w:rsidRPr="009F1141">
        <w:rPr>
          <w:bCs/>
          <w:sz w:val="22"/>
          <w:szCs w:val="22"/>
        </w:rPr>
        <w:t>may</w:t>
      </w:r>
      <w:r>
        <w:rPr>
          <w:bCs/>
          <w:sz w:val="22"/>
          <w:szCs w:val="22"/>
        </w:rPr>
        <w:t xml:space="preserve"> </w:t>
      </w:r>
      <w:r w:rsidRPr="009F1141">
        <w:rPr>
          <w:bCs/>
          <w:sz w:val="22"/>
          <w:szCs w:val="22"/>
        </w:rPr>
        <w:t>be</w:t>
      </w:r>
      <w:r>
        <w:rPr>
          <w:bCs/>
          <w:sz w:val="22"/>
          <w:szCs w:val="22"/>
        </w:rPr>
        <w:t xml:space="preserve"> </w:t>
      </w:r>
      <w:r w:rsidRPr="009F1141">
        <w:rPr>
          <w:bCs/>
          <w:sz w:val="22"/>
          <w:szCs w:val="22"/>
        </w:rPr>
        <w:t>used</w:t>
      </w:r>
      <w:r>
        <w:rPr>
          <w:bCs/>
          <w:sz w:val="22"/>
          <w:szCs w:val="22"/>
        </w:rPr>
        <w:t xml:space="preserve"> </w:t>
      </w:r>
      <w:r w:rsidRPr="009F1141">
        <w:rPr>
          <w:bCs/>
          <w:sz w:val="22"/>
          <w:szCs w:val="22"/>
        </w:rPr>
        <w:t>in</w:t>
      </w:r>
      <w:r>
        <w:rPr>
          <w:bCs/>
          <w:sz w:val="22"/>
          <w:szCs w:val="22"/>
        </w:rPr>
        <w:t xml:space="preserve"> </w:t>
      </w:r>
      <w:r w:rsidRPr="009F1141">
        <w:rPr>
          <w:bCs/>
          <w:sz w:val="22"/>
          <w:szCs w:val="22"/>
        </w:rPr>
        <w:t>conjunction</w:t>
      </w:r>
      <w:r>
        <w:rPr>
          <w:bCs/>
          <w:sz w:val="22"/>
          <w:szCs w:val="22"/>
        </w:rPr>
        <w:t xml:space="preserve"> </w:t>
      </w:r>
      <w:r w:rsidRPr="009F1141">
        <w:rPr>
          <w:bCs/>
          <w:sz w:val="22"/>
          <w:szCs w:val="22"/>
        </w:rPr>
        <w:t>with</w:t>
      </w:r>
      <w:r>
        <w:rPr>
          <w:bCs/>
          <w:sz w:val="22"/>
          <w:szCs w:val="22"/>
        </w:rPr>
        <w:t xml:space="preserve"> </w:t>
      </w:r>
      <w:r w:rsidRPr="009F1141">
        <w:rPr>
          <w:bCs/>
          <w:sz w:val="22"/>
          <w:szCs w:val="22"/>
        </w:rPr>
        <w:t>HTF</w:t>
      </w:r>
      <w:r>
        <w:rPr>
          <w:bCs/>
          <w:sz w:val="22"/>
          <w:szCs w:val="22"/>
        </w:rPr>
        <w:t xml:space="preserve"> </w:t>
      </w:r>
      <w:r w:rsidRPr="009F1141">
        <w:rPr>
          <w:bCs/>
          <w:sz w:val="22"/>
          <w:szCs w:val="22"/>
        </w:rPr>
        <w:t>funds</w:t>
      </w:r>
      <w:r>
        <w:rPr>
          <w:bCs/>
          <w:sz w:val="22"/>
          <w:szCs w:val="22"/>
        </w:rPr>
        <w:t xml:space="preserve"> </w:t>
      </w:r>
      <w:r w:rsidRPr="009F1141">
        <w:rPr>
          <w:bCs/>
          <w:sz w:val="22"/>
          <w:szCs w:val="22"/>
        </w:rPr>
        <w:t>to</w:t>
      </w:r>
      <w:r>
        <w:rPr>
          <w:bCs/>
          <w:sz w:val="22"/>
          <w:szCs w:val="22"/>
        </w:rPr>
        <w:t xml:space="preserve"> </w:t>
      </w:r>
      <w:r w:rsidRPr="009F1141">
        <w:rPr>
          <w:bCs/>
          <w:sz w:val="22"/>
          <w:szCs w:val="22"/>
        </w:rPr>
        <w:t>ensure</w:t>
      </w:r>
      <w:r>
        <w:rPr>
          <w:bCs/>
          <w:sz w:val="22"/>
          <w:szCs w:val="22"/>
        </w:rPr>
        <w:t xml:space="preserve"> </w:t>
      </w:r>
      <w:r w:rsidRPr="009F1141">
        <w:rPr>
          <w:bCs/>
          <w:sz w:val="22"/>
          <w:szCs w:val="22"/>
        </w:rPr>
        <w:t>compliance</w:t>
      </w:r>
      <w:r>
        <w:rPr>
          <w:bCs/>
          <w:sz w:val="22"/>
          <w:szCs w:val="22"/>
        </w:rPr>
        <w:t xml:space="preserve"> </w:t>
      </w:r>
      <w:r w:rsidRPr="009F1141">
        <w:rPr>
          <w:bCs/>
          <w:sz w:val="22"/>
          <w:szCs w:val="22"/>
        </w:rPr>
        <w:t>with</w:t>
      </w:r>
      <w:r>
        <w:rPr>
          <w:bCs/>
          <w:sz w:val="22"/>
          <w:szCs w:val="22"/>
        </w:rPr>
        <w:t xml:space="preserve"> </w:t>
      </w:r>
      <w:r w:rsidRPr="009F1141">
        <w:rPr>
          <w:bCs/>
          <w:sz w:val="22"/>
          <w:szCs w:val="22"/>
        </w:rPr>
        <w:t>all</w:t>
      </w:r>
      <w:r>
        <w:rPr>
          <w:bCs/>
          <w:sz w:val="22"/>
          <w:szCs w:val="22"/>
        </w:rPr>
        <w:t xml:space="preserve"> </w:t>
      </w:r>
      <w:r w:rsidRPr="009F1141">
        <w:rPr>
          <w:bCs/>
          <w:sz w:val="22"/>
          <w:szCs w:val="22"/>
        </w:rPr>
        <w:t>applicable</w:t>
      </w:r>
      <w:r>
        <w:rPr>
          <w:bCs/>
          <w:sz w:val="22"/>
          <w:szCs w:val="22"/>
        </w:rPr>
        <w:t xml:space="preserve"> </w:t>
      </w:r>
      <w:r w:rsidRPr="009F1141">
        <w:rPr>
          <w:bCs/>
          <w:sz w:val="22"/>
          <w:szCs w:val="22"/>
        </w:rPr>
        <w:t>requirements</w:t>
      </w:r>
      <w:r>
        <w:rPr>
          <w:bCs/>
          <w:sz w:val="22"/>
          <w:szCs w:val="22"/>
        </w:rPr>
        <w:t xml:space="preserve"> </w:t>
      </w:r>
      <w:r w:rsidRPr="009F1141">
        <w:rPr>
          <w:bCs/>
          <w:sz w:val="22"/>
          <w:szCs w:val="22"/>
        </w:rPr>
        <w:t>and</w:t>
      </w:r>
      <w:r>
        <w:rPr>
          <w:bCs/>
          <w:sz w:val="22"/>
          <w:szCs w:val="22"/>
        </w:rPr>
        <w:t xml:space="preserve"> </w:t>
      </w:r>
      <w:r w:rsidRPr="009F1141">
        <w:rPr>
          <w:bCs/>
          <w:sz w:val="22"/>
          <w:szCs w:val="22"/>
        </w:rPr>
        <w:t>regulations</w:t>
      </w:r>
      <w:r>
        <w:rPr>
          <w:bCs/>
          <w:sz w:val="22"/>
          <w:szCs w:val="22"/>
        </w:rPr>
        <w:t xml:space="preserve"> </w:t>
      </w:r>
      <w:r w:rsidRPr="009F1141">
        <w:rPr>
          <w:bCs/>
          <w:sz w:val="22"/>
          <w:szCs w:val="22"/>
        </w:rPr>
        <w:t>of</w:t>
      </w:r>
      <w:r>
        <w:rPr>
          <w:bCs/>
          <w:sz w:val="22"/>
          <w:szCs w:val="22"/>
        </w:rPr>
        <w:t xml:space="preserve"> </w:t>
      </w:r>
      <w:r w:rsidRPr="009F1141">
        <w:rPr>
          <w:bCs/>
          <w:sz w:val="22"/>
          <w:szCs w:val="22"/>
        </w:rPr>
        <w:t>such</w:t>
      </w:r>
      <w:r>
        <w:rPr>
          <w:bCs/>
          <w:sz w:val="22"/>
          <w:szCs w:val="22"/>
        </w:rPr>
        <w:t xml:space="preserve"> </w:t>
      </w:r>
      <w:r w:rsidRPr="009F1141">
        <w:rPr>
          <w:bCs/>
          <w:sz w:val="22"/>
          <w:szCs w:val="22"/>
        </w:rPr>
        <w:t>programs.</w:t>
      </w:r>
      <w:r>
        <w:rPr>
          <w:bCs/>
          <w:sz w:val="22"/>
          <w:szCs w:val="22"/>
        </w:rPr>
        <w:t xml:space="preserve"> </w:t>
      </w:r>
      <w:r w:rsidRPr="009F1141">
        <w:rPr>
          <w:bCs/>
          <w:sz w:val="22"/>
          <w:szCs w:val="22"/>
        </w:rPr>
        <w:t>Please</w:t>
      </w:r>
      <w:r>
        <w:rPr>
          <w:bCs/>
          <w:sz w:val="22"/>
          <w:szCs w:val="22"/>
        </w:rPr>
        <w:t xml:space="preserve"> </w:t>
      </w:r>
      <w:r w:rsidRPr="009F1141">
        <w:rPr>
          <w:bCs/>
          <w:sz w:val="22"/>
          <w:szCs w:val="22"/>
        </w:rPr>
        <w:t>note:</w:t>
      </w:r>
    </w:p>
    <w:p w14:paraId="1F2F6AF2" w14:textId="77777777" w:rsidR="009F1141" w:rsidRPr="009F1141" w:rsidRDefault="00FB6EBB" w:rsidP="009F1141">
      <w:pPr>
        <w:pStyle w:val="ListParagraph"/>
        <w:rPr>
          <w:bCs/>
          <w:sz w:val="22"/>
          <w:szCs w:val="22"/>
        </w:rPr>
      </w:pPr>
    </w:p>
    <w:p w14:paraId="79268633" w14:textId="77777777" w:rsidR="009F1141" w:rsidRPr="00A20DB0" w:rsidRDefault="007E64BC" w:rsidP="009F1141">
      <w:pPr>
        <w:pStyle w:val="ListParagraph"/>
        <w:numPr>
          <w:ilvl w:val="0"/>
          <w:numId w:val="35"/>
        </w:numPr>
        <w:jc w:val="both"/>
        <w:rPr>
          <w:bCs/>
          <w:sz w:val="22"/>
          <w:szCs w:val="22"/>
        </w:rPr>
      </w:pPr>
      <w:r>
        <w:rPr>
          <w:bCs/>
          <w:sz w:val="22"/>
          <w:szCs w:val="22"/>
        </w:rPr>
        <w:t xml:space="preserve">Applicants that </w:t>
      </w:r>
      <w:r w:rsidRPr="009F1141">
        <w:rPr>
          <w:iCs/>
          <w:sz w:val="22"/>
          <w:szCs w:val="22"/>
        </w:rPr>
        <w:t>receiv</w:t>
      </w:r>
      <w:r>
        <w:rPr>
          <w:iCs/>
          <w:sz w:val="22"/>
          <w:szCs w:val="22"/>
        </w:rPr>
        <w:t xml:space="preserve">e </w:t>
      </w:r>
      <w:r w:rsidRPr="009F1141">
        <w:rPr>
          <w:iCs/>
          <w:sz w:val="22"/>
          <w:szCs w:val="22"/>
        </w:rPr>
        <w:t>HTF</w:t>
      </w:r>
      <w:r>
        <w:rPr>
          <w:iCs/>
          <w:sz w:val="22"/>
          <w:szCs w:val="22"/>
        </w:rPr>
        <w:t xml:space="preserve"> </w:t>
      </w:r>
      <w:r w:rsidRPr="009F1141">
        <w:rPr>
          <w:iCs/>
          <w:sz w:val="22"/>
          <w:szCs w:val="22"/>
        </w:rPr>
        <w:t>funds</w:t>
      </w:r>
      <w:r>
        <w:rPr>
          <w:iCs/>
          <w:sz w:val="22"/>
          <w:szCs w:val="22"/>
        </w:rPr>
        <w:t xml:space="preserve"> </w:t>
      </w:r>
      <w:r w:rsidRPr="009F1141">
        <w:rPr>
          <w:iCs/>
          <w:sz w:val="22"/>
          <w:szCs w:val="22"/>
        </w:rPr>
        <w:t>must</w:t>
      </w:r>
      <w:r>
        <w:rPr>
          <w:iCs/>
          <w:sz w:val="22"/>
          <w:szCs w:val="22"/>
        </w:rPr>
        <w:t xml:space="preserve"> </w:t>
      </w:r>
      <w:r w:rsidRPr="009F1141">
        <w:rPr>
          <w:iCs/>
          <w:sz w:val="22"/>
          <w:szCs w:val="22"/>
        </w:rPr>
        <w:t>comply</w:t>
      </w:r>
      <w:r>
        <w:rPr>
          <w:iCs/>
          <w:sz w:val="22"/>
          <w:szCs w:val="22"/>
        </w:rPr>
        <w:t xml:space="preserve"> </w:t>
      </w:r>
      <w:r w:rsidRPr="009F1141">
        <w:rPr>
          <w:iCs/>
          <w:sz w:val="22"/>
          <w:szCs w:val="22"/>
        </w:rPr>
        <w:t>with</w:t>
      </w:r>
      <w:r>
        <w:rPr>
          <w:iCs/>
          <w:sz w:val="22"/>
          <w:szCs w:val="22"/>
        </w:rPr>
        <w:t xml:space="preserve"> </w:t>
      </w:r>
      <w:r w:rsidRPr="009F1141">
        <w:rPr>
          <w:iCs/>
          <w:sz w:val="22"/>
          <w:szCs w:val="22"/>
        </w:rPr>
        <w:t>the</w:t>
      </w:r>
      <w:r>
        <w:rPr>
          <w:iCs/>
          <w:sz w:val="22"/>
          <w:szCs w:val="22"/>
        </w:rPr>
        <w:t xml:space="preserve"> </w:t>
      </w:r>
      <w:r w:rsidRPr="009F1141">
        <w:rPr>
          <w:iCs/>
          <w:sz w:val="22"/>
          <w:szCs w:val="22"/>
        </w:rPr>
        <w:t>provisions</w:t>
      </w:r>
      <w:r>
        <w:rPr>
          <w:iCs/>
          <w:sz w:val="22"/>
          <w:szCs w:val="22"/>
        </w:rPr>
        <w:t xml:space="preserve"> </w:t>
      </w:r>
      <w:r w:rsidRPr="009F1141">
        <w:rPr>
          <w:iCs/>
          <w:sz w:val="22"/>
          <w:szCs w:val="22"/>
        </w:rPr>
        <w:t>of</w:t>
      </w:r>
      <w:r>
        <w:rPr>
          <w:iCs/>
          <w:sz w:val="22"/>
          <w:szCs w:val="22"/>
        </w:rPr>
        <w:t xml:space="preserve"> </w:t>
      </w:r>
      <w:r w:rsidRPr="009F1141">
        <w:rPr>
          <w:iCs/>
          <w:sz w:val="22"/>
          <w:szCs w:val="22"/>
        </w:rPr>
        <w:t>the</w:t>
      </w:r>
      <w:r>
        <w:rPr>
          <w:iCs/>
          <w:sz w:val="22"/>
          <w:szCs w:val="22"/>
        </w:rPr>
        <w:t xml:space="preserve"> </w:t>
      </w:r>
      <w:r w:rsidRPr="009F1141">
        <w:rPr>
          <w:iCs/>
          <w:sz w:val="22"/>
          <w:szCs w:val="22"/>
        </w:rPr>
        <w:t>Violence</w:t>
      </w:r>
      <w:r>
        <w:rPr>
          <w:iCs/>
          <w:sz w:val="22"/>
          <w:szCs w:val="22"/>
        </w:rPr>
        <w:t xml:space="preserve"> </w:t>
      </w:r>
      <w:r w:rsidRPr="009F1141">
        <w:rPr>
          <w:iCs/>
          <w:sz w:val="22"/>
          <w:szCs w:val="22"/>
        </w:rPr>
        <w:t>Against</w:t>
      </w:r>
      <w:r>
        <w:rPr>
          <w:iCs/>
          <w:sz w:val="22"/>
          <w:szCs w:val="22"/>
        </w:rPr>
        <w:t xml:space="preserve"> </w:t>
      </w:r>
      <w:r w:rsidRPr="009F1141">
        <w:rPr>
          <w:iCs/>
          <w:sz w:val="22"/>
          <w:szCs w:val="22"/>
        </w:rPr>
        <w:t>Women</w:t>
      </w:r>
      <w:r>
        <w:rPr>
          <w:iCs/>
          <w:sz w:val="22"/>
          <w:szCs w:val="22"/>
        </w:rPr>
        <w:t xml:space="preserve"> </w:t>
      </w:r>
      <w:r w:rsidRPr="009F1141">
        <w:rPr>
          <w:iCs/>
          <w:sz w:val="22"/>
          <w:szCs w:val="22"/>
        </w:rPr>
        <w:t>Reauthorization</w:t>
      </w:r>
      <w:r>
        <w:rPr>
          <w:iCs/>
          <w:sz w:val="22"/>
          <w:szCs w:val="22"/>
        </w:rPr>
        <w:t xml:space="preserve"> </w:t>
      </w:r>
      <w:r w:rsidRPr="009F1141">
        <w:rPr>
          <w:iCs/>
          <w:sz w:val="22"/>
          <w:szCs w:val="22"/>
        </w:rPr>
        <w:t>Act</w:t>
      </w:r>
      <w:r>
        <w:rPr>
          <w:iCs/>
          <w:sz w:val="22"/>
          <w:szCs w:val="22"/>
        </w:rPr>
        <w:t xml:space="preserve"> </w:t>
      </w:r>
      <w:r w:rsidRPr="009F1141">
        <w:rPr>
          <w:iCs/>
          <w:sz w:val="22"/>
          <w:szCs w:val="22"/>
        </w:rPr>
        <w:t>of</w:t>
      </w:r>
      <w:r>
        <w:rPr>
          <w:iCs/>
          <w:sz w:val="22"/>
          <w:szCs w:val="22"/>
        </w:rPr>
        <w:t xml:space="preserve"> </w:t>
      </w:r>
      <w:r w:rsidRPr="009F1141">
        <w:rPr>
          <w:iCs/>
          <w:sz w:val="22"/>
          <w:szCs w:val="22"/>
        </w:rPr>
        <w:t>2013(VAWA</w:t>
      </w:r>
      <w:r>
        <w:rPr>
          <w:iCs/>
          <w:sz w:val="22"/>
          <w:szCs w:val="22"/>
        </w:rPr>
        <w:t xml:space="preserve"> </w:t>
      </w:r>
      <w:r w:rsidRPr="009F1141">
        <w:rPr>
          <w:iCs/>
          <w:sz w:val="22"/>
          <w:szCs w:val="22"/>
        </w:rPr>
        <w:t>2013).</w:t>
      </w:r>
      <w:r>
        <w:rPr>
          <w:iCs/>
          <w:sz w:val="22"/>
          <w:szCs w:val="22"/>
        </w:rPr>
        <w:t xml:space="preserve"> </w:t>
      </w:r>
      <w:r w:rsidRPr="009F1141">
        <w:rPr>
          <w:iCs/>
          <w:sz w:val="22"/>
          <w:szCs w:val="22"/>
        </w:rPr>
        <w:t>Additional</w:t>
      </w:r>
      <w:r>
        <w:rPr>
          <w:iCs/>
          <w:sz w:val="22"/>
          <w:szCs w:val="22"/>
        </w:rPr>
        <w:t xml:space="preserve"> </w:t>
      </w:r>
      <w:r w:rsidRPr="009F1141">
        <w:rPr>
          <w:iCs/>
          <w:sz w:val="22"/>
          <w:szCs w:val="22"/>
        </w:rPr>
        <w:t>information</w:t>
      </w:r>
      <w:r>
        <w:rPr>
          <w:iCs/>
          <w:sz w:val="22"/>
          <w:szCs w:val="22"/>
        </w:rPr>
        <w:t xml:space="preserve"> </w:t>
      </w:r>
      <w:r w:rsidRPr="009F1141">
        <w:rPr>
          <w:iCs/>
          <w:sz w:val="22"/>
          <w:szCs w:val="22"/>
        </w:rPr>
        <w:t>about</w:t>
      </w:r>
      <w:r>
        <w:rPr>
          <w:iCs/>
          <w:sz w:val="22"/>
          <w:szCs w:val="22"/>
        </w:rPr>
        <w:t xml:space="preserve"> </w:t>
      </w:r>
      <w:r w:rsidRPr="009F1141">
        <w:rPr>
          <w:iCs/>
          <w:sz w:val="22"/>
          <w:szCs w:val="22"/>
        </w:rPr>
        <w:t>VAWA</w:t>
      </w:r>
      <w:r>
        <w:rPr>
          <w:iCs/>
          <w:sz w:val="22"/>
          <w:szCs w:val="22"/>
        </w:rPr>
        <w:t xml:space="preserve"> </w:t>
      </w:r>
      <w:r w:rsidRPr="009F1141">
        <w:rPr>
          <w:iCs/>
          <w:sz w:val="22"/>
          <w:szCs w:val="22"/>
        </w:rPr>
        <w:t>can</w:t>
      </w:r>
      <w:r>
        <w:rPr>
          <w:iCs/>
          <w:sz w:val="22"/>
          <w:szCs w:val="22"/>
        </w:rPr>
        <w:t xml:space="preserve"> </w:t>
      </w:r>
      <w:r w:rsidRPr="009F1141">
        <w:rPr>
          <w:iCs/>
          <w:sz w:val="22"/>
          <w:szCs w:val="22"/>
        </w:rPr>
        <w:t>be</w:t>
      </w:r>
      <w:r>
        <w:rPr>
          <w:iCs/>
          <w:sz w:val="22"/>
          <w:szCs w:val="22"/>
        </w:rPr>
        <w:t xml:space="preserve"> </w:t>
      </w:r>
      <w:r w:rsidRPr="009F1141">
        <w:rPr>
          <w:iCs/>
          <w:sz w:val="22"/>
          <w:szCs w:val="22"/>
        </w:rPr>
        <w:t>found</w:t>
      </w:r>
      <w:r>
        <w:rPr>
          <w:iCs/>
          <w:sz w:val="22"/>
          <w:szCs w:val="22"/>
        </w:rPr>
        <w:t xml:space="preserve"> </w:t>
      </w:r>
      <w:r w:rsidRPr="009F1141">
        <w:rPr>
          <w:iCs/>
          <w:sz w:val="22"/>
          <w:szCs w:val="22"/>
        </w:rPr>
        <w:t>on</w:t>
      </w:r>
      <w:r>
        <w:rPr>
          <w:i/>
          <w:iCs/>
          <w:sz w:val="22"/>
          <w:szCs w:val="22"/>
        </w:rPr>
        <w:t xml:space="preserve"> </w:t>
      </w:r>
      <w:r w:rsidRPr="009F1141">
        <w:rPr>
          <w:i/>
          <w:iCs/>
          <w:sz w:val="22"/>
          <w:szCs w:val="22"/>
        </w:rPr>
        <w:t>https://www.hudexchange.info</w:t>
      </w:r>
      <w:r>
        <w:rPr>
          <w:i/>
          <w:iCs/>
          <w:color w:val="FF0000"/>
          <w:sz w:val="22"/>
          <w:szCs w:val="22"/>
        </w:rPr>
        <w:t>.</w:t>
      </w:r>
    </w:p>
    <w:p w14:paraId="55F74CE2" w14:textId="77777777" w:rsidR="00A20DB0" w:rsidRPr="009F1141" w:rsidRDefault="00FB6EBB" w:rsidP="00A20DB0">
      <w:pPr>
        <w:pStyle w:val="ListParagraph"/>
        <w:ind w:left="1440"/>
        <w:jc w:val="both"/>
        <w:rPr>
          <w:bCs/>
          <w:sz w:val="22"/>
          <w:szCs w:val="22"/>
        </w:rPr>
      </w:pPr>
    </w:p>
    <w:p w14:paraId="0B4D6BC5" w14:textId="77777777" w:rsidR="009F1141" w:rsidRPr="009F1141" w:rsidRDefault="007E64BC" w:rsidP="009F1141">
      <w:pPr>
        <w:pStyle w:val="ListParagraph"/>
        <w:numPr>
          <w:ilvl w:val="0"/>
          <w:numId w:val="35"/>
        </w:numPr>
        <w:jc w:val="both"/>
        <w:rPr>
          <w:bCs/>
          <w:sz w:val="22"/>
          <w:szCs w:val="22"/>
        </w:rPr>
      </w:pPr>
      <w:r w:rsidRPr="009F1141">
        <w:rPr>
          <w:sz w:val="22"/>
          <w:szCs w:val="22"/>
        </w:rPr>
        <w:t>All</w:t>
      </w:r>
      <w:r>
        <w:rPr>
          <w:sz w:val="22"/>
          <w:szCs w:val="22"/>
        </w:rPr>
        <w:t xml:space="preserve"> </w:t>
      </w:r>
      <w:r w:rsidRPr="009F1141">
        <w:rPr>
          <w:sz w:val="22"/>
          <w:szCs w:val="22"/>
        </w:rPr>
        <w:t>Projects</w:t>
      </w:r>
      <w:r>
        <w:rPr>
          <w:sz w:val="22"/>
          <w:szCs w:val="22"/>
        </w:rPr>
        <w:t xml:space="preserve"> </w:t>
      </w:r>
      <w:r w:rsidRPr="009F1141">
        <w:rPr>
          <w:sz w:val="22"/>
          <w:szCs w:val="22"/>
        </w:rPr>
        <w:t>must</w:t>
      </w:r>
      <w:r>
        <w:rPr>
          <w:sz w:val="22"/>
          <w:szCs w:val="22"/>
        </w:rPr>
        <w:t xml:space="preserve"> </w:t>
      </w:r>
      <w:r w:rsidRPr="009F1141">
        <w:rPr>
          <w:sz w:val="22"/>
          <w:szCs w:val="22"/>
        </w:rPr>
        <w:t>comply</w:t>
      </w:r>
      <w:r>
        <w:rPr>
          <w:sz w:val="22"/>
          <w:szCs w:val="22"/>
        </w:rPr>
        <w:t xml:space="preserve"> </w:t>
      </w:r>
      <w:r w:rsidRPr="009F1141">
        <w:rPr>
          <w:sz w:val="22"/>
          <w:szCs w:val="22"/>
        </w:rPr>
        <w:t>in</w:t>
      </w:r>
      <w:r>
        <w:rPr>
          <w:sz w:val="22"/>
          <w:szCs w:val="22"/>
        </w:rPr>
        <w:t xml:space="preserve"> </w:t>
      </w:r>
      <w:r w:rsidRPr="009F1141">
        <w:rPr>
          <w:sz w:val="22"/>
          <w:szCs w:val="22"/>
        </w:rPr>
        <w:t>all</w:t>
      </w:r>
      <w:r>
        <w:rPr>
          <w:sz w:val="22"/>
          <w:szCs w:val="22"/>
        </w:rPr>
        <w:t xml:space="preserve"> </w:t>
      </w:r>
      <w:r w:rsidRPr="009F1141">
        <w:rPr>
          <w:sz w:val="22"/>
          <w:szCs w:val="22"/>
        </w:rPr>
        <w:t>respects</w:t>
      </w:r>
      <w:r>
        <w:rPr>
          <w:sz w:val="22"/>
          <w:szCs w:val="22"/>
        </w:rPr>
        <w:t xml:space="preserve"> </w:t>
      </w:r>
      <w:r w:rsidRPr="009F1141">
        <w:rPr>
          <w:sz w:val="22"/>
          <w:szCs w:val="22"/>
        </w:rPr>
        <w:t>with</w:t>
      </w:r>
      <w:r>
        <w:rPr>
          <w:sz w:val="22"/>
          <w:szCs w:val="22"/>
        </w:rPr>
        <w:t xml:space="preserve"> </w:t>
      </w:r>
      <w:r w:rsidRPr="009F1141">
        <w:rPr>
          <w:sz w:val="22"/>
          <w:szCs w:val="22"/>
        </w:rPr>
        <w:t>ASTM</w:t>
      </w:r>
      <w:r>
        <w:rPr>
          <w:sz w:val="22"/>
          <w:szCs w:val="22"/>
        </w:rPr>
        <w:t xml:space="preserve"> </w:t>
      </w:r>
      <w:r w:rsidRPr="009F1141">
        <w:rPr>
          <w:sz w:val="22"/>
          <w:szCs w:val="22"/>
        </w:rPr>
        <w:t>E1527-13</w:t>
      </w:r>
      <w:r>
        <w:rPr>
          <w:sz w:val="22"/>
          <w:szCs w:val="22"/>
        </w:rPr>
        <w:t xml:space="preserve"> </w:t>
      </w:r>
      <w:r w:rsidRPr="009F1141">
        <w:rPr>
          <w:sz w:val="22"/>
          <w:szCs w:val="22"/>
        </w:rPr>
        <w:t>(the</w:t>
      </w:r>
      <w:r>
        <w:rPr>
          <w:sz w:val="22"/>
          <w:szCs w:val="22"/>
        </w:rPr>
        <w:t xml:space="preserve"> </w:t>
      </w:r>
      <w:r w:rsidRPr="009F1141">
        <w:rPr>
          <w:sz w:val="22"/>
          <w:szCs w:val="22"/>
        </w:rPr>
        <w:t>ASTM</w:t>
      </w:r>
      <w:r>
        <w:rPr>
          <w:sz w:val="22"/>
          <w:szCs w:val="22"/>
        </w:rPr>
        <w:t xml:space="preserve"> </w:t>
      </w:r>
      <w:r w:rsidRPr="009F1141">
        <w:rPr>
          <w:sz w:val="22"/>
          <w:szCs w:val="22"/>
        </w:rPr>
        <w:t>Standards)</w:t>
      </w:r>
      <w:r>
        <w:rPr>
          <w:sz w:val="22"/>
          <w:szCs w:val="22"/>
        </w:rPr>
        <w:t xml:space="preserve"> </w:t>
      </w:r>
      <w:r w:rsidRPr="009F1141">
        <w:rPr>
          <w:sz w:val="22"/>
          <w:szCs w:val="22"/>
        </w:rPr>
        <w:t>as</w:t>
      </w:r>
      <w:r>
        <w:rPr>
          <w:sz w:val="22"/>
          <w:szCs w:val="22"/>
        </w:rPr>
        <w:t xml:space="preserve"> </w:t>
      </w:r>
      <w:r w:rsidRPr="009F1141">
        <w:rPr>
          <w:sz w:val="22"/>
          <w:szCs w:val="22"/>
        </w:rPr>
        <w:t>to</w:t>
      </w:r>
      <w:r>
        <w:rPr>
          <w:sz w:val="22"/>
          <w:szCs w:val="22"/>
        </w:rPr>
        <w:t xml:space="preserve"> </w:t>
      </w:r>
      <w:r w:rsidRPr="009F1141">
        <w:rPr>
          <w:sz w:val="22"/>
          <w:szCs w:val="22"/>
        </w:rPr>
        <w:t>content</w:t>
      </w:r>
      <w:r>
        <w:rPr>
          <w:sz w:val="22"/>
          <w:szCs w:val="22"/>
        </w:rPr>
        <w:t xml:space="preserve"> </w:t>
      </w:r>
      <w:r w:rsidRPr="009F1141">
        <w:rPr>
          <w:sz w:val="22"/>
          <w:szCs w:val="22"/>
        </w:rPr>
        <w:t>and</w:t>
      </w:r>
      <w:r>
        <w:rPr>
          <w:sz w:val="22"/>
          <w:szCs w:val="22"/>
        </w:rPr>
        <w:t xml:space="preserve"> </w:t>
      </w:r>
      <w:r w:rsidRPr="009F1141">
        <w:rPr>
          <w:sz w:val="22"/>
          <w:szCs w:val="22"/>
        </w:rPr>
        <w:t>adhere</w:t>
      </w:r>
      <w:r>
        <w:rPr>
          <w:sz w:val="22"/>
          <w:szCs w:val="22"/>
        </w:rPr>
        <w:t xml:space="preserve"> </w:t>
      </w:r>
      <w:r w:rsidRPr="009F1141">
        <w:rPr>
          <w:sz w:val="22"/>
          <w:szCs w:val="22"/>
        </w:rPr>
        <w:t>to</w:t>
      </w:r>
      <w:r>
        <w:rPr>
          <w:sz w:val="22"/>
          <w:szCs w:val="22"/>
        </w:rPr>
        <w:t xml:space="preserve"> </w:t>
      </w:r>
      <w:r w:rsidRPr="009F1141">
        <w:rPr>
          <w:sz w:val="22"/>
          <w:szCs w:val="22"/>
        </w:rPr>
        <w:t>AHFA’s</w:t>
      </w:r>
      <w:r>
        <w:rPr>
          <w:sz w:val="22"/>
          <w:szCs w:val="22"/>
        </w:rPr>
        <w:t xml:space="preserve"> </w:t>
      </w:r>
      <w:r w:rsidRPr="009F1141">
        <w:rPr>
          <w:sz w:val="22"/>
          <w:szCs w:val="22"/>
        </w:rPr>
        <w:t>Environmental</w:t>
      </w:r>
      <w:r>
        <w:rPr>
          <w:sz w:val="22"/>
          <w:szCs w:val="22"/>
        </w:rPr>
        <w:t xml:space="preserve"> </w:t>
      </w:r>
      <w:r w:rsidRPr="009F1141">
        <w:rPr>
          <w:sz w:val="22"/>
          <w:szCs w:val="22"/>
        </w:rPr>
        <w:t>Policy</w:t>
      </w:r>
      <w:r>
        <w:rPr>
          <w:sz w:val="22"/>
          <w:szCs w:val="22"/>
        </w:rPr>
        <w:t xml:space="preserve"> </w:t>
      </w:r>
      <w:r w:rsidRPr="009F1141">
        <w:rPr>
          <w:sz w:val="22"/>
          <w:szCs w:val="22"/>
        </w:rPr>
        <w:t>Requirements</w:t>
      </w:r>
      <w:r>
        <w:rPr>
          <w:sz w:val="22"/>
          <w:szCs w:val="22"/>
        </w:rPr>
        <w:t xml:space="preserve"> </w:t>
      </w:r>
      <w:r w:rsidRPr="009F1141">
        <w:rPr>
          <w:sz w:val="22"/>
          <w:szCs w:val="22"/>
        </w:rPr>
        <w:t>(provided</w:t>
      </w:r>
      <w:r>
        <w:rPr>
          <w:sz w:val="22"/>
          <w:szCs w:val="22"/>
        </w:rPr>
        <w:t xml:space="preserve"> </w:t>
      </w:r>
      <w:r w:rsidRPr="009F1141">
        <w:rPr>
          <w:sz w:val="22"/>
          <w:szCs w:val="22"/>
        </w:rPr>
        <w:t>at</w:t>
      </w:r>
      <w:r>
        <w:rPr>
          <w:sz w:val="22"/>
          <w:szCs w:val="22"/>
        </w:rPr>
        <w:t xml:space="preserve"> www.ahfa.com</w:t>
      </w:r>
      <w:r w:rsidRPr="009F1141">
        <w:rPr>
          <w:sz w:val="22"/>
          <w:szCs w:val="22"/>
        </w:rPr>
        <w:t>)</w:t>
      </w:r>
      <w:r>
        <w:rPr>
          <w:sz w:val="22"/>
          <w:szCs w:val="22"/>
        </w:rPr>
        <w:t xml:space="preserve"> </w:t>
      </w:r>
      <w:r w:rsidRPr="009F1141">
        <w:rPr>
          <w:sz w:val="22"/>
          <w:szCs w:val="22"/>
        </w:rPr>
        <w:t>and</w:t>
      </w:r>
      <w:r>
        <w:rPr>
          <w:sz w:val="22"/>
          <w:szCs w:val="22"/>
        </w:rPr>
        <w:t xml:space="preserve"> </w:t>
      </w:r>
      <w:r w:rsidRPr="009F1141">
        <w:rPr>
          <w:sz w:val="22"/>
          <w:szCs w:val="22"/>
        </w:rPr>
        <w:t>must</w:t>
      </w:r>
      <w:r>
        <w:rPr>
          <w:sz w:val="22"/>
          <w:szCs w:val="22"/>
        </w:rPr>
        <w:t xml:space="preserve"> </w:t>
      </w:r>
      <w:r w:rsidRPr="009F1141">
        <w:rPr>
          <w:sz w:val="22"/>
          <w:szCs w:val="22"/>
        </w:rPr>
        <w:t>meet</w:t>
      </w:r>
      <w:r>
        <w:rPr>
          <w:sz w:val="22"/>
          <w:szCs w:val="22"/>
        </w:rPr>
        <w:t xml:space="preserve"> </w:t>
      </w:r>
      <w:r w:rsidRPr="009F1141">
        <w:rPr>
          <w:sz w:val="22"/>
          <w:szCs w:val="22"/>
        </w:rPr>
        <w:t>24</w:t>
      </w:r>
      <w:r>
        <w:rPr>
          <w:sz w:val="22"/>
          <w:szCs w:val="22"/>
        </w:rPr>
        <w:t xml:space="preserve"> </w:t>
      </w:r>
      <w:r w:rsidRPr="009F1141">
        <w:rPr>
          <w:sz w:val="22"/>
          <w:szCs w:val="22"/>
        </w:rPr>
        <w:t>CFR</w:t>
      </w:r>
      <w:r>
        <w:rPr>
          <w:sz w:val="22"/>
          <w:szCs w:val="22"/>
        </w:rPr>
        <w:t xml:space="preserve"> </w:t>
      </w:r>
      <w:r w:rsidRPr="009F1141">
        <w:rPr>
          <w:sz w:val="22"/>
          <w:szCs w:val="22"/>
        </w:rPr>
        <w:t>93.301(f)(1)</w:t>
      </w:r>
      <w:r>
        <w:rPr>
          <w:sz w:val="22"/>
          <w:szCs w:val="22"/>
        </w:rPr>
        <w:t xml:space="preserve"> </w:t>
      </w:r>
      <w:r w:rsidRPr="009F1141">
        <w:rPr>
          <w:sz w:val="22"/>
          <w:szCs w:val="22"/>
        </w:rPr>
        <w:t>for</w:t>
      </w:r>
      <w:r>
        <w:rPr>
          <w:sz w:val="22"/>
          <w:szCs w:val="22"/>
        </w:rPr>
        <w:t xml:space="preserve"> </w:t>
      </w:r>
      <w:r w:rsidRPr="009F1141">
        <w:rPr>
          <w:sz w:val="22"/>
          <w:szCs w:val="22"/>
        </w:rPr>
        <w:t>purposes</w:t>
      </w:r>
      <w:r>
        <w:rPr>
          <w:sz w:val="22"/>
          <w:szCs w:val="22"/>
        </w:rPr>
        <w:t xml:space="preserve"> </w:t>
      </w:r>
      <w:r w:rsidRPr="009F1141">
        <w:rPr>
          <w:sz w:val="22"/>
          <w:szCs w:val="22"/>
        </w:rPr>
        <w:t>for</w:t>
      </w:r>
      <w:r>
        <w:rPr>
          <w:sz w:val="22"/>
          <w:szCs w:val="22"/>
        </w:rPr>
        <w:t xml:space="preserve"> </w:t>
      </w:r>
      <w:r w:rsidRPr="009F1141">
        <w:rPr>
          <w:sz w:val="22"/>
          <w:szCs w:val="22"/>
        </w:rPr>
        <w:t>determining</w:t>
      </w:r>
      <w:r>
        <w:rPr>
          <w:sz w:val="22"/>
          <w:szCs w:val="22"/>
        </w:rPr>
        <w:t xml:space="preserve"> </w:t>
      </w:r>
      <w:r w:rsidRPr="009F1141">
        <w:rPr>
          <w:sz w:val="22"/>
          <w:szCs w:val="22"/>
        </w:rPr>
        <w:t>whether</w:t>
      </w:r>
      <w:r>
        <w:rPr>
          <w:sz w:val="22"/>
          <w:szCs w:val="22"/>
        </w:rPr>
        <w:t xml:space="preserve"> </w:t>
      </w:r>
      <w:r w:rsidRPr="009F1141">
        <w:rPr>
          <w:sz w:val="22"/>
          <w:szCs w:val="22"/>
        </w:rPr>
        <w:t>the</w:t>
      </w:r>
      <w:r>
        <w:rPr>
          <w:sz w:val="22"/>
          <w:szCs w:val="22"/>
        </w:rPr>
        <w:t xml:space="preserve"> </w:t>
      </w:r>
      <w:r w:rsidRPr="009F1141">
        <w:rPr>
          <w:sz w:val="22"/>
          <w:szCs w:val="22"/>
        </w:rPr>
        <w:t>property</w:t>
      </w:r>
      <w:r>
        <w:rPr>
          <w:sz w:val="22"/>
          <w:szCs w:val="22"/>
        </w:rPr>
        <w:t xml:space="preserve"> </w:t>
      </w:r>
      <w:r w:rsidRPr="009F1141">
        <w:rPr>
          <w:sz w:val="22"/>
          <w:szCs w:val="22"/>
        </w:rPr>
        <w:t>is</w:t>
      </w:r>
      <w:r>
        <w:rPr>
          <w:sz w:val="22"/>
          <w:szCs w:val="22"/>
        </w:rPr>
        <w:t xml:space="preserve"> </w:t>
      </w:r>
      <w:r w:rsidRPr="009F1141">
        <w:rPr>
          <w:sz w:val="22"/>
          <w:szCs w:val="22"/>
        </w:rPr>
        <w:t>environmentally</w:t>
      </w:r>
      <w:r>
        <w:rPr>
          <w:sz w:val="22"/>
          <w:szCs w:val="22"/>
        </w:rPr>
        <w:t xml:space="preserve"> </w:t>
      </w:r>
      <w:r w:rsidRPr="009F1141">
        <w:rPr>
          <w:sz w:val="22"/>
          <w:szCs w:val="22"/>
        </w:rPr>
        <w:t>suitable</w:t>
      </w:r>
      <w:r>
        <w:rPr>
          <w:sz w:val="22"/>
          <w:szCs w:val="22"/>
        </w:rPr>
        <w:t xml:space="preserve"> </w:t>
      </w:r>
      <w:r w:rsidRPr="009F1141">
        <w:rPr>
          <w:sz w:val="22"/>
          <w:szCs w:val="22"/>
        </w:rPr>
        <w:t>for</w:t>
      </w:r>
      <w:r>
        <w:rPr>
          <w:sz w:val="22"/>
          <w:szCs w:val="22"/>
        </w:rPr>
        <w:t xml:space="preserve"> </w:t>
      </w:r>
      <w:r w:rsidRPr="009F1141">
        <w:rPr>
          <w:sz w:val="22"/>
          <w:szCs w:val="22"/>
        </w:rPr>
        <w:t>construction</w:t>
      </w:r>
      <w:r>
        <w:rPr>
          <w:sz w:val="22"/>
          <w:szCs w:val="22"/>
        </w:rPr>
        <w:t xml:space="preserve"> </w:t>
      </w:r>
      <w:r w:rsidRPr="009F1141">
        <w:rPr>
          <w:sz w:val="22"/>
          <w:szCs w:val="22"/>
        </w:rPr>
        <w:t>of</w:t>
      </w:r>
      <w:r>
        <w:rPr>
          <w:sz w:val="22"/>
          <w:szCs w:val="22"/>
        </w:rPr>
        <w:t xml:space="preserve"> </w:t>
      </w:r>
      <w:r w:rsidRPr="009F1141">
        <w:rPr>
          <w:sz w:val="22"/>
          <w:szCs w:val="22"/>
        </w:rPr>
        <w:t>residential</w:t>
      </w:r>
      <w:r>
        <w:rPr>
          <w:sz w:val="22"/>
          <w:szCs w:val="22"/>
        </w:rPr>
        <w:t xml:space="preserve"> </w:t>
      </w:r>
      <w:r w:rsidRPr="009F1141">
        <w:rPr>
          <w:sz w:val="22"/>
          <w:szCs w:val="22"/>
        </w:rPr>
        <w:t>housing.</w:t>
      </w:r>
      <w:r>
        <w:rPr>
          <w:sz w:val="22"/>
          <w:szCs w:val="22"/>
        </w:rPr>
        <w:t xml:space="preserve"> </w:t>
      </w:r>
      <w:r w:rsidRPr="009F1141">
        <w:rPr>
          <w:sz w:val="22"/>
          <w:szCs w:val="22"/>
        </w:rPr>
        <w:t>AHFA</w:t>
      </w:r>
      <w:r>
        <w:rPr>
          <w:sz w:val="22"/>
          <w:szCs w:val="22"/>
        </w:rPr>
        <w:t xml:space="preserve"> </w:t>
      </w:r>
      <w:r w:rsidRPr="009F1141">
        <w:rPr>
          <w:sz w:val="22"/>
          <w:szCs w:val="22"/>
        </w:rPr>
        <w:t>will</w:t>
      </w:r>
      <w:r>
        <w:rPr>
          <w:sz w:val="22"/>
          <w:szCs w:val="22"/>
        </w:rPr>
        <w:t xml:space="preserve"> </w:t>
      </w:r>
      <w:r w:rsidRPr="009F1141">
        <w:rPr>
          <w:sz w:val="22"/>
          <w:szCs w:val="22"/>
        </w:rPr>
        <w:t>engage</w:t>
      </w:r>
      <w:r>
        <w:rPr>
          <w:sz w:val="22"/>
          <w:szCs w:val="22"/>
        </w:rPr>
        <w:t xml:space="preserve"> </w:t>
      </w:r>
      <w:r w:rsidRPr="009F1141">
        <w:rPr>
          <w:sz w:val="22"/>
          <w:szCs w:val="22"/>
        </w:rPr>
        <w:t>an</w:t>
      </w:r>
      <w:r>
        <w:rPr>
          <w:sz w:val="22"/>
          <w:szCs w:val="22"/>
        </w:rPr>
        <w:t xml:space="preserve"> </w:t>
      </w:r>
      <w:r w:rsidRPr="009F1141">
        <w:rPr>
          <w:sz w:val="22"/>
          <w:szCs w:val="22"/>
        </w:rPr>
        <w:t>environmental</w:t>
      </w:r>
      <w:r>
        <w:rPr>
          <w:sz w:val="22"/>
          <w:szCs w:val="22"/>
        </w:rPr>
        <w:t xml:space="preserve"> </w:t>
      </w:r>
      <w:r w:rsidRPr="009F1141">
        <w:rPr>
          <w:sz w:val="22"/>
          <w:szCs w:val="22"/>
        </w:rPr>
        <w:t>professional</w:t>
      </w:r>
      <w:r>
        <w:rPr>
          <w:sz w:val="22"/>
          <w:szCs w:val="22"/>
        </w:rPr>
        <w:t xml:space="preserve"> </w:t>
      </w:r>
      <w:r w:rsidRPr="009F1141">
        <w:rPr>
          <w:sz w:val="22"/>
          <w:szCs w:val="22"/>
        </w:rPr>
        <w:t>to</w:t>
      </w:r>
      <w:r>
        <w:rPr>
          <w:sz w:val="22"/>
          <w:szCs w:val="22"/>
        </w:rPr>
        <w:t xml:space="preserve"> </w:t>
      </w:r>
      <w:r w:rsidRPr="009F1141">
        <w:rPr>
          <w:sz w:val="22"/>
          <w:szCs w:val="22"/>
        </w:rPr>
        <w:t>prepare</w:t>
      </w:r>
      <w:r>
        <w:rPr>
          <w:sz w:val="22"/>
          <w:szCs w:val="22"/>
        </w:rPr>
        <w:t xml:space="preserve"> </w:t>
      </w:r>
      <w:r w:rsidRPr="009F1141">
        <w:rPr>
          <w:sz w:val="22"/>
          <w:szCs w:val="22"/>
        </w:rPr>
        <w:t>the</w:t>
      </w:r>
      <w:r>
        <w:rPr>
          <w:sz w:val="22"/>
          <w:szCs w:val="22"/>
        </w:rPr>
        <w:t xml:space="preserve"> </w:t>
      </w:r>
      <w:r w:rsidRPr="009F1141">
        <w:rPr>
          <w:sz w:val="22"/>
          <w:szCs w:val="22"/>
        </w:rPr>
        <w:t>Environmental</w:t>
      </w:r>
      <w:r>
        <w:rPr>
          <w:sz w:val="22"/>
          <w:szCs w:val="22"/>
        </w:rPr>
        <w:t xml:space="preserve"> </w:t>
      </w:r>
      <w:r w:rsidRPr="009F1141">
        <w:rPr>
          <w:sz w:val="22"/>
          <w:szCs w:val="22"/>
        </w:rPr>
        <w:t>Site</w:t>
      </w:r>
      <w:r>
        <w:rPr>
          <w:sz w:val="22"/>
          <w:szCs w:val="22"/>
        </w:rPr>
        <w:t xml:space="preserve"> </w:t>
      </w:r>
      <w:r w:rsidRPr="009F1141">
        <w:rPr>
          <w:sz w:val="22"/>
          <w:szCs w:val="22"/>
        </w:rPr>
        <w:t>Assessment.</w:t>
      </w:r>
    </w:p>
    <w:p w14:paraId="342C2D19" w14:textId="77777777" w:rsidR="009F1141" w:rsidRPr="009F1141" w:rsidRDefault="00FB6EBB" w:rsidP="009F1141">
      <w:pPr>
        <w:pStyle w:val="ListParagraph"/>
        <w:rPr>
          <w:bCs/>
          <w:sz w:val="22"/>
          <w:szCs w:val="22"/>
        </w:rPr>
      </w:pPr>
    </w:p>
    <w:p w14:paraId="1DCAEB54" w14:textId="77777777" w:rsidR="007D1471" w:rsidRPr="009F1141" w:rsidRDefault="007E64BC" w:rsidP="009F1141">
      <w:pPr>
        <w:pStyle w:val="ListParagraph"/>
        <w:numPr>
          <w:ilvl w:val="0"/>
          <w:numId w:val="33"/>
        </w:numPr>
        <w:jc w:val="both"/>
        <w:rPr>
          <w:bCs/>
          <w:sz w:val="22"/>
          <w:szCs w:val="22"/>
        </w:rPr>
      </w:pPr>
      <w:r w:rsidRPr="009F1141">
        <w:rPr>
          <w:bCs/>
          <w:sz w:val="22"/>
          <w:szCs w:val="22"/>
        </w:rPr>
        <w:t>Evidence</w:t>
      </w:r>
      <w:r>
        <w:rPr>
          <w:bCs/>
          <w:sz w:val="22"/>
          <w:szCs w:val="22"/>
        </w:rPr>
        <w:t xml:space="preserve"> </w:t>
      </w:r>
      <w:r w:rsidRPr="009F1141">
        <w:rPr>
          <w:bCs/>
          <w:sz w:val="22"/>
          <w:szCs w:val="22"/>
        </w:rPr>
        <w:t>demonstrated</w:t>
      </w:r>
      <w:r>
        <w:rPr>
          <w:bCs/>
          <w:sz w:val="22"/>
          <w:szCs w:val="22"/>
        </w:rPr>
        <w:t xml:space="preserve"> </w:t>
      </w:r>
      <w:r w:rsidRPr="009F1141">
        <w:rPr>
          <w:bCs/>
          <w:sz w:val="22"/>
          <w:szCs w:val="22"/>
        </w:rPr>
        <w:t>experience</w:t>
      </w:r>
      <w:r>
        <w:rPr>
          <w:bCs/>
          <w:sz w:val="22"/>
          <w:szCs w:val="22"/>
        </w:rPr>
        <w:t xml:space="preserve"> </w:t>
      </w:r>
      <w:r w:rsidRPr="009F1141">
        <w:rPr>
          <w:bCs/>
          <w:sz w:val="22"/>
          <w:szCs w:val="22"/>
        </w:rPr>
        <w:t>and</w:t>
      </w:r>
      <w:r>
        <w:rPr>
          <w:bCs/>
          <w:sz w:val="22"/>
          <w:szCs w:val="22"/>
        </w:rPr>
        <w:t xml:space="preserve"> </w:t>
      </w:r>
      <w:r w:rsidRPr="009F1141">
        <w:rPr>
          <w:bCs/>
          <w:sz w:val="22"/>
          <w:szCs w:val="22"/>
        </w:rPr>
        <w:t>capacity</w:t>
      </w:r>
      <w:r>
        <w:rPr>
          <w:bCs/>
          <w:sz w:val="22"/>
          <w:szCs w:val="22"/>
        </w:rPr>
        <w:t xml:space="preserve"> </w:t>
      </w:r>
      <w:r w:rsidRPr="009F1141">
        <w:rPr>
          <w:bCs/>
          <w:sz w:val="22"/>
          <w:szCs w:val="22"/>
        </w:rPr>
        <w:t>to</w:t>
      </w:r>
      <w:r>
        <w:rPr>
          <w:bCs/>
          <w:sz w:val="22"/>
          <w:szCs w:val="22"/>
        </w:rPr>
        <w:t xml:space="preserve"> </w:t>
      </w:r>
      <w:r w:rsidRPr="009F1141">
        <w:rPr>
          <w:bCs/>
          <w:sz w:val="22"/>
          <w:szCs w:val="22"/>
        </w:rPr>
        <w:t>conduct</w:t>
      </w:r>
      <w:r>
        <w:rPr>
          <w:bCs/>
          <w:sz w:val="22"/>
          <w:szCs w:val="22"/>
        </w:rPr>
        <w:t xml:space="preserve"> </w:t>
      </w:r>
      <w:r w:rsidRPr="009F1141">
        <w:rPr>
          <w:bCs/>
          <w:sz w:val="22"/>
          <w:szCs w:val="22"/>
        </w:rPr>
        <w:t>an</w:t>
      </w:r>
      <w:r>
        <w:rPr>
          <w:bCs/>
          <w:sz w:val="22"/>
          <w:szCs w:val="22"/>
        </w:rPr>
        <w:t xml:space="preserve"> </w:t>
      </w:r>
      <w:r w:rsidRPr="009F1141">
        <w:rPr>
          <w:bCs/>
          <w:sz w:val="22"/>
          <w:szCs w:val="22"/>
        </w:rPr>
        <w:t>eligible</w:t>
      </w:r>
      <w:r>
        <w:rPr>
          <w:bCs/>
          <w:sz w:val="22"/>
          <w:szCs w:val="22"/>
        </w:rPr>
        <w:t xml:space="preserve"> </w:t>
      </w:r>
      <w:r w:rsidRPr="009F1141">
        <w:rPr>
          <w:bCs/>
          <w:sz w:val="22"/>
          <w:szCs w:val="22"/>
        </w:rPr>
        <w:t>HTF</w:t>
      </w:r>
      <w:r>
        <w:rPr>
          <w:bCs/>
          <w:sz w:val="22"/>
          <w:szCs w:val="22"/>
        </w:rPr>
        <w:t xml:space="preserve"> </w:t>
      </w:r>
      <w:r w:rsidRPr="009F1141">
        <w:rPr>
          <w:bCs/>
          <w:sz w:val="22"/>
          <w:szCs w:val="22"/>
        </w:rPr>
        <w:t>activity</w:t>
      </w:r>
      <w:r>
        <w:rPr>
          <w:bCs/>
          <w:sz w:val="22"/>
          <w:szCs w:val="22"/>
        </w:rPr>
        <w:t xml:space="preserve"> </w:t>
      </w:r>
      <w:r w:rsidRPr="009F1141">
        <w:rPr>
          <w:bCs/>
          <w:sz w:val="22"/>
          <w:szCs w:val="22"/>
        </w:rPr>
        <w:t>including</w:t>
      </w:r>
      <w:r>
        <w:rPr>
          <w:bCs/>
          <w:sz w:val="22"/>
          <w:szCs w:val="22"/>
        </w:rPr>
        <w:t xml:space="preserve"> </w:t>
      </w:r>
      <w:r w:rsidRPr="009F1141">
        <w:rPr>
          <w:bCs/>
          <w:sz w:val="22"/>
          <w:szCs w:val="22"/>
        </w:rPr>
        <w:t>abilities</w:t>
      </w:r>
      <w:r>
        <w:rPr>
          <w:bCs/>
          <w:sz w:val="22"/>
          <w:szCs w:val="22"/>
        </w:rPr>
        <w:t xml:space="preserve"> </w:t>
      </w:r>
      <w:r w:rsidRPr="009F1141">
        <w:rPr>
          <w:bCs/>
          <w:sz w:val="22"/>
          <w:szCs w:val="22"/>
        </w:rPr>
        <w:t>to</w:t>
      </w:r>
      <w:r>
        <w:rPr>
          <w:bCs/>
          <w:sz w:val="22"/>
          <w:szCs w:val="22"/>
        </w:rPr>
        <w:t xml:space="preserve"> </w:t>
      </w:r>
      <w:r w:rsidRPr="009F1141">
        <w:rPr>
          <w:bCs/>
          <w:sz w:val="22"/>
          <w:szCs w:val="22"/>
        </w:rPr>
        <w:t>own,</w:t>
      </w:r>
      <w:r>
        <w:rPr>
          <w:bCs/>
          <w:sz w:val="22"/>
          <w:szCs w:val="22"/>
        </w:rPr>
        <w:t xml:space="preserve"> </w:t>
      </w:r>
      <w:r w:rsidRPr="009F1141">
        <w:rPr>
          <w:bCs/>
          <w:sz w:val="22"/>
          <w:szCs w:val="22"/>
        </w:rPr>
        <w:t>construct,</w:t>
      </w:r>
      <w:r>
        <w:rPr>
          <w:bCs/>
          <w:sz w:val="22"/>
          <w:szCs w:val="22"/>
        </w:rPr>
        <w:t xml:space="preserve"> </w:t>
      </w:r>
      <w:r w:rsidRPr="009F1141">
        <w:rPr>
          <w:bCs/>
          <w:sz w:val="22"/>
          <w:szCs w:val="22"/>
        </w:rPr>
        <w:t>manage,</w:t>
      </w:r>
      <w:r>
        <w:rPr>
          <w:bCs/>
          <w:sz w:val="22"/>
          <w:szCs w:val="22"/>
        </w:rPr>
        <w:t xml:space="preserve"> </w:t>
      </w:r>
      <w:r w:rsidRPr="009F1141">
        <w:rPr>
          <w:bCs/>
          <w:sz w:val="22"/>
          <w:szCs w:val="22"/>
        </w:rPr>
        <w:t>and</w:t>
      </w:r>
      <w:r>
        <w:rPr>
          <w:bCs/>
          <w:sz w:val="22"/>
          <w:szCs w:val="22"/>
        </w:rPr>
        <w:t xml:space="preserve"> </w:t>
      </w:r>
      <w:r w:rsidRPr="009F1141">
        <w:rPr>
          <w:bCs/>
          <w:sz w:val="22"/>
          <w:szCs w:val="22"/>
        </w:rPr>
        <w:t>operate</w:t>
      </w:r>
      <w:r>
        <w:rPr>
          <w:bCs/>
          <w:sz w:val="22"/>
          <w:szCs w:val="22"/>
        </w:rPr>
        <w:t xml:space="preserve"> </w:t>
      </w:r>
      <w:r w:rsidRPr="009F1141">
        <w:rPr>
          <w:bCs/>
          <w:sz w:val="22"/>
          <w:szCs w:val="22"/>
        </w:rPr>
        <w:t>an</w:t>
      </w:r>
      <w:r>
        <w:rPr>
          <w:bCs/>
          <w:sz w:val="22"/>
          <w:szCs w:val="22"/>
        </w:rPr>
        <w:t xml:space="preserve"> </w:t>
      </w:r>
      <w:r w:rsidRPr="009F1141">
        <w:rPr>
          <w:bCs/>
          <w:sz w:val="22"/>
          <w:szCs w:val="22"/>
        </w:rPr>
        <w:t>affordable</w:t>
      </w:r>
      <w:r>
        <w:rPr>
          <w:bCs/>
          <w:sz w:val="22"/>
          <w:szCs w:val="22"/>
        </w:rPr>
        <w:t xml:space="preserve"> </w:t>
      </w:r>
      <w:r w:rsidRPr="009F1141">
        <w:rPr>
          <w:bCs/>
          <w:sz w:val="22"/>
          <w:szCs w:val="22"/>
        </w:rPr>
        <w:t>multifamily</w:t>
      </w:r>
      <w:r>
        <w:rPr>
          <w:bCs/>
          <w:sz w:val="22"/>
          <w:szCs w:val="22"/>
        </w:rPr>
        <w:t xml:space="preserve"> </w:t>
      </w:r>
      <w:r w:rsidRPr="009F1141">
        <w:rPr>
          <w:bCs/>
          <w:sz w:val="22"/>
          <w:szCs w:val="22"/>
        </w:rPr>
        <w:t>rental</w:t>
      </w:r>
      <w:r>
        <w:rPr>
          <w:bCs/>
          <w:sz w:val="22"/>
          <w:szCs w:val="22"/>
        </w:rPr>
        <w:t xml:space="preserve"> </w:t>
      </w:r>
      <w:r w:rsidRPr="009F1141">
        <w:rPr>
          <w:bCs/>
          <w:sz w:val="22"/>
          <w:szCs w:val="22"/>
        </w:rPr>
        <w:t>housing</w:t>
      </w:r>
      <w:r>
        <w:rPr>
          <w:bCs/>
          <w:sz w:val="22"/>
          <w:szCs w:val="22"/>
        </w:rPr>
        <w:t xml:space="preserve"> </w:t>
      </w:r>
      <w:r w:rsidRPr="009F1141">
        <w:rPr>
          <w:bCs/>
          <w:sz w:val="22"/>
          <w:szCs w:val="22"/>
        </w:rPr>
        <w:t>development(s).</w:t>
      </w:r>
      <w:r>
        <w:rPr>
          <w:bCs/>
          <w:sz w:val="22"/>
          <w:szCs w:val="22"/>
        </w:rPr>
        <w:t xml:space="preserve"> </w:t>
      </w:r>
    </w:p>
    <w:p w14:paraId="0CB2C7CA" w14:textId="77777777" w:rsidR="007D1471" w:rsidRDefault="00FB6EBB" w:rsidP="00AB34EE">
      <w:pPr>
        <w:rPr>
          <w:bCs/>
          <w:sz w:val="22"/>
          <w:szCs w:val="22"/>
        </w:rPr>
      </w:pPr>
    </w:p>
    <w:p w14:paraId="41A754CB" w14:textId="77777777" w:rsidR="000F6175" w:rsidRPr="000F6175" w:rsidRDefault="007E64BC" w:rsidP="009F1141">
      <w:pPr>
        <w:jc w:val="both"/>
        <w:rPr>
          <w:bCs/>
          <w:sz w:val="22"/>
          <w:szCs w:val="22"/>
        </w:rPr>
      </w:pPr>
      <w:r>
        <w:rPr>
          <w:bCs/>
          <w:sz w:val="22"/>
          <w:szCs w:val="22"/>
        </w:rPr>
        <w:t xml:space="preserve">AHFA will not accept an </w:t>
      </w:r>
      <w:r w:rsidRPr="000F6175">
        <w:rPr>
          <w:bCs/>
          <w:sz w:val="22"/>
          <w:szCs w:val="22"/>
        </w:rPr>
        <w:t>application</w:t>
      </w:r>
      <w:r>
        <w:rPr>
          <w:bCs/>
          <w:sz w:val="22"/>
          <w:szCs w:val="22"/>
        </w:rPr>
        <w:t xml:space="preserve"> </w:t>
      </w:r>
      <w:r w:rsidRPr="000F6175">
        <w:rPr>
          <w:bCs/>
          <w:sz w:val="22"/>
          <w:szCs w:val="22"/>
        </w:rPr>
        <w:t>f</w:t>
      </w:r>
      <w:r>
        <w:rPr>
          <w:bCs/>
          <w:sz w:val="22"/>
          <w:szCs w:val="22"/>
        </w:rPr>
        <w:t xml:space="preserve">rom </w:t>
      </w:r>
      <w:r w:rsidRPr="000F6175">
        <w:rPr>
          <w:bCs/>
          <w:sz w:val="22"/>
          <w:szCs w:val="22"/>
        </w:rPr>
        <w:t>any</w:t>
      </w:r>
      <w:r>
        <w:rPr>
          <w:bCs/>
          <w:sz w:val="22"/>
          <w:szCs w:val="22"/>
        </w:rPr>
        <w:t xml:space="preserve"> applicant </w:t>
      </w:r>
      <w:r w:rsidRPr="000F6175">
        <w:rPr>
          <w:bCs/>
          <w:sz w:val="22"/>
          <w:szCs w:val="22"/>
        </w:rPr>
        <w:t>or</w:t>
      </w:r>
      <w:r>
        <w:rPr>
          <w:bCs/>
          <w:sz w:val="22"/>
          <w:szCs w:val="22"/>
        </w:rPr>
        <w:t xml:space="preserve"> </w:t>
      </w:r>
      <w:r w:rsidRPr="000F6175">
        <w:rPr>
          <w:bCs/>
          <w:sz w:val="22"/>
          <w:szCs w:val="22"/>
        </w:rPr>
        <w:t>related</w:t>
      </w:r>
      <w:r>
        <w:rPr>
          <w:bCs/>
          <w:sz w:val="22"/>
          <w:szCs w:val="22"/>
        </w:rPr>
        <w:t xml:space="preserve"> </w:t>
      </w:r>
      <w:r w:rsidRPr="000F6175">
        <w:rPr>
          <w:bCs/>
          <w:sz w:val="22"/>
          <w:szCs w:val="22"/>
        </w:rPr>
        <w:t>entity</w:t>
      </w:r>
      <w:r>
        <w:rPr>
          <w:bCs/>
          <w:sz w:val="22"/>
          <w:szCs w:val="22"/>
        </w:rPr>
        <w:t xml:space="preserve"> that </w:t>
      </w:r>
      <w:r w:rsidRPr="000F6175">
        <w:rPr>
          <w:bCs/>
          <w:sz w:val="22"/>
          <w:szCs w:val="22"/>
        </w:rPr>
        <w:t>is</w:t>
      </w:r>
      <w:r>
        <w:rPr>
          <w:bCs/>
          <w:sz w:val="22"/>
          <w:szCs w:val="22"/>
        </w:rPr>
        <w:t xml:space="preserve"> </w:t>
      </w:r>
      <w:r w:rsidRPr="000F6175">
        <w:rPr>
          <w:bCs/>
          <w:sz w:val="22"/>
          <w:szCs w:val="22"/>
        </w:rPr>
        <w:t>not</w:t>
      </w:r>
      <w:r>
        <w:rPr>
          <w:bCs/>
          <w:sz w:val="22"/>
          <w:szCs w:val="22"/>
        </w:rPr>
        <w:t xml:space="preserve"> </w:t>
      </w:r>
      <w:r w:rsidRPr="000F6175">
        <w:rPr>
          <w:bCs/>
          <w:sz w:val="22"/>
          <w:szCs w:val="22"/>
        </w:rPr>
        <w:t>in</w:t>
      </w:r>
      <w:r>
        <w:rPr>
          <w:bCs/>
          <w:sz w:val="22"/>
          <w:szCs w:val="22"/>
        </w:rPr>
        <w:t xml:space="preserve"> </w:t>
      </w:r>
      <w:r w:rsidRPr="000F6175">
        <w:rPr>
          <w:bCs/>
          <w:sz w:val="22"/>
          <w:szCs w:val="22"/>
        </w:rPr>
        <w:t>good</w:t>
      </w:r>
      <w:r>
        <w:rPr>
          <w:bCs/>
          <w:sz w:val="22"/>
          <w:szCs w:val="22"/>
        </w:rPr>
        <w:t xml:space="preserve"> </w:t>
      </w:r>
      <w:r w:rsidRPr="000F6175">
        <w:rPr>
          <w:bCs/>
          <w:sz w:val="22"/>
          <w:szCs w:val="22"/>
        </w:rPr>
        <w:t>standing</w:t>
      </w:r>
      <w:r>
        <w:rPr>
          <w:bCs/>
          <w:sz w:val="22"/>
          <w:szCs w:val="22"/>
        </w:rPr>
        <w:t xml:space="preserve"> </w:t>
      </w:r>
      <w:r w:rsidRPr="000F6175">
        <w:rPr>
          <w:bCs/>
          <w:sz w:val="22"/>
          <w:szCs w:val="22"/>
        </w:rPr>
        <w:t>with</w:t>
      </w:r>
      <w:r>
        <w:rPr>
          <w:bCs/>
          <w:sz w:val="22"/>
          <w:szCs w:val="22"/>
        </w:rPr>
        <w:t xml:space="preserve"> AHFA or with any of the following: any </w:t>
      </w:r>
      <w:r w:rsidRPr="000F6175">
        <w:rPr>
          <w:bCs/>
          <w:sz w:val="22"/>
          <w:szCs w:val="22"/>
        </w:rPr>
        <w:t>state</w:t>
      </w:r>
      <w:r>
        <w:rPr>
          <w:bCs/>
          <w:sz w:val="22"/>
          <w:szCs w:val="22"/>
        </w:rPr>
        <w:t xml:space="preserve"> </w:t>
      </w:r>
      <w:r w:rsidRPr="000F6175">
        <w:rPr>
          <w:bCs/>
          <w:sz w:val="22"/>
          <w:szCs w:val="22"/>
        </w:rPr>
        <w:t>housing</w:t>
      </w:r>
      <w:r>
        <w:rPr>
          <w:bCs/>
          <w:sz w:val="22"/>
          <w:szCs w:val="22"/>
        </w:rPr>
        <w:t xml:space="preserve"> </w:t>
      </w:r>
      <w:r w:rsidRPr="000F6175">
        <w:rPr>
          <w:bCs/>
          <w:sz w:val="22"/>
          <w:szCs w:val="22"/>
        </w:rPr>
        <w:t>finance</w:t>
      </w:r>
      <w:r>
        <w:rPr>
          <w:bCs/>
          <w:sz w:val="22"/>
          <w:szCs w:val="22"/>
        </w:rPr>
        <w:t xml:space="preserve">/credit </w:t>
      </w:r>
      <w:r w:rsidRPr="000F6175">
        <w:rPr>
          <w:bCs/>
          <w:sz w:val="22"/>
          <w:szCs w:val="22"/>
        </w:rPr>
        <w:t>authority,</w:t>
      </w:r>
      <w:r>
        <w:rPr>
          <w:bCs/>
          <w:sz w:val="22"/>
          <w:szCs w:val="22"/>
        </w:rPr>
        <w:t xml:space="preserve"> </w:t>
      </w:r>
      <w:r w:rsidRPr="000F6175">
        <w:rPr>
          <w:bCs/>
          <w:sz w:val="22"/>
          <w:szCs w:val="22"/>
        </w:rPr>
        <w:t>the</w:t>
      </w:r>
      <w:r>
        <w:rPr>
          <w:bCs/>
          <w:sz w:val="22"/>
          <w:szCs w:val="22"/>
        </w:rPr>
        <w:t xml:space="preserve"> </w:t>
      </w:r>
      <w:r w:rsidRPr="000F6175">
        <w:rPr>
          <w:bCs/>
          <w:sz w:val="22"/>
          <w:szCs w:val="22"/>
        </w:rPr>
        <w:t>Alabama</w:t>
      </w:r>
      <w:r>
        <w:rPr>
          <w:bCs/>
          <w:sz w:val="22"/>
          <w:szCs w:val="22"/>
        </w:rPr>
        <w:t xml:space="preserve"> </w:t>
      </w:r>
      <w:r w:rsidRPr="000F6175">
        <w:rPr>
          <w:bCs/>
          <w:sz w:val="22"/>
          <w:szCs w:val="22"/>
        </w:rPr>
        <w:t>Department</w:t>
      </w:r>
      <w:r>
        <w:rPr>
          <w:bCs/>
          <w:sz w:val="22"/>
          <w:szCs w:val="22"/>
        </w:rPr>
        <w:t xml:space="preserve"> </w:t>
      </w:r>
      <w:r w:rsidRPr="000F6175">
        <w:rPr>
          <w:bCs/>
          <w:sz w:val="22"/>
          <w:szCs w:val="22"/>
        </w:rPr>
        <w:t>of</w:t>
      </w:r>
      <w:r>
        <w:rPr>
          <w:bCs/>
          <w:sz w:val="22"/>
          <w:szCs w:val="22"/>
        </w:rPr>
        <w:t xml:space="preserve"> </w:t>
      </w:r>
      <w:r w:rsidRPr="000F6175">
        <w:rPr>
          <w:bCs/>
          <w:sz w:val="22"/>
          <w:szCs w:val="22"/>
        </w:rPr>
        <w:t>Economic</w:t>
      </w:r>
      <w:r>
        <w:rPr>
          <w:bCs/>
          <w:sz w:val="22"/>
          <w:szCs w:val="22"/>
        </w:rPr>
        <w:t xml:space="preserve"> </w:t>
      </w:r>
      <w:r w:rsidRPr="000F6175">
        <w:rPr>
          <w:bCs/>
          <w:sz w:val="22"/>
          <w:szCs w:val="22"/>
        </w:rPr>
        <w:t>and</w:t>
      </w:r>
      <w:r>
        <w:rPr>
          <w:bCs/>
          <w:sz w:val="22"/>
          <w:szCs w:val="22"/>
        </w:rPr>
        <w:t xml:space="preserve"> </w:t>
      </w:r>
      <w:r w:rsidRPr="000F6175">
        <w:rPr>
          <w:bCs/>
          <w:sz w:val="22"/>
          <w:szCs w:val="22"/>
        </w:rPr>
        <w:t>Community</w:t>
      </w:r>
      <w:r>
        <w:rPr>
          <w:bCs/>
          <w:sz w:val="22"/>
          <w:szCs w:val="22"/>
        </w:rPr>
        <w:t xml:space="preserve"> </w:t>
      </w:r>
      <w:r w:rsidRPr="000F6175">
        <w:rPr>
          <w:bCs/>
          <w:sz w:val="22"/>
          <w:szCs w:val="22"/>
        </w:rPr>
        <w:t>Affairs</w:t>
      </w:r>
      <w:r>
        <w:rPr>
          <w:bCs/>
          <w:sz w:val="22"/>
          <w:szCs w:val="22"/>
        </w:rPr>
        <w:t xml:space="preserve">, </w:t>
      </w:r>
      <w:r w:rsidRPr="000F6175">
        <w:rPr>
          <w:bCs/>
          <w:sz w:val="22"/>
          <w:szCs w:val="22"/>
        </w:rPr>
        <w:t>HUD</w:t>
      </w:r>
      <w:r>
        <w:rPr>
          <w:bCs/>
          <w:sz w:val="22"/>
          <w:szCs w:val="22"/>
        </w:rPr>
        <w:t xml:space="preserve"> or USDA Rural Development</w:t>
      </w:r>
      <w:r w:rsidRPr="000F6175">
        <w:rPr>
          <w:bCs/>
          <w:sz w:val="22"/>
          <w:szCs w:val="22"/>
        </w:rPr>
        <w:t>.</w:t>
      </w:r>
      <w:r>
        <w:rPr>
          <w:bCs/>
          <w:sz w:val="22"/>
          <w:szCs w:val="22"/>
        </w:rPr>
        <w:t xml:space="preserve"> AHFA may deny </w:t>
      </w:r>
      <w:r w:rsidRPr="000F6175">
        <w:rPr>
          <w:bCs/>
          <w:sz w:val="22"/>
          <w:szCs w:val="22"/>
        </w:rPr>
        <w:t>consideration</w:t>
      </w:r>
      <w:r>
        <w:rPr>
          <w:bCs/>
          <w:sz w:val="22"/>
          <w:szCs w:val="22"/>
        </w:rPr>
        <w:t xml:space="preserve"> </w:t>
      </w:r>
      <w:r w:rsidRPr="000F6175">
        <w:rPr>
          <w:bCs/>
          <w:sz w:val="22"/>
          <w:szCs w:val="22"/>
        </w:rPr>
        <w:t>of</w:t>
      </w:r>
      <w:r>
        <w:rPr>
          <w:bCs/>
          <w:sz w:val="22"/>
          <w:szCs w:val="22"/>
        </w:rPr>
        <w:t xml:space="preserve"> a request for funding </w:t>
      </w:r>
      <w:r w:rsidRPr="000F6175">
        <w:rPr>
          <w:bCs/>
          <w:sz w:val="22"/>
          <w:szCs w:val="22"/>
        </w:rPr>
        <w:t>under</w:t>
      </w:r>
      <w:r>
        <w:rPr>
          <w:bCs/>
          <w:sz w:val="22"/>
          <w:szCs w:val="22"/>
        </w:rPr>
        <w:t xml:space="preserve"> </w:t>
      </w:r>
      <w:r w:rsidRPr="000F6175">
        <w:rPr>
          <w:bCs/>
          <w:sz w:val="22"/>
          <w:szCs w:val="22"/>
        </w:rPr>
        <w:t>Alabama’s</w:t>
      </w:r>
      <w:r>
        <w:rPr>
          <w:bCs/>
          <w:sz w:val="22"/>
          <w:szCs w:val="22"/>
        </w:rPr>
        <w:t xml:space="preserve"> </w:t>
      </w:r>
      <w:r w:rsidRPr="000F6175">
        <w:rPr>
          <w:bCs/>
          <w:sz w:val="22"/>
          <w:szCs w:val="22"/>
        </w:rPr>
        <w:t>H</w:t>
      </w:r>
      <w:r>
        <w:rPr>
          <w:bCs/>
          <w:sz w:val="22"/>
          <w:szCs w:val="22"/>
        </w:rPr>
        <w:t xml:space="preserve">TF </w:t>
      </w:r>
      <w:r w:rsidRPr="000F6175">
        <w:rPr>
          <w:bCs/>
          <w:sz w:val="22"/>
          <w:szCs w:val="22"/>
        </w:rPr>
        <w:t>Program</w:t>
      </w:r>
      <w:r>
        <w:rPr>
          <w:bCs/>
          <w:sz w:val="22"/>
          <w:szCs w:val="22"/>
        </w:rPr>
        <w:t xml:space="preserve"> </w:t>
      </w:r>
      <w:r w:rsidRPr="000F6175">
        <w:rPr>
          <w:bCs/>
          <w:sz w:val="22"/>
          <w:szCs w:val="22"/>
        </w:rPr>
        <w:t>if</w:t>
      </w:r>
      <w:r>
        <w:rPr>
          <w:bCs/>
          <w:sz w:val="22"/>
          <w:szCs w:val="22"/>
        </w:rPr>
        <w:t xml:space="preserve"> </w:t>
      </w:r>
      <w:r w:rsidRPr="000F6175">
        <w:rPr>
          <w:bCs/>
          <w:sz w:val="22"/>
          <w:szCs w:val="22"/>
        </w:rPr>
        <w:t>the</w:t>
      </w:r>
      <w:r>
        <w:rPr>
          <w:bCs/>
          <w:sz w:val="22"/>
          <w:szCs w:val="22"/>
        </w:rPr>
        <w:t xml:space="preserve"> applicant, </w:t>
      </w:r>
      <w:r w:rsidRPr="000F6175">
        <w:rPr>
          <w:bCs/>
          <w:sz w:val="22"/>
          <w:szCs w:val="22"/>
        </w:rPr>
        <w:t>or</w:t>
      </w:r>
      <w:r>
        <w:rPr>
          <w:bCs/>
          <w:sz w:val="22"/>
          <w:szCs w:val="22"/>
        </w:rPr>
        <w:t xml:space="preserve"> </w:t>
      </w:r>
      <w:r w:rsidRPr="000F6175">
        <w:rPr>
          <w:bCs/>
          <w:sz w:val="22"/>
          <w:szCs w:val="22"/>
        </w:rPr>
        <w:t>its</w:t>
      </w:r>
      <w:r>
        <w:rPr>
          <w:bCs/>
          <w:sz w:val="22"/>
          <w:szCs w:val="22"/>
        </w:rPr>
        <w:t xml:space="preserve"> </w:t>
      </w:r>
      <w:r w:rsidRPr="000F6175">
        <w:rPr>
          <w:bCs/>
          <w:sz w:val="22"/>
          <w:szCs w:val="22"/>
        </w:rPr>
        <w:t>related</w:t>
      </w:r>
      <w:r>
        <w:rPr>
          <w:bCs/>
          <w:sz w:val="22"/>
          <w:szCs w:val="22"/>
        </w:rPr>
        <w:t xml:space="preserve"> </w:t>
      </w:r>
      <w:r w:rsidRPr="000F6175">
        <w:rPr>
          <w:bCs/>
          <w:sz w:val="22"/>
          <w:szCs w:val="22"/>
        </w:rPr>
        <w:t>parties</w:t>
      </w:r>
      <w:r>
        <w:rPr>
          <w:bCs/>
          <w:sz w:val="22"/>
          <w:szCs w:val="22"/>
        </w:rPr>
        <w:t xml:space="preserve">, </w:t>
      </w:r>
      <w:r w:rsidRPr="000F6175">
        <w:rPr>
          <w:bCs/>
          <w:sz w:val="22"/>
          <w:szCs w:val="22"/>
        </w:rPr>
        <w:t>have</w:t>
      </w:r>
      <w:r>
        <w:rPr>
          <w:bCs/>
          <w:sz w:val="22"/>
          <w:szCs w:val="22"/>
        </w:rPr>
        <w:t xml:space="preserve"> </w:t>
      </w:r>
      <w:r w:rsidRPr="000F6175">
        <w:rPr>
          <w:bCs/>
          <w:sz w:val="22"/>
          <w:szCs w:val="22"/>
        </w:rPr>
        <w:t>a</w:t>
      </w:r>
      <w:r>
        <w:rPr>
          <w:bCs/>
          <w:sz w:val="22"/>
          <w:szCs w:val="22"/>
        </w:rPr>
        <w:t xml:space="preserve"> </w:t>
      </w:r>
      <w:r w:rsidRPr="000F6175">
        <w:rPr>
          <w:bCs/>
          <w:sz w:val="22"/>
          <w:szCs w:val="22"/>
        </w:rPr>
        <w:t>history</w:t>
      </w:r>
      <w:r>
        <w:rPr>
          <w:bCs/>
          <w:sz w:val="22"/>
          <w:szCs w:val="22"/>
        </w:rPr>
        <w:t xml:space="preserve"> </w:t>
      </w:r>
      <w:r w:rsidRPr="000F6175">
        <w:rPr>
          <w:bCs/>
          <w:sz w:val="22"/>
          <w:szCs w:val="22"/>
        </w:rPr>
        <w:t>of</w:t>
      </w:r>
      <w:r>
        <w:rPr>
          <w:bCs/>
          <w:sz w:val="22"/>
          <w:szCs w:val="22"/>
        </w:rPr>
        <w:t xml:space="preserve"> </w:t>
      </w:r>
      <w:r w:rsidRPr="000F6175">
        <w:rPr>
          <w:bCs/>
          <w:sz w:val="22"/>
          <w:szCs w:val="22"/>
        </w:rPr>
        <w:t>payment</w:t>
      </w:r>
      <w:r>
        <w:rPr>
          <w:bCs/>
          <w:sz w:val="22"/>
          <w:szCs w:val="22"/>
        </w:rPr>
        <w:t xml:space="preserve"> </w:t>
      </w:r>
      <w:r w:rsidRPr="000F6175">
        <w:rPr>
          <w:bCs/>
          <w:sz w:val="22"/>
          <w:szCs w:val="22"/>
        </w:rPr>
        <w:t>delinquencies,</w:t>
      </w:r>
      <w:r>
        <w:rPr>
          <w:bCs/>
          <w:sz w:val="22"/>
          <w:szCs w:val="22"/>
        </w:rPr>
        <w:t xml:space="preserve"> </w:t>
      </w:r>
      <w:r w:rsidRPr="000F6175">
        <w:rPr>
          <w:bCs/>
          <w:sz w:val="22"/>
          <w:szCs w:val="22"/>
        </w:rPr>
        <w:t>bankruptcy,</w:t>
      </w:r>
      <w:r>
        <w:rPr>
          <w:bCs/>
          <w:sz w:val="22"/>
          <w:szCs w:val="22"/>
        </w:rPr>
        <w:t xml:space="preserve"> </w:t>
      </w:r>
      <w:r w:rsidRPr="000F6175">
        <w:rPr>
          <w:bCs/>
          <w:sz w:val="22"/>
          <w:szCs w:val="22"/>
        </w:rPr>
        <w:t>foreclosure</w:t>
      </w:r>
      <w:r>
        <w:rPr>
          <w:bCs/>
          <w:sz w:val="22"/>
          <w:szCs w:val="22"/>
        </w:rPr>
        <w:t xml:space="preserve">, </w:t>
      </w:r>
      <w:r w:rsidRPr="000F6175">
        <w:rPr>
          <w:bCs/>
          <w:sz w:val="22"/>
          <w:szCs w:val="22"/>
        </w:rPr>
        <w:t>or</w:t>
      </w:r>
      <w:r>
        <w:rPr>
          <w:bCs/>
          <w:sz w:val="22"/>
          <w:szCs w:val="22"/>
        </w:rPr>
        <w:t xml:space="preserve"> </w:t>
      </w:r>
      <w:r w:rsidRPr="000F6175">
        <w:rPr>
          <w:bCs/>
          <w:sz w:val="22"/>
          <w:szCs w:val="22"/>
        </w:rPr>
        <w:t>activities</w:t>
      </w:r>
      <w:r>
        <w:rPr>
          <w:bCs/>
          <w:sz w:val="22"/>
          <w:szCs w:val="22"/>
        </w:rPr>
        <w:t xml:space="preserve"> </w:t>
      </w:r>
      <w:r w:rsidRPr="000F6175">
        <w:rPr>
          <w:bCs/>
          <w:sz w:val="22"/>
          <w:szCs w:val="22"/>
        </w:rPr>
        <w:t>determined</w:t>
      </w:r>
      <w:r>
        <w:rPr>
          <w:bCs/>
          <w:sz w:val="22"/>
          <w:szCs w:val="22"/>
        </w:rPr>
        <w:t xml:space="preserve"> </w:t>
      </w:r>
      <w:r w:rsidRPr="000F6175">
        <w:rPr>
          <w:bCs/>
          <w:sz w:val="22"/>
          <w:szCs w:val="22"/>
        </w:rPr>
        <w:t>to</w:t>
      </w:r>
      <w:r>
        <w:rPr>
          <w:bCs/>
          <w:sz w:val="22"/>
          <w:szCs w:val="22"/>
        </w:rPr>
        <w:t xml:space="preserve"> </w:t>
      </w:r>
      <w:r w:rsidRPr="000F6175">
        <w:rPr>
          <w:bCs/>
          <w:sz w:val="22"/>
          <w:szCs w:val="22"/>
        </w:rPr>
        <w:t>be</w:t>
      </w:r>
      <w:r>
        <w:rPr>
          <w:bCs/>
          <w:sz w:val="22"/>
          <w:szCs w:val="22"/>
        </w:rPr>
        <w:t xml:space="preserve"> </w:t>
      </w:r>
      <w:r w:rsidRPr="000F6175">
        <w:rPr>
          <w:bCs/>
          <w:sz w:val="22"/>
          <w:szCs w:val="22"/>
        </w:rPr>
        <w:t>unsound</w:t>
      </w:r>
      <w:r>
        <w:rPr>
          <w:bCs/>
          <w:sz w:val="22"/>
          <w:szCs w:val="22"/>
        </w:rPr>
        <w:t xml:space="preserve"> </w:t>
      </w:r>
      <w:r w:rsidRPr="000F6175">
        <w:rPr>
          <w:bCs/>
          <w:sz w:val="22"/>
          <w:szCs w:val="22"/>
        </w:rPr>
        <w:t>or</w:t>
      </w:r>
      <w:r>
        <w:rPr>
          <w:bCs/>
          <w:sz w:val="22"/>
          <w:szCs w:val="22"/>
        </w:rPr>
        <w:t xml:space="preserve"> </w:t>
      </w:r>
      <w:r w:rsidRPr="000F6175">
        <w:rPr>
          <w:bCs/>
          <w:sz w:val="22"/>
          <w:szCs w:val="22"/>
        </w:rPr>
        <w:t>unlawful.</w:t>
      </w:r>
    </w:p>
    <w:p w14:paraId="4B6CC35E" w14:textId="77777777" w:rsidR="003C66F7" w:rsidRDefault="00FB6EBB" w:rsidP="000968B0">
      <w:pPr>
        <w:jc w:val="both"/>
        <w:rPr>
          <w:bCs/>
          <w:sz w:val="22"/>
          <w:szCs w:val="22"/>
        </w:rPr>
      </w:pPr>
    </w:p>
    <w:p w14:paraId="268FBBE6" w14:textId="77777777" w:rsidR="00DE364D" w:rsidRPr="00B8117C" w:rsidRDefault="007E64BC" w:rsidP="00B8117C">
      <w:pPr>
        <w:tabs>
          <w:tab w:val="left" w:pos="360"/>
        </w:tabs>
        <w:rPr>
          <w:b/>
          <w:iCs/>
          <w:sz w:val="22"/>
          <w:szCs w:val="22"/>
        </w:rPr>
      </w:pPr>
      <w:r>
        <w:rPr>
          <w:b/>
          <w:iCs/>
          <w:sz w:val="22"/>
          <w:szCs w:val="22"/>
        </w:rPr>
        <w:t>F.</w:t>
      </w:r>
      <w:r>
        <w:rPr>
          <w:b/>
          <w:iCs/>
          <w:sz w:val="22"/>
          <w:szCs w:val="22"/>
        </w:rPr>
        <w:tab/>
      </w:r>
      <w:r w:rsidRPr="00B8117C">
        <w:rPr>
          <w:b/>
          <w:iCs/>
          <w:sz w:val="22"/>
          <w:szCs w:val="22"/>
        </w:rPr>
        <w:t>Maximum</w:t>
      </w:r>
      <w:r>
        <w:rPr>
          <w:b/>
          <w:iCs/>
          <w:sz w:val="22"/>
          <w:szCs w:val="22"/>
        </w:rPr>
        <w:t xml:space="preserve"> </w:t>
      </w:r>
      <w:r w:rsidRPr="00B8117C">
        <w:rPr>
          <w:b/>
          <w:iCs/>
          <w:sz w:val="22"/>
          <w:szCs w:val="22"/>
        </w:rPr>
        <w:t>Allocation</w:t>
      </w:r>
      <w:r>
        <w:rPr>
          <w:b/>
          <w:iCs/>
          <w:sz w:val="22"/>
          <w:szCs w:val="22"/>
        </w:rPr>
        <w:t xml:space="preserve"> </w:t>
      </w:r>
      <w:r w:rsidRPr="00B8117C">
        <w:rPr>
          <w:b/>
          <w:iCs/>
          <w:sz w:val="22"/>
          <w:szCs w:val="22"/>
        </w:rPr>
        <w:t>of</w:t>
      </w:r>
      <w:r>
        <w:rPr>
          <w:b/>
          <w:iCs/>
          <w:sz w:val="22"/>
          <w:szCs w:val="22"/>
        </w:rPr>
        <w:t xml:space="preserve"> </w:t>
      </w:r>
      <w:r w:rsidRPr="00B8117C">
        <w:rPr>
          <w:b/>
          <w:iCs/>
          <w:sz w:val="22"/>
          <w:szCs w:val="22"/>
        </w:rPr>
        <w:t>HTF</w:t>
      </w:r>
      <w:r>
        <w:rPr>
          <w:b/>
          <w:iCs/>
          <w:sz w:val="22"/>
          <w:szCs w:val="22"/>
        </w:rPr>
        <w:t xml:space="preserve"> </w:t>
      </w:r>
    </w:p>
    <w:p w14:paraId="73283CB8" w14:textId="77777777" w:rsidR="00DE364D" w:rsidRDefault="00FB6EBB" w:rsidP="0045059E">
      <w:pPr>
        <w:jc w:val="both"/>
        <w:rPr>
          <w:rFonts w:cs="Chaparral Pro"/>
          <w:b/>
          <w:color w:val="000000"/>
          <w:sz w:val="22"/>
          <w:szCs w:val="22"/>
        </w:rPr>
      </w:pPr>
    </w:p>
    <w:p w14:paraId="69AE5AB3" w14:textId="77777777" w:rsidR="007008CC" w:rsidRDefault="007E64BC" w:rsidP="00DE6849">
      <w:pPr>
        <w:tabs>
          <w:tab w:val="left" w:pos="0"/>
          <w:tab w:val="left" w:pos="720"/>
        </w:tabs>
        <w:suppressAutoHyphens/>
        <w:jc w:val="both"/>
        <w:rPr>
          <w:spacing w:val="-3"/>
          <w:sz w:val="22"/>
          <w:szCs w:val="22"/>
        </w:rPr>
      </w:pPr>
      <w:r>
        <w:rPr>
          <w:bCs/>
          <w:sz w:val="22"/>
          <w:szCs w:val="22"/>
        </w:rPr>
        <w:t xml:space="preserve">AHFA anticipates </w:t>
      </w:r>
      <w:r w:rsidRPr="00213318">
        <w:rPr>
          <w:bCs/>
          <w:sz w:val="22"/>
          <w:szCs w:val="22"/>
        </w:rPr>
        <w:t>receiv</w:t>
      </w:r>
      <w:r>
        <w:rPr>
          <w:bCs/>
          <w:sz w:val="22"/>
          <w:szCs w:val="22"/>
        </w:rPr>
        <w:t xml:space="preserve">ing an estimated </w:t>
      </w:r>
      <w:r w:rsidR="00934677">
        <w:rPr>
          <w:bCs/>
          <w:sz w:val="22"/>
          <w:szCs w:val="22"/>
        </w:rPr>
        <w:t xml:space="preserve">2020 </w:t>
      </w:r>
      <w:r>
        <w:rPr>
          <w:bCs/>
          <w:sz w:val="22"/>
          <w:szCs w:val="22"/>
        </w:rPr>
        <w:t>HTF allocation of $3,000,000</w:t>
      </w:r>
      <w:r w:rsidRPr="00213318">
        <w:rPr>
          <w:bCs/>
          <w:sz w:val="22"/>
          <w:szCs w:val="22"/>
        </w:rPr>
        <w:t>.</w:t>
      </w:r>
      <w:r>
        <w:rPr>
          <w:bCs/>
          <w:sz w:val="22"/>
          <w:szCs w:val="22"/>
        </w:rPr>
        <w:t xml:space="preserve"> AHFA </w:t>
      </w:r>
      <w:r w:rsidRPr="00213318">
        <w:rPr>
          <w:bCs/>
          <w:sz w:val="22"/>
          <w:szCs w:val="22"/>
        </w:rPr>
        <w:t>will</w:t>
      </w:r>
      <w:r>
        <w:rPr>
          <w:bCs/>
          <w:sz w:val="22"/>
          <w:szCs w:val="22"/>
        </w:rPr>
        <w:t xml:space="preserve"> </w:t>
      </w:r>
      <w:r w:rsidRPr="001B038E">
        <w:rPr>
          <w:bCs/>
          <w:sz w:val="22"/>
          <w:szCs w:val="22"/>
        </w:rPr>
        <w:t>allocate</w:t>
      </w:r>
      <w:r>
        <w:rPr>
          <w:bCs/>
          <w:sz w:val="22"/>
          <w:szCs w:val="22"/>
        </w:rPr>
        <w:t xml:space="preserve"> </w:t>
      </w:r>
      <w:r w:rsidRPr="001B038E">
        <w:rPr>
          <w:bCs/>
          <w:sz w:val="22"/>
          <w:szCs w:val="22"/>
        </w:rPr>
        <w:t>all</w:t>
      </w:r>
      <w:r>
        <w:rPr>
          <w:bCs/>
          <w:sz w:val="22"/>
          <w:szCs w:val="22"/>
        </w:rPr>
        <w:t xml:space="preserve"> </w:t>
      </w:r>
      <w:r w:rsidRPr="001B038E">
        <w:rPr>
          <w:bCs/>
          <w:sz w:val="22"/>
          <w:szCs w:val="22"/>
        </w:rPr>
        <w:t>HTF</w:t>
      </w:r>
      <w:r>
        <w:rPr>
          <w:bCs/>
          <w:sz w:val="22"/>
          <w:szCs w:val="22"/>
        </w:rPr>
        <w:t xml:space="preserve"> </w:t>
      </w:r>
      <w:r w:rsidRPr="001B038E">
        <w:rPr>
          <w:bCs/>
          <w:sz w:val="22"/>
          <w:szCs w:val="22"/>
        </w:rPr>
        <w:t>funds</w:t>
      </w:r>
      <w:r>
        <w:rPr>
          <w:bCs/>
          <w:sz w:val="22"/>
          <w:szCs w:val="22"/>
        </w:rPr>
        <w:t xml:space="preserve"> </w:t>
      </w:r>
      <w:r w:rsidRPr="001B038E">
        <w:rPr>
          <w:bCs/>
          <w:sz w:val="22"/>
          <w:szCs w:val="22"/>
        </w:rPr>
        <w:t>based</w:t>
      </w:r>
      <w:r>
        <w:rPr>
          <w:bCs/>
          <w:sz w:val="22"/>
          <w:szCs w:val="22"/>
        </w:rPr>
        <w:t xml:space="preserve"> </w:t>
      </w:r>
      <w:r w:rsidRPr="001B038E">
        <w:rPr>
          <w:bCs/>
          <w:sz w:val="22"/>
          <w:szCs w:val="22"/>
        </w:rPr>
        <w:t>on</w:t>
      </w:r>
      <w:r>
        <w:rPr>
          <w:bCs/>
          <w:sz w:val="22"/>
          <w:szCs w:val="22"/>
        </w:rPr>
        <w:t xml:space="preserve"> </w:t>
      </w:r>
      <w:r w:rsidRPr="001B038E">
        <w:rPr>
          <w:bCs/>
          <w:sz w:val="22"/>
          <w:szCs w:val="22"/>
        </w:rPr>
        <w:t>the</w:t>
      </w:r>
      <w:r>
        <w:rPr>
          <w:bCs/>
          <w:sz w:val="22"/>
          <w:szCs w:val="22"/>
        </w:rPr>
        <w:t xml:space="preserve"> </w:t>
      </w:r>
      <w:r w:rsidRPr="001B038E">
        <w:rPr>
          <w:bCs/>
          <w:sz w:val="22"/>
          <w:szCs w:val="22"/>
        </w:rPr>
        <w:t>eligible</w:t>
      </w:r>
      <w:r>
        <w:rPr>
          <w:bCs/>
          <w:sz w:val="22"/>
          <w:szCs w:val="22"/>
        </w:rPr>
        <w:t xml:space="preserve"> </w:t>
      </w:r>
      <w:r w:rsidRPr="001B038E">
        <w:rPr>
          <w:bCs/>
          <w:sz w:val="22"/>
          <w:szCs w:val="22"/>
        </w:rPr>
        <w:t>activities</w:t>
      </w:r>
      <w:r>
        <w:rPr>
          <w:bCs/>
          <w:sz w:val="22"/>
          <w:szCs w:val="22"/>
        </w:rPr>
        <w:t xml:space="preserve"> </w:t>
      </w:r>
      <w:r w:rsidRPr="001B038E">
        <w:rPr>
          <w:bCs/>
          <w:sz w:val="22"/>
          <w:szCs w:val="22"/>
        </w:rPr>
        <w:t>and</w:t>
      </w:r>
      <w:r>
        <w:rPr>
          <w:bCs/>
          <w:sz w:val="22"/>
          <w:szCs w:val="22"/>
        </w:rPr>
        <w:t xml:space="preserve"> </w:t>
      </w:r>
      <w:r w:rsidRPr="001B038E">
        <w:rPr>
          <w:bCs/>
          <w:sz w:val="22"/>
          <w:szCs w:val="22"/>
        </w:rPr>
        <w:t>funding</w:t>
      </w:r>
      <w:r>
        <w:rPr>
          <w:bCs/>
          <w:sz w:val="22"/>
          <w:szCs w:val="22"/>
        </w:rPr>
        <w:t xml:space="preserve"> </w:t>
      </w:r>
      <w:r w:rsidRPr="001B038E">
        <w:rPr>
          <w:bCs/>
          <w:sz w:val="22"/>
          <w:szCs w:val="22"/>
        </w:rPr>
        <w:t>priorities</w:t>
      </w:r>
      <w:r>
        <w:rPr>
          <w:bCs/>
          <w:sz w:val="22"/>
          <w:szCs w:val="22"/>
        </w:rPr>
        <w:t xml:space="preserve"> </w:t>
      </w:r>
      <w:r w:rsidRPr="001B038E">
        <w:rPr>
          <w:bCs/>
          <w:sz w:val="22"/>
          <w:szCs w:val="22"/>
        </w:rPr>
        <w:t>outlined</w:t>
      </w:r>
      <w:r>
        <w:rPr>
          <w:bCs/>
          <w:sz w:val="22"/>
          <w:szCs w:val="22"/>
        </w:rPr>
        <w:t xml:space="preserve"> </w:t>
      </w:r>
      <w:r w:rsidRPr="001B038E">
        <w:rPr>
          <w:bCs/>
          <w:sz w:val="22"/>
          <w:szCs w:val="22"/>
        </w:rPr>
        <w:t>in</w:t>
      </w:r>
      <w:r>
        <w:rPr>
          <w:bCs/>
          <w:sz w:val="22"/>
          <w:szCs w:val="22"/>
        </w:rPr>
        <w:t xml:space="preserve"> this HTF Plan</w:t>
      </w:r>
      <w:r w:rsidRPr="001B038E">
        <w:rPr>
          <w:bCs/>
          <w:sz w:val="22"/>
          <w:szCs w:val="22"/>
        </w:rPr>
        <w:t>.</w:t>
      </w:r>
      <w:r>
        <w:rPr>
          <w:bCs/>
          <w:sz w:val="22"/>
          <w:szCs w:val="22"/>
        </w:rPr>
        <w:t xml:space="preserve"> </w:t>
      </w:r>
      <w:r w:rsidRPr="001B038E">
        <w:rPr>
          <w:spacing w:val="-3"/>
          <w:sz w:val="22"/>
          <w:szCs w:val="22"/>
        </w:rPr>
        <w:t>AHFA</w:t>
      </w:r>
      <w:r>
        <w:rPr>
          <w:spacing w:val="-3"/>
          <w:sz w:val="22"/>
          <w:szCs w:val="22"/>
        </w:rPr>
        <w:t xml:space="preserve"> </w:t>
      </w:r>
      <w:r w:rsidRPr="001B038E">
        <w:rPr>
          <w:spacing w:val="-3"/>
          <w:sz w:val="22"/>
          <w:szCs w:val="22"/>
        </w:rPr>
        <w:t>estimates</w:t>
      </w:r>
      <w:r>
        <w:rPr>
          <w:spacing w:val="-3"/>
          <w:sz w:val="22"/>
          <w:szCs w:val="22"/>
        </w:rPr>
        <w:t xml:space="preserve"> </w:t>
      </w:r>
      <w:r w:rsidRPr="001B038E">
        <w:rPr>
          <w:spacing w:val="-3"/>
          <w:sz w:val="22"/>
          <w:szCs w:val="22"/>
        </w:rPr>
        <w:t>the</w:t>
      </w:r>
      <w:r>
        <w:rPr>
          <w:spacing w:val="-3"/>
          <w:sz w:val="22"/>
          <w:szCs w:val="22"/>
        </w:rPr>
        <w:t xml:space="preserve"> </w:t>
      </w:r>
      <w:r w:rsidRPr="001B038E">
        <w:rPr>
          <w:spacing w:val="-3"/>
          <w:sz w:val="22"/>
          <w:szCs w:val="22"/>
        </w:rPr>
        <w:t>following</w:t>
      </w:r>
      <w:r>
        <w:rPr>
          <w:spacing w:val="-3"/>
          <w:sz w:val="22"/>
          <w:szCs w:val="22"/>
        </w:rPr>
        <w:t xml:space="preserve"> </w:t>
      </w:r>
      <w:r w:rsidRPr="001B038E">
        <w:rPr>
          <w:spacing w:val="-3"/>
          <w:sz w:val="22"/>
          <w:szCs w:val="22"/>
        </w:rPr>
        <w:t>uses</w:t>
      </w:r>
      <w:r>
        <w:rPr>
          <w:spacing w:val="-3"/>
          <w:sz w:val="22"/>
          <w:szCs w:val="22"/>
        </w:rPr>
        <w:t xml:space="preserve"> </w:t>
      </w:r>
      <w:r w:rsidRPr="001B038E">
        <w:rPr>
          <w:spacing w:val="-3"/>
          <w:sz w:val="22"/>
          <w:szCs w:val="22"/>
        </w:rPr>
        <w:t>of</w:t>
      </w:r>
      <w:r>
        <w:rPr>
          <w:spacing w:val="-3"/>
          <w:sz w:val="22"/>
          <w:szCs w:val="22"/>
        </w:rPr>
        <w:t xml:space="preserve"> </w:t>
      </w:r>
      <w:r w:rsidRPr="001B038E">
        <w:rPr>
          <w:spacing w:val="-3"/>
          <w:sz w:val="22"/>
          <w:szCs w:val="22"/>
        </w:rPr>
        <w:t>HTF</w:t>
      </w:r>
      <w:r>
        <w:rPr>
          <w:spacing w:val="-3"/>
          <w:sz w:val="22"/>
          <w:szCs w:val="22"/>
        </w:rPr>
        <w:t xml:space="preserve"> </w:t>
      </w:r>
      <w:r w:rsidRPr="001B038E">
        <w:rPr>
          <w:spacing w:val="-3"/>
          <w:sz w:val="22"/>
          <w:szCs w:val="22"/>
        </w:rPr>
        <w:t>funds</w:t>
      </w:r>
      <w:r>
        <w:rPr>
          <w:spacing w:val="-3"/>
          <w:sz w:val="22"/>
          <w:szCs w:val="22"/>
        </w:rPr>
        <w:t xml:space="preserve"> </w:t>
      </w:r>
      <w:r w:rsidRPr="001B038E">
        <w:rPr>
          <w:spacing w:val="-3"/>
          <w:sz w:val="22"/>
          <w:szCs w:val="22"/>
        </w:rPr>
        <w:t>for</w:t>
      </w:r>
      <w:r>
        <w:rPr>
          <w:spacing w:val="-3"/>
          <w:sz w:val="22"/>
          <w:szCs w:val="22"/>
        </w:rPr>
        <w:t xml:space="preserve"> </w:t>
      </w:r>
      <w:r w:rsidRPr="001B038E">
        <w:rPr>
          <w:spacing w:val="-3"/>
          <w:sz w:val="22"/>
          <w:szCs w:val="22"/>
        </w:rPr>
        <w:t>the</w:t>
      </w:r>
      <w:r>
        <w:rPr>
          <w:spacing w:val="-3"/>
          <w:sz w:val="22"/>
          <w:szCs w:val="22"/>
        </w:rPr>
        <w:t xml:space="preserve"> </w:t>
      </w:r>
      <w:r w:rsidRPr="001B038E">
        <w:rPr>
          <w:spacing w:val="-3"/>
          <w:sz w:val="22"/>
          <w:szCs w:val="22"/>
        </w:rPr>
        <w:t>State</w:t>
      </w:r>
      <w:r>
        <w:rPr>
          <w:spacing w:val="-3"/>
          <w:sz w:val="22"/>
          <w:szCs w:val="22"/>
        </w:rPr>
        <w:t xml:space="preserve"> </w:t>
      </w:r>
      <w:r w:rsidRPr="001B038E">
        <w:rPr>
          <w:spacing w:val="-3"/>
          <w:sz w:val="22"/>
          <w:szCs w:val="22"/>
        </w:rPr>
        <w:t>of</w:t>
      </w:r>
      <w:r>
        <w:rPr>
          <w:spacing w:val="-3"/>
          <w:sz w:val="22"/>
          <w:szCs w:val="22"/>
        </w:rPr>
        <w:t xml:space="preserve"> </w:t>
      </w:r>
      <w:r w:rsidRPr="001B038E">
        <w:rPr>
          <w:spacing w:val="-3"/>
          <w:sz w:val="22"/>
          <w:szCs w:val="22"/>
        </w:rPr>
        <w:t>Alabama:</w:t>
      </w:r>
    </w:p>
    <w:p w14:paraId="60DA689B" w14:textId="77777777" w:rsidR="00083505" w:rsidRDefault="00FB6EBB" w:rsidP="00DE6849">
      <w:pPr>
        <w:tabs>
          <w:tab w:val="left" w:pos="0"/>
          <w:tab w:val="left" w:pos="720"/>
        </w:tabs>
        <w:suppressAutoHyphens/>
        <w:jc w:val="both"/>
        <w:rPr>
          <w:spacing w:val="-3"/>
          <w:sz w:val="22"/>
          <w:szCs w:val="22"/>
        </w:rPr>
      </w:pP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440"/>
      </w:tblGrid>
      <w:tr w:rsidR="00237B1F" w14:paraId="158B1CF0" w14:textId="77777777" w:rsidTr="002F3EC6">
        <w:tc>
          <w:tcPr>
            <w:tcW w:w="2795" w:type="dxa"/>
          </w:tcPr>
          <w:p w14:paraId="35EBEB82" w14:textId="77777777" w:rsidR="00083505" w:rsidRPr="005F5451" w:rsidRDefault="00934677" w:rsidP="00DE6849">
            <w:pPr>
              <w:tabs>
                <w:tab w:val="left" w:pos="0"/>
                <w:tab w:val="left" w:pos="720"/>
              </w:tabs>
              <w:suppressAutoHyphens/>
              <w:jc w:val="both"/>
              <w:rPr>
                <w:b/>
                <w:spacing w:val="-3"/>
                <w:sz w:val="22"/>
                <w:szCs w:val="22"/>
              </w:rPr>
            </w:pPr>
            <w:r>
              <w:rPr>
                <w:b/>
                <w:spacing w:val="-3"/>
                <w:sz w:val="22"/>
                <w:szCs w:val="22"/>
              </w:rPr>
              <w:t>2020</w:t>
            </w:r>
            <w:r w:rsidRPr="005F5451">
              <w:rPr>
                <w:b/>
                <w:spacing w:val="-3"/>
                <w:sz w:val="22"/>
                <w:szCs w:val="22"/>
              </w:rPr>
              <w:t xml:space="preserve"> </w:t>
            </w:r>
            <w:r w:rsidR="007E64BC" w:rsidRPr="005F5451">
              <w:rPr>
                <w:b/>
                <w:spacing w:val="-3"/>
                <w:sz w:val="22"/>
                <w:szCs w:val="22"/>
              </w:rPr>
              <w:t>HTF Funds Received:</w:t>
            </w:r>
          </w:p>
          <w:p w14:paraId="36B6B4F7" w14:textId="77777777" w:rsidR="005F5451" w:rsidRDefault="00FB6EBB" w:rsidP="00DE6849">
            <w:pPr>
              <w:tabs>
                <w:tab w:val="left" w:pos="0"/>
                <w:tab w:val="left" w:pos="720"/>
              </w:tabs>
              <w:suppressAutoHyphens/>
              <w:jc w:val="both"/>
              <w:rPr>
                <w:spacing w:val="-3"/>
                <w:sz w:val="22"/>
                <w:szCs w:val="22"/>
              </w:rPr>
            </w:pPr>
          </w:p>
          <w:p w14:paraId="1A49404C" w14:textId="77777777" w:rsidR="005F5451" w:rsidRDefault="007E64BC" w:rsidP="00DE6849">
            <w:pPr>
              <w:tabs>
                <w:tab w:val="left" w:pos="0"/>
                <w:tab w:val="left" w:pos="720"/>
              </w:tabs>
              <w:suppressAutoHyphens/>
              <w:jc w:val="both"/>
              <w:rPr>
                <w:spacing w:val="-3"/>
                <w:sz w:val="22"/>
                <w:szCs w:val="22"/>
              </w:rPr>
            </w:pPr>
            <w:r w:rsidRPr="005F5451">
              <w:rPr>
                <w:b/>
                <w:spacing w:val="-3"/>
                <w:sz w:val="22"/>
                <w:szCs w:val="22"/>
              </w:rPr>
              <w:t>U</w:t>
            </w:r>
            <w:r>
              <w:rPr>
                <w:b/>
                <w:spacing w:val="-3"/>
                <w:sz w:val="22"/>
                <w:szCs w:val="22"/>
              </w:rPr>
              <w:t>ses</w:t>
            </w:r>
            <w:r w:rsidRPr="005F5451">
              <w:rPr>
                <w:b/>
                <w:spacing w:val="-3"/>
                <w:sz w:val="22"/>
                <w:szCs w:val="22"/>
              </w:rPr>
              <w:t>:</w:t>
            </w:r>
          </w:p>
          <w:p w14:paraId="073471EA" w14:textId="77777777" w:rsidR="005F5451" w:rsidRDefault="007E64BC" w:rsidP="002F3EC6">
            <w:pPr>
              <w:tabs>
                <w:tab w:val="left" w:pos="0"/>
                <w:tab w:val="left" w:pos="720"/>
              </w:tabs>
              <w:suppressAutoHyphens/>
              <w:ind w:firstLine="255"/>
              <w:jc w:val="both"/>
              <w:rPr>
                <w:spacing w:val="-3"/>
                <w:sz w:val="22"/>
                <w:szCs w:val="22"/>
              </w:rPr>
            </w:pPr>
            <w:r>
              <w:rPr>
                <w:spacing w:val="-3"/>
                <w:sz w:val="22"/>
                <w:szCs w:val="22"/>
              </w:rPr>
              <w:t>Grants</w:t>
            </w:r>
          </w:p>
          <w:p w14:paraId="0202CA5F" w14:textId="77777777" w:rsidR="005F5451" w:rsidRPr="005F5451" w:rsidRDefault="007E64BC" w:rsidP="002F3EC6">
            <w:pPr>
              <w:tabs>
                <w:tab w:val="left" w:pos="0"/>
                <w:tab w:val="left" w:pos="720"/>
              </w:tabs>
              <w:suppressAutoHyphens/>
              <w:ind w:firstLine="255"/>
              <w:jc w:val="both"/>
              <w:rPr>
                <w:spacing w:val="-3"/>
                <w:sz w:val="22"/>
                <w:szCs w:val="22"/>
              </w:rPr>
            </w:pPr>
            <w:r>
              <w:rPr>
                <w:spacing w:val="-3"/>
                <w:sz w:val="22"/>
                <w:szCs w:val="22"/>
              </w:rPr>
              <w:t>Administration Fees:</w:t>
            </w:r>
          </w:p>
        </w:tc>
        <w:tc>
          <w:tcPr>
            <w:tcW w:w="1440" w:type="dxa"/>
          </w:tcPr>
          <w:p w14:paraId="401A4001" w14:textId="77777777" w:rsidR="00083505" w:rsidRDefault="007E64BC" w:rsidP="0077459C">
            <w:pPr>
              <w:tabs>
                <w:tab w:val="left" w:pos="0"/>
                <w:tab w:val="left" w:pos="720"/>
              </w:tabs>
              <w:suppressAutoHyphens/>
              <w:jc w:val="right"/>
              <w:rPr>
                <w:spacing w:val="-3"/>
                <w:sz w:val="22"/>
                <w:szCs w:val="22"/>
              </w:rPr>
            </w:pPr>
            <w:r>
              <w:rPr>
                <w:spacing w:val="-3"/>
                <w:sz w:val="22"/>
                <w:szCs w:val="22"/>
              </w:rPr>
              <w:t>$3,000,000</w:t>
            </w:r>
          </w:p>
          <w:p w14:paraId="4A16479F" w14:textId="77777777" w:rsidR="0077459C" w:rsidRDefault="00FB6EBB" w:rsidP="0077459C">
            <w:pPr>
              <w:tabs>
                <w:tab w:val="left" w:pos="0"/>
                <w:tab w:val="left" w:pos="720"/>
              </w:tabs>
              <w:suppressAutoHyphens/>
              <w:jc w:val="right"/>
              <w:rPr>
                <w:spacing w:val="-3"/>
                <w:sz w:val="22"/>
                <w:szCs w:val="22"/>
              </w:rPr>
            </w:pPr>
          </w:p>
          <w:p w14:paraId="53C686C3" w14:textId="77777777" w:rsidR="0077459C" w:rsidRDefault="00FB6EBB" w:rsidP="0077459C">
            <w:pPr>
              <w:tabs>
                <w:tab w:val="left" w:pos="0"/>
                <w:tab w:val="left" w:pos="720"/>
              </w:tabs>
              <w:suppressAutoHyphens/>
              <w:jc w:val="right"/>
              <w:rPr>
                <w:spacing w:val="-3"/>
                <w:sz w:val="22"/>
                <w:szCs w:val="22"/>
              </w:rPr>
            </w:pPr>
          </w:p>
          <w:p w14:paraId="022CC52E" w14:textId="77777777" w:rsidR="0077459C" w:rsidRDefault="007E64BC" w:rsidP="0077459C">
            <w:pPr>
              <w:tabs>
                <w:tab w:val="left" w:pos="0"/>
                <w:tab w:val="left" w:pos="720"/>
              </w:tabs>
              <w:suppressAutoHyphens/>
              <w:jc w:val="right"/>
              <w:rPr>
                <w:spacing w:val="-3"/>
                <w:sz w:val="22"/>
                <w:szCs w:val="22"/>
              </w:rPr>
            </w:pPr>
            <w:r>
              <w:rPr>
                <w:spacing w:val="-3"/>
                <w:sz w:val="22"/>
                <w:szCs w:val="22"/>
              </w:rPr>
              <w:t>$2,700,000</w:t>
            </w:r>
          </w:p>
          <w:p w14:paraId="0A951D20" w14:textId="77777777" w:rsidR="0077459C" w:rsidRDefault="007E64BC" w:rsidP="0077459C">
            <w:pPr>
              <w:tabs>
                <w:tab w:val="left" w:pos="0"/>
                <w:tab w:val="left" w:pos="720"/>
              </w:tabs>
              <w:suppressAutoHyphens/>
              <w:jc w:val="right"/>
              <w:rPr>
                <w:spacing w:val="-3"/>
                <w:sz w:val="22"/>
                <w:szCs w:val="22"/>
              </w:rPr>
            </w:pPr>
            <w:r>
              <w:rPr>
                <w:spacing w:val="-3"/>
                <w:sz w:val="22"/>
                <w:szCs w:val="22"/>
              </w:rPr>
              <w:t>$300,000</w:t>
            </w:r>
          </w:p>
        </w:tc>
      </w:tr>
    </w:tbl>
    <w:p w14:paraId="14E1D229" w14:textId="77777777" w:rsidR="00083505" w:rsidRDefault="00FB6EBB" w:rsidP="00DE6849">
      <w:pPr>
        <w:tabs>
          <w:tab w:val="left" w:pos="0"/>
          <w:tab w:val="left" w:pos="720"/>
        </w:tabs>
        <w:suppressAutoHyphens/>
        <w:jc w:val="both"/>
        <w:rPr>
          <w:spacing w:val="-3"/>
          <w:sz w:val="22"/>
          <w:szCs w:val="22"/>
        </w:rPr>
      </w:pPr>
    </w:p>
    <w:p w14:paraId="36483537" w14:textId="77777777" w:rsidR="004A6863" w:rsidRPr="004A6863" w:rsidRDefault="007E64BC" w:rsidP="004A6863">
      <w:pPr>
        <w:jc w:val="both"/>
        <w:rPr>
          <w:color w:val="000000"/>
          <w:sz w:val="22"/>
          <w:szCs w:val="22"/>
        </w:rPr>
      </w:pPr>
      <w:r w:rsidRPr="004A6863">
        <w:rPr>
          <w:color w:val="000000"/>
          <w:sz w:val="22"/>
          <w:szCs w:val="22"/>
        </w:rPr>
        <w:t xml:space="preserve">No Project </w:t>
      </w:r>
      <w:r>
        <w:rPr>
          <w:color w:val="000000"/>
          <w:sz w:val="22"/>
          <w:szCs w:val="22"/>
        </w:rPr>
        <w:t>will be allocated more than $1,3</w:t>
      </w:r>
      <w:r w:rsidRPr="004A6863">
        <w:rPr>
          <w:color w:val="000000"/>
          <w:sz w:val="22"/>
          <w:szCs w:val="22"/>
        </w:rPr>
        <w:t xml:space="preserve">50,000 of HTF funds during any HTF program year; provided, however, that AHFA may allocate funds in excess of this amount to one or more Projects during any HTF </w:t>
      </w:r>
      <w:r w:rsidRPr="004A6863">
        <w:rPr>
          <w:color w:val="000000"/>
          <w:sz w:val="22"/>
          <w:szCs w:val="22"/>
        </w:rPr>
        <w:lastRenderedPageBreak/>
        <w:t>program year</w:t>
      </w:r>
      <w:r>
        <w:rPr>
          <w:color w:val="000000"/>
          <w:sz w:val="22"/>
          <w:szCs w:val="22"/>
        </w:rPr>
        <w:t xml:space="preserve"> to ensure commitment of AHFA’s unallocated HTF funds by applicable deadlines</w:t>
      </w:r>
      <w:r w:rsidRPr="004A6863">
        <w:rPr>
          <w:color w:val="000000"/>
          <w:sz w:val="22"/>
          <w:szCs w:val="22"/>
        </w:rPr>
        <w:t xml:space="preserve"> if all of the following conditions exist:</w:t>
      </w:r>
    </w:p>
    <w:p w14:paraId="0B2E57A9" w14:textId="77777777" w:rsidR="004A6863" w:rsidRPr="004A6863" w:rsidRDefault="00FB6EBB" w:rsidP="004A6863">
      <w:pPr>
        <w:jc w:val="both"/>
        <w:rPr>
          <w:color w:val="000000"/>
          <w:sz w:val="22"/>
          <w:szCs w:val="22"/>
        </w:rPr>
      </w:pPr>
    </w:p>
    <w:p w14:paraId="0BE5B3EE" w14:textId="77777777" w:rsidR="004A6863" w:rsidRPr="004A6863" w:rsidRDefault="007E64BC" w:rsidP="004A6863">
      <w:pPr>
        <w:pStyle w:val="ListParagraph"/>
        <w:numPr>
          <w:ilvl w:val="0"/>
          <w:numId w:val="38"/>
        </w:numPr>
        <w:jc w:val="both"/>
        <w:rPr>
          <w:color w:val="000000"/>
          <w:sz w:val="22"/>
          <w:szCs w:val="22"/>
        </w:rPr>
      </w:pPr>
      <w:r w:rsidRPr="004A6863">
        <w:rPr>
          <w:color w:val="000000"/>
          <w:sz w:val="22"/>
          <w:szCs w:val="22"/>
        </w:rPr>
        <w:t>AHFA has unallocated HTF funds that are at risk of expiring if not allocated by applicable HUD deadlines;</w:t>
      </w:r>
    </w:p>
    <w:p w14:paraId="06347A85" w14:textId="77777777" w:rsidR="004A6863" w:rsidRPr="004A6863" w:rsidRDefault="00FB6EBB" w:rsidP="004A6863">
      <w:pPr>
        <w:jc w:val="both"/>
        <w:rPr>
          <w:color w:val="000000"/>
          <w:sz w:val="22"/>
          <w:szCs w:val="22"/>
        </w:rPr>
      </w:pPr>
    </w:p>
    <w:p w14:paraId="264CF79E" w14:textId="77777777" w:rsidR="004A6863" w:rsidRPr="004A6863" w:rsidRDefault="007E64BC" w:rsidP="004A6863">
      <w:pPr>
        <w:pStyle w:val="ListParagraph"/>
        <w:numPr>
          <w:ilvl w:val="0"/>
          <w:numId w:val="38"/>
        </w:numPr>
        <w:jc w:val="both"/>
        <w:rPr>
          <w:color w:val="000000"/>
          <w:sz w:val="22"/>
          <w:szCs w:val="22"/>
        </w:rPr>
      </w:pPr>
      <w:r w:rsidRPr="004A6863">
        <w:rPr>
          <w:color w:val="000000"/>
          <w:sz w:val="22"/>
          <w:szCs w:val="22"/>
        </w:rPr>
        <w:t xml:space="preserve">The Projects need additional HTF funds to </w:t>
      </w:r>
      <w:r>
        <w:rPr>
          <w:color w:val="000000"/>
          <w:sz w:val="22"/>
          <w:szCs w:val="22"/>
        </w:rPr>
        <w:t>balance proposed sources and uses for the Project</w:t>
      </w:r>
      <w:r w:rsidRPr="004A6863">
        <w:rPr>
          <w:color w:val="000000"/>
          <w:sz w:val="22"/>
          <w:szCs w:val="22"/>
        </w:rPr>
        <w:t>; and</w:t>
      </w:r>
    </w:p>
    <w:p w14:paraId="71C41DD2" w14:textId="77777777" w:rsidR="004A6863" w:rsidRPr="004A6863" w:rsidRDefault="00FB6EBB" w:rsidP="004A6863">
      <w:pPr>
        <w:pStyle w:val="ListParagraph"/>
        <w:ind w:left="1080"/>
        <w:rPr>
          <w:color w:val="000000"/>
          <w:sz w:val="22"/>
          <w:szCs w:val="22"/>
        </w:rPr>
      </w:pPr>
    </w:p>
    <w:p w14:paraId="0BB8EEB0" w14:textId="77777777" w:rsidR="00DE364D" w:rsidRPr="004A6863" w:rsidRDefault="007E64BC" w:rsidP="004A6863">
      <w:pPr>
        <w:pStyle w:val="ListParagraph"/>
        <w:numPr>
          <w:ilvl w:val="0"/>
          <w:numId w:val="38"/>
        </w:numPr>
        <w:jc w:val="both"/>
        <w:rPr>
          <w:color w:val="000000"/>
          <w:sz w:val="22"/>
          <w:szCs w:val="22"/>
        </w:rPr>
      </w:pPr>
      <w:r w:rsidRPr="004A6863">
        <w:rPr>
          <w:color w:val="000000"/>
          <w:sz w:val="22"/>
          <w:szCs w:val="22"/>
        </w:rPr>
        <w:t>There are not enough viable applications pending.</w:t>
      </w:r>
    </w:p>
    <w:p w14:paraId="50A990E8" w14:textId="77777777" w:rsidR="004024A3" w:rsidRDefault="00FB6EBB" w:rsidP="00E52021">
      <w:pPr>
        <w:rPr>
          <w:rFonts w:cs="Chaparral Pro"/>
          <w:color w:val="000000"/>
          <w:sz w:val="22"/>
          <w:szCs w:val="22"/>
        </w:rPr>
      </w:pPr>
    </w:p>
    <w:p w14:paraId="1428EC40" w14:textId="77777777" w:rsidR="004024A3" w:rsidRDefault="007E64BC" w:rsidP="009F1141">
      <w:pPr>
        <w:jc w:val="both"/>
        <w:rPr>
          <w:rFonts w:cs="Chaparral Pro"/>
          <w:color w:val="000000"/>
          <w:sz w:val="22"/>
          <w:szCs w:val="22"/>
        </w:rPr>
      </w:pPr>
      <w:r>
        <w:rPr>
          <w:bCs/>
          <w:sz w:val="22"/>
          <w:szCs w:val="22"/>
        </w:rPr>
        <w:t xml:space="preserve">AHFA will allocate HTF funds as forgivable grants to applicants whose proposed Projects are </w:t>
      </w:r>
      <w:r w:rsidRPr="000B46C0">
        <w:rPr>
          <w:bCs/>
          <w:sz w:val="22"/>
          <w:szCs w:val="22"/>
        </w:rPr>
        <w:t>approved</w:t>
      </w:r>
      <w:r>
        <w:rPr>
          <w:bCs/>
          <w:sz w:val="22"/>
          <w:szCs w:val="22"/>
        </w:rPr>
        <w:t xml:space="preserve"> for funding. Repayment of a grant of HTF funds will be forgiven entirely (but never in part) if the funded Project remains in compliance with HTF and AHFA requirements for the entire HTF Affordability Period</w:t>
      </w:r>
      <w:r w:rsidRPr="00C708F6">
        <w:rPr>
          <w:bCs/>
          <w:sz w:val="22"/>
          <w:szCs w:val="22"/>
        </w:rPr>
        <w:t>.</w:t>
      </w:r>
    </w:p>
    <w:p w14:paraId="00FC102C" w14:textId="77777777" w:rsidR="00A355B3" w:rsidRDefault="00FB6EBB" w:rsidP="0045059E">
      <w:pPr>
        <w:jc w:val="both"/>
        <w:rPr>
          <w:rFonts w:cs="Chaparral Pro"/>
          <w:b/>
          <w:color w:val="000000"/>
          <w:sz w:val="22"/>
          <w:szCs w:val="22"/>
        </w:rPr>
      </w:pPr>
    </w:p>
    <w:p w14:paraId="61050EF2" w14:textId="77777777" w:rsidR="00756B44" w:rsidRPr="00B8117C" w:rsidRDefault="007E64BC" w:rsidP="00B8117C">
      <w:pPr>
        <w:tabs>
          <w:tab w:val="left" w:pos="360"/>
        </w:tabs>
        <w:rPr>
          <w:b/>
          <w:iCs/>
          <w:sz w:val="22"/>
          <w:szCs w:val="22"/>
        </w:rPr>
      </w:pPr>
      <w:r>
        <w:rPr>
          <w:b/>
          <w:iCs/>
          <w:sz w:val="22"/>
          <w:szCs w:val="22"/>
        </w:rPr>
        <w:t>G.</w:t>
      </w:r>
      <w:r>
        <w:rPr>
          <w:b/>
          <w:iCs/>
          <w:sz w:val="22"/>
          <w:szCs w:val="22"/>
        </w:rPr>
        <w:tab/>
      </w:r>
      <w:r w:rsidRPr="00B8117C">
        <w:rPr>
          <w:b/>
          <w:iCs/>
          <w:sz w:val="22"/>
          <w:szCs w:val="22"/>
        </w:rPr>
        <w:t>Maximum</w:t>
      </w:r>
      <w:r>
        <w:rPr>
          <w:b/>
          <w:iCs/>
          <w:sz w:val="22"/>
          <w:szCs w:val="22"/>
        </w:rPr>
        <w:t xml:space="preserve"> </w:t>
      </w:r>
      <w:r w:rsidRPr="00B8117C">
        <w:rPr>
          <w:b/>
          <w:iCs/>
          <w:sz w:val="22"/>
          <w:szCs w:val="22"/>
        </w:rPr>
        <w:t>Per-unit</w:t>
      </w:r>
      <w:r>
        <w:rPr>
          <w:b/>
          <w:iCs/>
          <w:sz w:val="22"/>
          <w:szCs w:val="22"/>
        </w:rPr>
        <w:t xml:space="preserve"> </w:t>
      </w:r>
      <w:r w:rsidRPr="00B8117C">
        <w:rPr>
          <w:b/>
          <w:iCs/>
          <w:sz w:val="22"/>
          <w:szCs w:val="22"/>
        </w:rPr>
        <w:t>Development</w:t>
      </w:r>
      <w:r>
        <w:rPr>
          <w:b/>
          <w:iCs/>
          <w:sz w:val="22"/>
          <w:szCs w:val="22"/>
        </w:rPr>
        <w:t xml:space="preserve"> </w:t>
      </w:r>
      <w:r w:rsidRPr="00B8117C">
        <w:rPr>
          <w:b/>
          <w:iCs/>
          <w:sz w:val="22"/>
          <w:szCs w:val="22"/>
        </w:rPr>
        <w:t>HTF</w:t>
      </w:r>
      <w:r>
        <w:rPr>
          <w:b/>
          <w:iCs/>
          <w:sz w:val="22"/>
          <w:szCs w:val="22"/>
        </w:rPr>
        <w:t xml:space="preserve"> </w:t>
      </w:r>
      <w:r w:rsidRPr="00B8117C">
        <w:rPr>
          <w:b/>
          <w:iCs/>
          <w:sz w:val="22"/>
          <w:szCs w:val="22"/>
        </w:rPr>
        <w:t>Subsidy</w:t>
      </w:r>
      <w:r>
        <w:rPr>
          <w:b/>
          <w:iCs/>
          <w:sz w:val="22"/>
          <w:szCs w:val="22"/>
        </w:rPr>
        <w:t xml:space="preserve"> </w:t>
      </w:r>
      <w:r w:rsidRPr="00B8117C">
        <w:rPr>
          <w:b/>
          <w:iCs/>
          <w:sz w:val="22"/>
          <w:szCs w:val="22"/>
        </w:rPr>
        <w:t>Limits</w:t>
      </w:r>
    </w:p>
    <w:p w14:paraId="1A1B4524" w14:textId="77777777" w:rsidR="00CD6C82" w:rsidRDefault="00FB6EBB" w:rsidP="0045059E">
      <w:pPr>
        <w:jc w:val="both"/>
        <w:rPr>
          <w:rFonts w:cs="Chaparral Pro"/>
          <w:b/>
          <w:color w:val="000000"/>
          <w:sz w:val="22"/>
          <w:szCs w:val="22"/>
        </w:rPr>
      </w:pPr>
    </w:p>
    <w:p w14:paraId="2338323F" w14:textId="77777777" w:rsidR="00CD6C82" w:rsidRDefault="007E64BC" w:rsidP="0045059E">
      <w:pPr>
        <w:jc w:val="both"/>
        <w:rPr>
          <w:rFonts w:cs="Chaparral Pro"/>
          <w:color w:val="000000"/>
          <w:sz w:val="22"/>
          <w:szCs w:val="22"/>
        </w:rPr>
      </w:pPr>
      <w:r>
        <w:rPr>
          <w:sz w:val="22"/>
          <w:szCs w:val="24"/>
        </w:rPr>
        <w:t>As administrator of the State of Alabama’s Low-Income Housing Tax Credits and HOME funds,</w:t>
      </w:r>
      <w:r>
        <w:rPr>
          <w:sz w:val="22"/>
        </w:rPr>
        <w:t xml:space="preserve"> </w:t>
      </w:r>
      <w:r w:rsidRPr="00EE0F57">
        <w:rPr>
          <w:sz w:val="22"/>
        </w:rPr>
        <w:t>AHFA</w:t>
      </w:r>
      <w:r>
        <w:rPr>
          <w:sz w:val="22"/>
        </w:rPr>
        <w:t xml:space="preserve"> determines the “Reasonableness of total Project Costs” annually. Reasonable project costs are determined by comparing aggregate cost data from all applications received, historical cost certification data for completed projects and current cost data provided to AHFA by third-party construction consultant reports. After evaluating all relevant data, AHFA establishes reasonable standards for total project hard construction costs and soft costs. AHFA will use the same methodology to determine the </w:t>
      </w:r>
      <w:r w:rsidRPr="009F564D">
        <w:rPr>
          <w:rFonts w:cs="Chaparral Pro"/>
          <w:color w:val="000000"/>
          <w:sz w:val="22"/>
          <w:szCs w:val="22"/>
        </w:rPr>
        <w:t>maximum</w:t>
      </w:r>
      <w:r>
        <w:rPr>
          <w:rFonts w:cs="Chaparral Pro"/>
          <w:color w:val="000000"/>
          <w:sz w:val="22"/>
          <w:szCs w:val="22"/>
        </w:rPr>
        <w:t xml:space="preserve"> project costs permitted for HTF-funded projects. For the current application cycle, the maximum amount of HTF funding that may be allocated to new construction projects, according to number of bedrooms, are as follows:</w:t>
      </w:r>
    </w:p>
    <w:p w14:paraId="3DEC6F42" w14:textId="77777777" w:rsidR="00460476" w:rsidRDefault="00FB6EBB" w:rsidP="0045059E">
      <w:pPr>
        <w:jc w:val="both"/>
        <w:rPr>
          <w:rFonts w:cs="Chaparral Pro"/>
          <w:color w:val="000000"/>
          <w:sz w:val="22"/>
          <w:szCs w:val="22"/>
        </w:rPr>
      </w:pP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430"/>
      </w:tblGrid>
      <w:tr w:rsidR="00237B1F" w14:paraId="25E2D747" w14:textId="77777777" w:rsidTr="00460476">
        <w:tc>
          <w:tcPr>
            <w:tcW w:w="1890" w:type="dxa"/>
          </w:tcPr>
          <w:p w14:paraId="3274FEAF" w14:textId="77777777" w:rsidR="00460476" w:rsidRDefault="007E64BC" w:rsidP="00460476">
            <w:pPr>
              <w:rPr>
                <w:rFonts w:cs="Chaparral Pro"/>
                <w:color w:val="000000"/>
                <w:sz w:val="22"/>
                <w:szCs w:val="22"/>
              </w:rPr>
            </w:pPr>
            <w:r>
              <w:rPr>
                <w:rFonts w:cs="Chaparral Pro"/>
                <w:color w:val="000000"/>
                <w:sz w:val="22"/>
                <w:szCs w:val="22"/>
              </w:rPr>
              <w:t>1 Bedroom</w:t>
            </w:r>
          </w:p>
          <w:p w14:paraId="4D5B52E5" w14:textId="77777777" w:rsidR="00460476" w:rsidRDefault="007E64BC" w:rsidP="00460476">
            <w:pPr>
              <w:rPr>
                <w:rFonts w:cs="Chaparral Pro"/>
                <w:color w:val="000000"/>
                <w:sz w:val="22"/>
                <w:szCs w:val="22"/>
              </w:rPr>
            </w:pPr>
            <w:r>
              <w:rPr>
                <w:rFonts w:cs="Chaparral Pro"/>
                <w:color w:val="000000"/>
                <w:sz w:val="22"/>
                <w:szCs w:val="22"/>
              </w:rPr>
              <w:t>2 Bedrooms</w:t>
            </w:r>
          </w:p>
          <w:p w14:paraId="4387F46E" w14:textId="77777777" w:rsidR="00460476" w:rsidRDefault="007E64BC" w:rsidP="00460476">
            <w:pPr>
              <w:rPr>
                <w:rFonts w:cs="Chaparral Pro"/>
                <w:color w:val="000000"/>
                <w:sz w:val="22"/>
                <w:szCs w:val="22"/>
              </w:rPr>
            </w:pPr>
            <w:r>
              <w:rPr>
                <w:rFonts w:cs="Chaparral Pro"/>
                <w:color w:val="000000"/>
                <w:sz w:val="22"/>
                <w:szCs w:val="22"/>
              </w:rPr>
              <w:t>3+ Bedrooms</w:t>
            </w:r>
          </w:p>
        </w:tc>
        <w:tc>
          <w:tcPr>
            <w:tcW w:w="2430" w:type="dxa"/>
          </w:tcPr>
          <w:p w14:paraId="51B9069D" w14:textId="77777777" w:rsidR="00460476" w:rsidRDefault="007E64BC" w:rsidP="00460476">
            <w:pPr>
              <w:ind w:right="886"/>
              <w:jc w:val="right"/>
              <w:rPr>
                <w:rFonts w:cs="Chaparral Pro"/>
                <w:color w:val="000000"/>
                <w:sz w:val="22"/>
                <w:szCs w:val="22"/>
              </w:rPr>
            </w:pPr>
            <w:r>
              <w:rPr>
                <w:rFonts w:cs="Chaparral Pro"/>
                <w:color w:val="000000"/>
                <w:sz w:val="22"/>
                <w:szCs w:val="22"/>
              </w:rPr>
              <w:t>$</w:t>
            </w:r>
            <w:r w:rsidR="00784A23">
              <w:rPr>
                <w:rFonts w:cs="Chaparral Pro"/>
                <w:color w:val="000000"/>
                <w:sz w:val="22"/>
                <w:szCs w:val="22"/>
              </w:rPr>
              <w:t>87,000</w:t>
            </w:r>
          </w:p>
          <w:p w14:paraId="423F8908" w14:textId="77777777" w:rsidR="00460476" w:rsidRDefault="007E64BC" w:rsidP="00460476">
            <w:pPr>
              <w:ind w:right="886"/>
              <w:jc w:val="right"/>
              <w:rPr>
                <w:rFonts w:cs="Chaparral Pro"/>
                <w:color w:val="000000"/>
                <w:sz w:val="22"/>
                <w:szCs w:val="22"/>
              </w:rPr>
            </w:pPr>
            <w:r>
              <w:rPr>
                <w:rFonts w:cs="Chaparral Pro"/>
                <w:color w:val="000000"/>
                <w:sz w:val="22"/>
                <w:szCs w:val="22"/>
              </w:rPr>
              <w:t>$128,333.00</w:t>
            </w:r>
          </w:p>
          <w:p w14:paraId="1A78C323" w14:textId="77777777" w:rsidR="00460476" w:rsidRDefault="007E64BC" w:rsidP="00460476">
            <w:pPr>
              <w:ind w:right="886"/>
              <w:jc w:val="right"/>
              <w:rPr>
                <w:rFonts w:cs="Chaparral Pro"/>
                <w:color w:val="000000"/>
                <w:sz w:val="22"/>
                <w:szCs w:val="22"/>
              </w:rPr>
            </w:pPr>
            <w:r>
              <w:rPr>
                <w:rFonts w:cs="Chaparral Pro"/>
                <w:color w:val="000000"/>
                <w:sz w:val="22"/>
                <w:szCs w:val="22"/>
              </w:rPr>
              <w:t>$192,500.00</w:t>
            </w:r>
          </w:p>
        </w:tc>
      </w:tr>
    </w:tbl>
    <w:p w14:paraId="0A69962A" w14:textId="77777777" w:rsidR="001F784A" w:rsidRDefault="00FB6EBB" w:rsidP="0045059E">
      <w:pPr>
        <w:jc w:val="both"/>
        <w:rPr>
          <w:rFonts w:cs="Chaparral Pro"/>
          <w:b/>
          <w:color w:val="000000"/>
          <w:sz w:val="22"/>
          <w:szCs w:val="22"/>
        </w:rPr>
      </w:pPr>
    </w:p>
    <w:p w14:paraId="0FB274CB" w14:textId="77777777" w:rsidR="00733E35" w:rsidRPr="00B8117C" w:rsidRDefault="007E64BC" w:rsidP="00B8117C">
      <w:pPr>
        <w:tabs>
          <w:tab w:val="left" w:pos="360"/>
        </w:tabs>
        <w:rPr>
          <w:b/>
          <w:iCs/>
          <w:sz w:val="22"/>
          <w:szCs w:val="22"/>
        </w:rPr>
      </w:pPr>
      <w:r w:rsidRPr="00B8117C">
        <w:rPr>
          <w:b/>
          <w:iCs/>
          <w:sz w:val="22"/>
          <w:szCs w:val="22"/>
        </w:rPr>
        <w:t>H</w:t>
      </w:r>
      <w:r>
        <w:rPr>
          <w:b/>
          <w:iCs/>
          <w:sz w:val="22"/>
          <w:szCs w:val="22"/>
        </w:rPr>
        <w:t>.</w:t>
      </w:r>
      <w:r>
        <w:rPr>
          <w:b/>
          <w:iCs/>
          <w:sz w:val="22"/>
          <w:szCs w:val="22"/>
        </w:rPr>
        <w:tab/>
      </w:r>
      <w:r w:rsidRPr="00B8117C">
        <w:rPr>
          <w:b/>
          <w:iCs/>
          <w:sz w:val="22"/>
          <w:szCs w:val="22"/>
        </w:rPr>
        <w:t>Application</w:t>
      </w:r>
      <w:r>
        <w:rPr>
          <w:b/>
          <w:iCs/>
          <w:sz w:val="22"/>
          <w:szCs w:val="22"/>
        </w:rPr>
        <w:t xml:space="preserve"> </w:t>
      </w:r>
      <w:r w:rsidRPr="00B8117C">
        <w:rPr>
          <w:b/>
          <w:iCs/>
          <w:sz w:val="22"/>
          <w:szCs w:val="22"/>
        </w:rPr>
        <w:t>Process</w:t>
      </w:r>
      <w:r>
        <w:rPr>
          <w:b/>
          <w:iCs/>
          <w:sz w:val="22"/>
          <w:szCs w:val="22"/>
        </w:rPr>
        <w:t xml:space="preserve"> </w:t>
      </w:r>
    </w:p>
    <w:p w14:paraId="4C3757AD" w14:textId="77777777" w:rsidR="00733E35" w:rsidRDefault="00FB6EBB" w:rsidP="0045059E">
      <w:pPr>
        <w:jc w:val="both"/>
        <w:rPr>
          <w:rFonts w:cs="Chaparral Pro"/>
          <w:b/>
          <w:color w:val="000000"/>
          <w:sz w:val="22"/>
          <w:szCs w:val="22"/>
        </w:rPr>
      </w:pPr>
    </w:p>
    <w:p w14:paraId="022B7014" w14:textId="77777777" w:rsidR="007C2106" w:rsidRPr="005553EB" w:rsidRDefault="007C2106" w:rsidP="001C076E">
      <w:pPr>
        <w:pStyle w:val="OutlineTextABC"/>
        <w:ind w:left="0"/>
      </w:pPr>
      <w:r w:rsidRPr="005553EB">
        <w:t>AHFA follows a competitive process by which all applicants are objectively scored according to criteria specified in the HTF Plan. AHFA strictly adheres to the policy and procedures of the HTF Plan. Efforts to influence the outcome of the application process through lobbying efforts either directly (by the applicant) or indirectly (via the efforts of third parties on the applicant’s behalf), will be futile, considered as a violation of the HTF Plan and may result in the termination of the application. In addition, the applicant could be subject to civil or criminal liability. Each application must stand on its own merits.</w:t>
      </w:r>
    </w:p>
    <w:p w14:paraId="577755C7" w14:textId="77777777" w:rsidR="007C2106" w:rsidRDefault="007C2106" w:rsidP="00733E35">
      <w:pPr>
        <w:jc w:val="both"/>
        <w:rPr>
          <w:rFonts w:cs="Chaparral Pro"/>
          <w:color w:val="000000"/>
          <w:sz w:val="22"/>
          <w:szCs w:val="22"/>
        </w:rPr>
      </w:pPr>
    </w:p>
    <w:p w14:paraId="18229B13" w14:textId="77777777" w:rsidR="00733E35" w:rsidRPr="0070592B" w:rsidRDefault="007E64BC" w:rsidP="00733E35">
      <w:pPr>
        <w:jc w:val="both"/>
        <w:rPr>
          <w:rFonts w:eastAsia="Calibri"/>
          <w:sz w:val="22"/>
          <w:szCs w:val="22"/>
        </w:rPr>
      </w:pPr>
      <w:r w:rsidRPr="0070592B">
        <w:rPr>
          <w:rFonts w:cs="Chaparral Pro"/>
          <w:color w:val="000000"/>
          <w:sz w:val="22"/>
          <w:szCs w:val="22"/>
        </w:rPr>
        <w:t>All</w:t>
      </w:r>
      <w:r>
        <w:rPr>
          <w:rFonts w:cs="Chaparral Pro"/>
          <w:color w:val="000000"/>
          <w:sz w:val="22"/>
          <w:szCs w:val="22"/>
        </w:rPr>
        <w:t xml:space="preserve"> </w:t>
      </w:r>
      <w:r w:rsidRPr="0070592B">
        <w:rPr>
          <w:rFonts w:cs="Chaparral Pro"/>
          <w:color w:val="000000"/>
          <w:sz w:val="22"/>
          <w:szCs w:val="22"/>
        </w:rPr>
        <w:t>applicants</w:t>
      </w:r>
      <w:r>
        <w:rPr>
          <w:rFonts w:cs="Chaparral Pro"/>
          <w:color w:val="000000"/>
          <w:sz w:val="22"/>
          <w:szCs w:val="22"/>
        </w:rPr>
        <w:t xml:space="preserve"> </w:t>
      </w:r>
      <w:r w:rsidRPr="0070592B">
        <w:rPr>
          <w:rFonts w:cs="Chaparral Pro"/>
          <w:color w:val="000000"/>
          <w:sz w:val="22"/>
          <w:szCs w:val="22"/>
        </w:rPr>
        <w:t>must</w:t>
      </w:r>
      <w:r>
        <w:rPr>
          <w:rFonts w:cs="Chaparral Pro"/>
          <w:color w:val="000000"/>
          <w:sz w:val="22"/>
          <w:szCs w:val="22"/>
        </w:rPr>
        <w:t xml:space="preserve"> </w:t>
      </w:r>
      <w:proofErr w:type="gramStart"/>
      <w:r w:rsidRPr="0070592B">
        <w:rPr>
          <w:rFonts w:cs="Chaparral Pro"/>
          <w:color w:val="000000"/>
          <w:sz w:val="22"/>
          <w:szCs w:val="22"/>
        </w:rPr>
        <w:t>submit</w:t>
      </w:r>
      <w:r>
        <w:rPr>
          <w:rFonts w:cs="Chaparral Pro"/>
          <w:color w:val="000000"/>
          <w:sz w:val="22"/>
          <w:szCs w:val="22"/>
        </w:rPr>
        <w:t xml:space="preserve"> </w:t>
      </w:r>
      <w:r w:rsidRPr="0070592B">
        <w:rPr>
          <w:rFonts w:cs="Chaparral Pro"/>
          <w:color w:val="000000"/>
          <w:sz w:val="22"/>
          <w:szCs w:val="22"/>
        </w:rPr>
        <w:t>an</w:t>
      </w:r>
      <w:r>
        <w:rPr>
          <w:rFonts w:cs="Chaparral Pro"/>
          <w:color w:val="000000"/>
          <w:sz w:val="22"/>
          <w:szCs w:val="22"/>
        </w:rPr>
        <w:t xml:space="preserve"> application</w:t>
      </w:r>
      <w:proofErr w:type="gramEnd"/>
      <w:r>
        <w:rPr>
          <w:rFonts w:cs="Chaparral Pro"/>
          <w:color w:val="000000"/>
          <w:sz w:val="22"/>
          <w:szCs w:val="22"/>
        </w:rPr>
        <w:t xml:space="preserve">. </w:t>
      </w:r>
      <w:r w:rsidRPr="0070592B">
        <w:rPr>
          <w:rFonts w:eastAsia="Calibri"/>
          <w:sz w:val="22"/>
          <w:szCs w:val="22"/>
        </w:rPr>
        <w:t>AHFA</w:t>
      </w:r>
      <w:r>
        <w:rPr>
          <w:rFonts w:eastAsia="Calibri"/>
          <w:sz w:val="22"/>
          <w:szCs w:val="22"/>
        </w:rPr>
        <w:t xml:space="preserve"> </w:t>
      </w:r>
      <w:r w:rsidRPr="0070592B">
        <w:rPr>
          <w:rFonts w:eastAsia="Calibri"/>
          <w:sz w:val="22"/>
          <w:szCs w:val="22"/>
        </w:rPr>
        <w:t>will</w:t>
      </w:r>
      <w:r>
        <w:rPr>
          <w:rFonts w:eastAsia="Calibri"/>
          <w:sz w:val="22"/>
          <w:szCs w:val="22"/>
        </w:rPr>
        <w:t xml:space="preserve"> </w:t>
      </w:r>
      <w:r w:rsidRPr="0070592B">
        <w:rPr>
          <w:rFonts w:eastAsia="Calibri"/>
          <w:sz w:val="22"/>
          <w:szCs w:val="22"/>
        </w:rPr>
        <w:t>evaluate</w:t>
      </w:r>
      <w:r>
        <w:rPr>
          <w:rFonts w:eastAsia="Calibri"/>
          <w:sz w:val="22"/>
          <w:szCs w:val="22"/>
        </w:rPr>
        <w:t xml:space="preserve"> </w:t>
      </w:r>
      <w:r w:rsidRPr="0070592B">
        <w:rPr>
          <w:rFonts w:eastAsia="Calibri"/>
          <w:sz w:val="22"/>
          <w:szCs w:val="22"/>
        </w:rPr>
        <w:t>each</w:t>
      </w:r>
      <w:r>
        <w:rPr>
          <w:rFonts w:eastAsia="Calibri"/>
          <w:sz w:val="22"/>
          <w:szCs w:val="22"/>
        </w:rPr>
        <w:t xml:space="preserve"> </w:t>
      </w:r>
      <w:r w:rsidRPr="0070592B">
        <w:rPr>
          <w:rFonts w:eastAsia="Calibri"/>
          <w:sz w:val="22"/>
          <w:szCs w:val="22"/>
        </w:rPr>
        <w:t>application</w:t>
      </w:r>
      <w:r>
        <w:rPr>
          <w:rFonts w:eastAsia="Calibri"/>
          <w:sz w:val="22"/>
          <w:szCs w:val="22"/>
        </w:rPr>
        <w:t xml:space="preserve"> </w:t>
      </w:r>
      <w:r w:rsidRPr="0070592B">
        <w:rPr>
          <w:rFonts w:eastAsia="Calibri"/>
          <w:sz w:val="22"/>
          <w:szCs w:val="22"/>
        </w:rPr>
        <w:t>to</w:t>
      </w:r>
      <w:r>
        <w:rPr>
          <w:rFonts w:eastAsia="Calibri"/>
          <w:sz w:val="22"/>
          <w:szCs w:val="22"/>
        </w:rPr>
        <w:t xml:space="preserve"> </w:t>
      </w:r>
      <w:r w:rsidRPr="0070592B">
        <w:rPr>
          <w:rFonts w:eastAsia="Calibri"/>
          <w:sz w:val="22"/>
          <w:szCs w:val="22"/>
        </w:rPr>
        <w:t>determine</w:t>
      </w:r>
      <w:r>
        <w:rPr>
          <w:rFonts w:eastAsia="Calibri"/>
          <w:sz w:val="22"/>
          <w:szCs w:val="22"/>
        </w:rPr>
        <w:t xml:space="preserve"> </w:t>
      </w:r>
      <w:r w:rsidRPr="0070592B">
        <w:rPr>
          <w:rFonts w:eastAsia="Calibri"/>
          <w:sz w:val="22"/>
          <w:szCs w:val="22"/>
        </w:rPr>
        <w:t>which</w:t>
      </w:r>
      <w:r>
        <w:rPr>
          <w:rFonts w:eastAsia="Calibri"/>
          <w:sz w:val="22"/>
          <w:szCs w:val="22"/>
        </w:rPr>
        <w:t xml:space="preserve"> </w:t>
      </w:r>
      <w:r w:rsidRPr="0070592B">
        <w:rPr>
          <w:rFonts w:eastAsia="Calibri"/>
          <w:sz w:val="22"/>
          <w:szCs w:val="22"/>
        </w:rPr>
        <w:t>Projects</w:t>
      </w:r>
      <w:r>
        <w:rPr>
          <w:rFonts w:eastAsia="Calibri"/>
          <w:sz w:val="22"/>
          <w:szCs w:val="22"/>
        </w:rPr>
        <w:t xml:space="preserve"> will be allocated </w:t>
      </w:r>
      <w:r w:rsidRPr="0070592B">
        <w:rPr>
          <w:rFonts w:eastAsia="Calibri"/>
          <w:sz w:val="22"/>
          <w:szCs w:val="22"/>
        </w:rPr>
        <w:t>HTF</w:t>
      </w:r>
      <w:r>
        <w:rPr>
          <w:rFonts w:eastAsia="Calibri"/>
          <w:sz w:val="22"/>
          <w:szCs w:val="22"/>
        </w:rPr>
        <w:t xml:space="preserve"> </w:t>
      </w:r>
      <w:r w:rsidRPr="0070592B">
        <w:rPr>
          <w:rFonts w:eastAsia="Calibri"/>
          <w:sz w:val="22"/>
          <w:szCs w:val="22"/>
        </w:rPr>
        <w:t>funds.</w:t>
      </w:r>
      <w:r>
        <w:rPr>
          <w:rFonts w:eastAsia="Calibri"/>
          <w:sz w:val="22"/>
          <w:szCs w:val="22"/>
        </w:rPr>
        <w:t xml:space="preserve"> In order to be considered for funding, each application must</w:t>
      </w:r>
      <w:r>
        <w:rPr>
          <w:rFonts w:cs="Chaparral Pro"/>
          <w:color w:val="000000"/>
          <w:sz w:val="22"/>
          <w:szCs w:val="22"/>
        </w:rPr>
        <w:t xml:space="preserve"> </w:t>
      </w:r>
      <w:r w:rsidRPr="0070592B">
        <w:rPr>
          <w:rFonts w:cs="Chaparral Pro"/>
          <w:color w:val="000000"/>
          <w:sz w:val="22"/>
          <w:szCs w:val="22"/>
        </w:rPr>
        <w:t>include</w:t>
      </w:r>
      <w:r>
        <w:rPr>
          <w:rFonts w:cs="Chaparral Pro"/>
          <w:color w:val="000000"/>
          <w:sz w:val="22"/>
          <w:szCs w:val="22"/>
        </w:rPr>
        <w:t xml:space="preserve"> </w:t>
      </w:r>
      <w:r w:rsidRPr="0070592B">
        <w:rPr>
          <w:rFonts w:cs="Chaparral Pro"/>
          <w:color w:val="000000"/>
          <w:sz w:val="22"/>
          <w:szCs w:val="22"/>
        </w:rPr>
        <w:t>evidence</w:t>
      </w:r>
      <w:r>
        <w:rPr>
          <w:rFonts w:cs="Chaparral Pro"/>
          <w:color w:val="000000"/>
          <w:sz w:val="22"/>
          <w:szCs w:val="22"/>
        </w:rPr>
        <w:t xml:space="preserve"> </w:t>
      </w:r>
      <w:r w:rsidRPr="0070592B">
        <w:rPr>
          <w:rFonts w:cs="Chaparral Pro"/>
          <w:color w:val="000000"/>
          <w:sz w:val="22"/>
          <w:szCs w:val="22"/>
        </w:rPr>
        <w:t>s</w:t>
      </w:r>
      <w:r>
        <w:rPr>
          <w:rFonts w:cs="Chaparral Pro"/>
          <w:color w:val="000000"/>
          <w:sz w:val="22"/>
          <w:szCs w:val="22"/>
        </w:rPr>
        <w:t xml:space="preserve">atisfactory </w:t>
      </w:r>
      <w:r w:rsidRPr="0070592B">
        <w:rPr>
          <w:rFonts w:cs="Chaparral Pro"/>
          <w:color w:val="000000"/>
          <w:sz w:val="22"/>
          <w:szCs w:val="22"/>
        </w:rPr>
        <w:t>to</w:t>
      </w:r>
      <w:r>
        <w:rPr>
          <w:rFonts w:cs="Chaparral Pro"/>
          <w:color w:val="000000"/>
          <w:sz w:val="22"/>
          <w:szCs w:val="22"/>
        </w:rPr>
        <w:t xml:space="preserve"> </w:t>
      </w:r>
      <w:r w:rsidRPr="0070592B">
        <w:rPr>
          <w:rFonts w:cs="Chaparral Pro"/>
          <w:color w:val="000000"/>
          <w:sz w:val="22"/>
          <w:szCs w:val="22"/>
        </w:rPr>
        <w:t>AHFA</w:t>
      </w:r>
      <w:r>
        <w:rPr>
          <w:rFonts w:cs="Chaparral Pro"/>
          <w:color w:val="000000"/>
          <w:sz w:val="22"/>
          <w:szCs w:val="22"/>
        </w:rPr>
        <w:t xml:space="preserve"> </w:t>
      </w:r>
      <w:r w:rsidRPr="0070592B">
        <w:rPr>
          <w:rFonts w:cs="Chaparral Pro"/>
          <w:color w:val="000000"/>
          <w:sz w:val="22"/>
          <w:szCs w:val="22"/>
        </w:rPr>
        <w:t>that</w:t>
      </w:r>
      <w:r>
        <w:rPr>
          <w:rFonts w:cs="Chaparral Pro"/>
          <w:color w:val="000000"/>
          <w:sz w:val="22"/>
          <w:szCs w:val="22"/>
        </w:rPr>
        <w:t xml:space="preserve"> </w:t>
      </w:r>
      <w:r w:rsidRPr="0070592B">
        <w:rPr>
          <w:rFonts w:cs="Chaparral Pro"/>
          <w:color w:val="000000"/>
          <w:sz w:val="22"/>
          <w:szCs w:val="22"/>
        </w:rPr>
        <w:t>the</w:t>
      </w:r>
      <w:r>
        <w:rPr>
          <w:rFonts w:cs="Chaparral Pro"/>
          <w:color w:val="000000"/>
          <w:sz w:val="22"/>
          <w:szCs w:val="22"/>
        </w:rPr>
        <w:t xml:space="preserve"> </w:t>
      </w:r>
      <w:r w:rsidRPr="0070592B">
        <w:rPr>
          <w:rFonts w:cs="Chaparral Pro"/>
          <w:color w:val="000000"/>
          <w:sz w:val="22"/>
          <w:szCs w:val="22"/>
        </w:rPr>
        <w:t>proposed</w:t>
      </w:r>
      <w:r>
        <w:rPr>
          <w:rFonts w:cs="Chaparral Pro"/>
          <w:color w:val="000000"/>
          <w:sz w:val="22"/>
          <w:szCs w:val="22"/>
        </w:rPr>
        <w:t xml:space="preserve"> P</w:t>
      </w:r>
      <w:r w:rsidRPr="0070592B">
        <w:rPr>
          <w:rFonts w:cs="Chaparral Pro"/>
          <w:color w:val="000000"/>
          <w:sz w:val="22"/>
          <w:szCs w:val="22"/>
        </w:rPr>
        <w:t>roject,</w:t>
      </w:r>
      <w:r>
        <w:rPr>
          <w:rFonts w:cs="Chaparral Pro"/>
          <w:color w:val="000000"/>
          <w:sz w:val="22"/>
          <w:szCs w:val="22"/>
        </w:rPr>
        <w:t xml:space="preserve"> </w:t>
      </w:r>
      <w:r w:rsidRPr="0070592B">
        <w:rPr>
          <w:rFonts w:cs="Chaparral Pro"/>
          <w:color w:val="000000"/>
          <w:sz w:val="22"/>
          <w:szCs w:val="22"/>
        </w:rPr>
        <w:t>at</w:t>
      </w:r>
      <w:r>
        <w:rPr>
          <w:rFonts w:cs="Chaparral Pro"/>
          <w:color w:val="000000"/>
          <w:sz w:val="22"/>
          <w:szCs w:val="22"/>
        </w:rPr>
        <w:t xml:space="preserve"> </w:t>
      </w:r>
      <w:r w:rsidRPr="0070592B">
        <w:rPr>
          <w:rFonts w:cs="Chaparral Pro"/>
          <w:color w:val="000000"/>
          <w:sz w:val="22"/>
          <w:szCs w:val="22"/>
        </w:rPr>
        <w:t>a</w:t>
      </w:r>
      <w:r>
        <w:rPr>
          <w:rFonts w:cs="Chaparral Pro"/>
          <w:color w:val="000000"/>
          <w:sz w:val="22"/>
          <w:szCs w:val="22"/>
        </w:rPr>
        <w:t xml:space="preserve"> </w:t>
      </w:r>
      <w:r w:rsidRPr="0070592B">
        <w:rPr>
          <w:rFonts w:cs="Chaparral Pro"/>
          <w:color w:val="000000"/>
          <w:sz w:val="22"/>
          <w:szCs w:val="22"/>
        </w:rPr>
        <w:t>minimum,</w:t>
      </w:r>
      <w:r>
        <w:rPr>
          <w:rFonts w:cs="Chaparral Pro"/>
          <w:color w:val="000000"/>
          <w:sz w:val="22"/>
          <w:szCs w:val="22"/>
        </w:rPr>
        <w:t xml:space="preserve"> </w:t>
      </w:r>
      <w:r w:rsidRPr="0070592B">
        <w:rPr>
          <w:rFonts w:cs="Chaparral Pro"/>
          <w:color w:val="000000"/>
          <w:sz w:val="22"/>
          <w:szCs w:val="22"/>
        </w:rPr>
        <w:t>meets</w:t>
      </w:r>
      <w:r>
        <w:rPr>
          <w:rFonts w:cs="Chaparral Pro"/>
          <w:color w:val="000000"/>
          <w:sz w:val="22"/>
          <w:szCs w:val="22"/>
        </w:rPr>
        <w:t xml:space="preserve"> </w:t>
      </w:r>
      <w:r w:rsidRPr="0070592B">
        <w:rPr>
          <w:rFonts w:cs="Chaparral Pro"/>
          <w:color w:val="000000"/>
          <w:sz w:val="22"/>
          <w:szCs w:val="22"/>
        </w:rPr>
        <w:t>all</w:t>
      </w:r>
      <w:r>
        <w:rPr>
          <w:rFonts w:cs="Chaparral Pro"/>
          <w:color w:val="000000"/>
          <w:sz w:val="22"/>
          <w:szCs w:val="22"/>
        </w:rPr>
        <w:t xml:space="preserve"> </w:t>
      </w:r>
      <w:r w:rsidRPr="0070592B">
        <w:rPr>
          <w:rFonts w:cs="Chaparral Pro"/>
          <w:color w:val="000000"/>
          <w:sz w:val="22"/>
          <w:szCs w:val="22"/>
        </w:rPr>
        <w:t>AHFA</w:t>
      </w:r>
      <w:r>
        <w:rPr>
          <w:rFonts w:cs="Chaparral Pro"/>
          <w:color w:val="000000"/>
          <w:sz w:val="22"/>
          <w:szCs w:val="22"/>
        </w:rPr>
        <w:t xml:space="preserve"> </w:t>
      </w:r>
      <w:r w:rsidRPr="0070592B">
        <w:rPr>
          <w:rFonts w:cs="Chaparral Pro"/>
          <w:color w:val="000000"/>
          <w:sz w:val="22"/>
          <w:szCs w:val="22"/>
        </w:rPr>
        <w:t>housing</w:t>
      </w:r>
      <w:r>
        <w:rPr>
          <w:rFonts w:cs="Chaparral Pro"/>
          <w:color w:val="000000"/>
          <w:sz w:val="22"/>
          <w:szCs w:val="22"/>
        </w:rPr>
        <w:t xml:space="preserve"> </w:t>
      </w:r>
      <w:r w:rsidRPr="0070592B">
        <w:rPr>
          <w:rFonts w:cs="Chaparral Pro"/>
          <w:color w:val="000000"/>
          <w:sz w:val="22"/>
          <w:szCs w:val="22"/>
        </w:rPr>
        <w:t>priority</w:t>
      </w:r>
      <w:r>
        <w:rPr>
          <w:rFonts w:cs="Chaparral Pro"/>
          <w:color w:val="000000"/>
          <w:sz w:val="22"/>
          <w:szCs w:val="22"/>
        </w:rPr>
        <w:t xml:space="preserve"> </w:t>
      </w:r>
      <w:r w:rsidRPr="0070592B">
        <w:rPr>
          <w:rFonts w:cs="Chaparral Pro"/>
          <w:color w:val="000000"/>
          <w:sz w:val="22"/>
          <w:szCs w:val="22"/>
        </w:rPr>
        <w:t>factors</w:t>
      </w:r>
      <w:r>
        <w:rPr>
          <w:rFonts w:cs="Chaparral Pro"/>
          <w:color w:val="000000"/>
          <w:sz w:val="22"/>
          <w:szCs w:val="22"/>
        </w:rPr>
        <w:t xml:space="preserve">. In evaluating each application, </w:t>
      </w:r>
      <w:r w:rsidRPr="0070592B">
        <w:rPr>
          <w:rFonts w:cs="Chaparral Pro"/>
          <w:color w:val="000000"/>
          <w:sz w:val="22"/>
          <w:szCs w:val="22"/>
        </w:rPr>
        <w:t>AHFA</w:t>
      </w:r>
      <w:r>
        <w:rPr>
          <w:rFonts w:cs="Chaparral Pro"/>
          <w:color w:val="000000"/>
          <w:sz w:val="22"/>
          <w:szCs w:val="22"/>
        </w:rPr>
        <w:t xml:space="preserve"> </w:t>
      </w:r>
      <w:r w:rsidRPr="0070592B">
        <w:rPr>
          <w:rFonts w:cs="Chaparral Pro"/>
          <w:color w:val="000000"/>
          <w:sz w:val="22"/>
          <w:szCs w:val="22"/>
        </w:rPr>
        <w:t>may</w:t>
      </w:r>
      <w:r>
        <w:rPr>
          <w:rFonts w:cs="Chaparral Pro"/>
          <w:color w:val="000000"/>
          <w:sz w:val="22"/>
          <w:szCs w:val="22"/>
        </w:rPr>
        <w:t xml:space="preserve"> </w:t>
      </w:r>
      <w:r w:rsidRPr="0070592B">
        <w:rPr>
          <w:rFonts w:cs="Chaparral Pro"/>
          <w:color w:val="000000"/>
          <w:sz w:val="22"/>
          <w:szCs w:val="22"/>
        </w:rPr>
        <w:t>conduct</w:t>
      </w:r>
      <w:r>
        <w:rPr>
          <w:rFonts w:cs="Chaparral Pro"/>
          <w:color w:val="000000"/>
          <w:sz w:val="22"/>
          <w:szCs w:val="22"/>
        </w:rPr>
        <w:t xml:space="preserve"> one or more </w:t>
      </w:r>
      <w:r w:rsidRPr="0070592B">
        <w:rPr>
          <w:rFonts w:cs="Chaparral Pro"/>
          <w:color w:val="000000"/>
          <w:sz w:val="22"/>
          <w:szCs w:val="22"/>
        </w:rPr>
        <w:t>site</w:t>
      </w:r>
      <w:r>
        <w:rPr>
          <w:rFonts w:cs="Chaparral Pro"/>
          <w:color w:val="000000"/>
          <w:sz w:val="22"/>
          <w:szCs w:val="22"/>
        </w:rPr>
        <w:t xml:space="preserve"> </w:t>
      </w:r>
      <w:r w:rsidRPr="0070592B">
        <w:rPr>
          <w:rFonts w:cs="Chaparral Pro"/>
          <w:color w:val="000000"/>
          <w:sz w:val="22"/>
          <w:szCs w:val="22"/>
        </w:rPr>
        <w:t>visits</w:t>
      </w:r>
      <w:r>
        <w:rPr>
          <w:rFonts w:cs="Chaparral Pro"/>
          <w:color w:val="000000"/>
          <w:sz w:val="22"/>
          <w:szCs w:val="22"/>
        </w:rPr>
        <w:t xml:space="preserve"> </w:t>
      </w:r>
      <w:r w:rsidRPr="0070592B">
        <w:rPr>
          <w:rFonts w:cs="Chaparral Pro"/>
          <w:color w:val="000000"/>
          <w:sz w:val="22"/>
          <w:szCs w:val="22"/>
        </w:rPr>
        <w:t>to</w:t>
      </w:r>
      <w:r>
        <w:rPr>
          <w:rFonts w:cs="Chaparral Pro"/>
          <w:color w:val="000000"/>
          <w:sz w:val="22"/>
          <w:szCs w:val="22"/>
        </w:rPr>
        <w:t xml:space="preserve"> </w:t>
      </w:r>
      <w:r w:rsidRPr="0070592B">
        <w:rPr>
          <w:rFonts w:cs="Chaparral Pro"/>
          <w:color w:val="000000"/>
          <w:sz w:val="22"/>
          <w:szCs w:val="22"/>
        </w:rPr>
        <w:t>inspect</w:t>
      </w:r>
      <w:r>
        <w:rPr>
          <w:rFonts w:cs="Chaparral Pro"/>
          <w:color w:val="000000"/>
          <w:sz w:val="22"/>
          <w:szCs w:val="22"/>
        </w:rPr>
        <w:t xml:space="preserve"> </w:t>
      </w:r>
      <w:r w:rsidRPr="0070592B">
        <w:rPr>
          <w:rFonts w:cs="Chaparral Pro"/>
          <w:color w:val="000000"/>
          <w:sz w:val="22"/>
          <w:szCs w:val="22"/>
        </w:rPr>
        <w:t>each</w:t>
      </w:r>
      <w:r>
        <w:rPr>
          <w:rFonts w:cs="Chaparral Pro"/>
          <w:color w:val="000000"/>
          <w:sz w:val="22"/>
          <w:szCs w:val="22"/>
        </w:rPr>
        <w:t xml:space="preserve"> </w:t>
      </w:r>
      <w:r w:rsidRPr="0070592B">
        <w:rPr>
          <w:rFonts w:cs="Chaparral Pro"/>
          <w:color w:val="000000"/>
          <w:sz w:val="22"/>
          <w:szCs w:val="22"/>
        </w:rPr>
        <w:t>proposed</w:t>
      </w:r>
      <w:r>
        <w:rPr>
          <w:rFonts w:cs="Chaparral Pro"/>
          <w:color w:val="000000"/>
          <w:sz w:val="22"/>
          <w:szCs w:val="22"/>
        </w:rPr>
        <w:t xml:space="preserve"> </w:t>
      </w:r>
      <w:r w:rsidRPr="0070592B">
        <w:rPr>
          <w:rFonts w:cs="Chaparral Pro"/>
          <w:color w:val="000000"/>
          <w:sz w:val="22"/>
          <w:szCs w:val="22"/>
        </w:rPr>
        <w:t>Project</w:t>
      </w:r>
      <w:r>
        <w:rPr>
          <w:rFonts w:cs="Chaparral Pro"/>
          <w:color w:val="000000"/>
          <w:sz w:val="22"/>
          <w:szCs w:val="22"/>
        </w:rPr>
        <w:t xml:space="preserve"> </w:t>
      </w:r>
      <w:r w:rsidRPr="0070592B">
        <w:rPr>
          <w:rFonts w:cs="Chaparral Pro"/>
          <w:color w:val="000000"/>
          <w:sz w:val="22"/>
          <w:szCs w:val="22"/>
        </w:rPr>
        <w:t>site</w:t>
      </w:r>
      <w:r>
        <w:rPr>
          <w:rFonts w:cs="Chaparral Pro"/>
          <w:color w:val="000000"/>
          <w:sz w:val="22"/>
          <w:szCs w:val="22"/>
        </w:rPr>
        <w:t xml:space="preserve"> </w:t>
      </w:r>
      <w:r w:rsidRPr="0070592B">
        <w:rPr>
          <w:rFonts w:cs="Chaparral Pro"/>
          <w:color w:val="000000"/>
          <w:sz w:val="22"/>
          <w:szCs w:val="22"/>
        </w:rPr>
        <w:t>and/or</w:t>
      </w:r>
      <w:r>
        <w:rPr>
          <w:rFonts w:cs="Chaparral Pro"/>
          <w:color w:val="000000"/>
          <w:sz w:val="22"/>
          <w:szCs w:val="22"/>
        </w:rPr>
        <w:t xml:space="preserve"> </w:t>
      </w:r>
      <w:r w:rsidRPr="0070592B">
        <w:rPr>
          <w:rFonts w:cs="Chaparral Pro"/>
          <w:color w:val="000000"/>
          <w:sz w:val="22"/>
          <w:szCs w:val="22"/>
        </w:rPr>
        <w:t>consult</w:t>
      </w:r>
      <w:r>
        <w:rPr>
          <w:rFonts w:cs="Chaparral Pro"/>
          <w:color w:val="000000"/>
          <w:sz w:val="22"/>
          <w:szCs w:val="22"/>
        </w:rPr>
        <w:t xml:space="preserve"> </w:t>
      </w:r>
      <w:r w:rsidRPr="0070592B">
        <w:rPr>
          <w:rFonts w:cs="Chaparral Pro"/>
          <w:color w:val="000000"/>
          <w:sz w:val="22"/>
          <w:szCs w:val="22"/>
        </w:rPr>
        <w:t>with</w:t>
      </w:r>
      <w:r>
        <w:rPr>
          <w:rFonts w:cs="Chaparral Pro"/>
          <w:color w:val="000000"/>
          <w:sz w:val="22"/>
          <w:szCs w:val="22"/>
        </w:rPr>
        <w:t xml:space="preserve"> </w:t>
      </w:r>
      <w:r w:rsidRPr="0070592B">
        <w:rPr>
          <w:rFonts w:cs="Chaparral Pro"/>
          <w:color w:val="000000"/>
          <w:sz w:val="22"/>
          <w:szCs w:val="22"/>
        </w:rPr>
        <w:t>a</w:t>
      </w:r>
      <w:r>
        <w:rPr>
          <w:rFonts w:cs="Chaparral Pro"/>
          <w:color w:val="000000"/>
          <w:sz w:val="22"/>
          <w:szCs w:val="22"/>
        </w:rPr>
        <w:t xml:space="preserve"> </w:t>
      </w:r>
      <w:r w:rsidRPr="0070592B">
        <w:rPr>
          <w:rFonts w:cs="Chaparral Pro"/>
          <w:color w:val="000000"/>
          <w:sz w:val="22"/>
          <w:szCs w:val="22"/>
        </w:rPr>
        <w:t>third</w:t>
      </w:r>
      <w:r>
        <w:rPr>
          <w:rFonts w:cs="Chaparral Pro"/>
          <w:color w:val="000000"/>
          <w:sz w:val="22"/>
          <w:szCs w:val="22"/>
        </w:rPr>
        <w:t xml:space="preserve"> </w:t>
      </w:r>
      <w:r w:rsidRPr="0070592B">
        <w:rPr>
          <w:rFonts w:cs="Chaparral Pro"/>
          <w:color w:val="000000"/>
          <w:sz w:val="22"/>
          <w:szCs w:val="22"/>
        </w:rPr>
        <w:t>party</w:t>
      </w:r>
      <w:r>
        <w:rPr>
          <w:rFonts w:cs="Chaparral Pro"/>
          <w:color w:val="000000"/>
          <w:sz w:val="22"/>
          <w:szCs w:val="22"/>
        </w:rPr>
        <w:t xml:space="preserve"> </w:t>
      </w:r>
      <w:r w:rsidRPr="0070592B">
        <w:rPr>
          <w:rFonts w:cs="Chaparral Pro"/>
          <w:color w:val="000000"/>
          <w:sz w:val="22"/>
          <w:szCs w:val="22"/>
        </w:rPr>
        <w:t>for</w:t>
      </w:r>
      <w:r>
        <w:rPr>
          <w:rFonts w:cs="Chaparral Pro"/>
          <w:color w:val="000000"/>
          <w:sz w:val="22"/>
          <w:szCs w:val="22"/>
        </w:rPr>
        <w:t xml:space="preserve"> </w:t>
      </w:r>
      <w:r w:rsidRPr="0070592B">
        <w:rPr>
          <w:rFonts w:cs="Chaparral Pro"/>
          <w:color w:val="000000"/>
          <w:sz w:val="22"/>
          <w:szCs w:val="22"/>
        </w:rPr>
        <w:t>professional</w:t>
      </w:r>
      <w:r>
        <w:rPr>
          <w:rFonts w:cs="Chaparral Pro"/>
          <w:color w:val="000000"/>
          <w:sz w:val="22"/>
          <w:szCs w:val="22"/>
        </w:rPr>
        <w:t xml:space="preserve"> </w:t>
      </w:r>
      <w:r w:rsidRPr="0070592B">
        <w:rPr>
          <w:rFonts w:cs="Chaparral Pro"/>
          <w:color w:val="000000"/>
          <w:sz w:val="22"/>
          <w:szCs w:val="22"/>
        </w:rPr>
        <w:t>services.</w:t>
      </w:r>
      <w:r>
        <w:rPr>
          <w:rFonts w:cs="Chaparral Pro"/>
          <w:color w:val="000000"/>
          <w:sz w:val="22"/>
          <w:szCs w:val="22"/>
        </w:rPr>
        <w:t xml:space="preserve"> </w:t>
      </w:r>
      <w:r w:rsidRPr="0070592B">
        <w:rPr>
          <w:rFonts w:eastAsia="Calibri"/>
          <w:sz w:val="22"/>
          <w:szCs w:val="22"/>
        </w:rPr>
        <w:t>To</w:t>
      </w:r>
      <w:r>
        <w:rPr>
          <w:rFonts w:eastAsia="Calibri"/>
          <w:sz w:val="22"/>
          <w:szCs w:val="22"/>
        </w:rPr>
        <w:t xml:space="preserve"> </w:t>
      </w:r>
      <w:r w:rsidRPr="0070592B">
        <w:rPr>
          <w:rFonts w:eastAsia="Calibri"/>
          <w:sz w:val="22"/>
          <w:szCs w:val="22"/>
        </w:rPr>
        <w:t>facilitate</w:t>
      </w:r>
      <w:r>
        <w:rPr>
          <w:rFonts w:eastAsia="Calibri"/>
          <w:sz w:val="22"/>
          <w:szCs w:val="22"/>
        </w:rPr>
        <w:t xml:space="preserve"> </w:t>
      </w:r>
      <w:r w:rsidRPr="0070592B">
        <w:rPr>
          <w:rFonts w:eastAsia="Calibri"/>
          <w:sz w:val="22"/>
          <w:szCs w:val="22"/>
        </w:rPr>
        <w:t>the</w:t>
      </w:r>
      <w:r>
        <w:rPr>
          <w:rFonts w:eastAsia="Calibri"/>
          <w:sz w:val="22"/>
          <w:szCs w:val="22"/>
        </w:rPr>
        <w:t xml:space="preserve"> </w:t>
      </w:r>
      <w:r w:rsidRPr="0070592B">
        <w:rPr>
          <w:rFonts w:eastAsia="Calibri"/>
          <w:sz w:val="22"/>
          <w:szCs w:val="22"/>
        </w:rPr>
        <w:t>evaluation</w:t>
      </w:r>
      <w:r>
        <w:rPr>
          <w:rFonts w:eastAsia="Calibri"/>
          <w:sz w:val="22"/>
          <w:szCs w:val="22"/>
        </w:rPr>
        <w:t xml:space="preserve"> </w:t>
      </w:r>
      <w:r w:rsidRPr="0070592B">
        <w:rPr>
          <w:rFonts w:eastAsia="Calibri"/>
          <w:sz w:val="22"/>
          <w:szCs w:val="22"/>
        </w:rPr>
        <w:t>process,</w:t>
      </w:r>
      <w:r>
        <w:rPr>
          <w:rFonts w:eastAsia="Calibri"/>
          <w:sz w:val="22"/>
          <w:szCs w:val="22"/>
        </w:rPr>
        <w:t xml:space="preserve"> </w:t>
      </w:r>
      <w:r w:rsidRPr="0070592B">
        <w:rPr>
          <w:rFonts w:eastAsia="Calibri"/>
          <w:sz w:val="22"/>
          <w:szCs w:val="22"/>
        </w:rPr>
        <w:t>all</w:t>
      </w:r>
      <w:r>
        <w:rPr>
          <w:rFonts w:eastAsia="Calibri"/>
          <w:sz w:val="22"/>
          <w:szCs w:val="22"/>
        </w:rPr>
        <w:t xml:space="preserve"> </w:t>
      </w:r>
      <w:r w:rsidRPr="0070592B">
        <w:rPr>
          <w:rFonts w:eastAsia="Calibri"/>
          <w:sz w:val="22"/>
          <w:szCs w:val="22"/>
        </w:rPr>
        <w:t>applicants</w:t>
      </w:r>
      <w:r>
        <w:rPr>
          <w:rFonts w:eastAsia="Calibri"/>
          <w:sz w:val="22"/>
          <w:szCs w:val="22"/>
        </w:rPr>
        <w:t xml:space="preserve"> </w:t>
      </w:r>
      <w:r w:rsidRPr="0070592B">
        <w:rPr>
          <w:rFonts w:eastAsia="Calibri"/>
          <w:sz w:val="22"/>
          <w:szCs w:val="22"/>
        </w:rPr>
        <w:t>must</w:t>
      </w:r>
      <w:r>
        <w:rPr>
          <w:rFonts w:eastAsia="Calibri"/>
          <w:sz w:val="22"/>
          <w:szCs w:val="22"/>
        </w:rPr>
        <w:t xml:space="preserve"> </w:t>
      </w:r>
      <w:r w:rsidRPr="0070592B">
        <w:rPr>
          <w:rFonts w:eastAsia="Calibri"/>
          <w:sz w:val="22"/>
          <w:szCs w:val="22"/>
        </w:rPr>
        <w:t>complete</w:t>
      </w:r>
      <w:r>
        <w:rPr>
          <w:rFonts w:eastAsia="Calibri"/>
          <w:sz w:val="22"/>
          <w:szCs w:val="22"/>
        </w:rPr>
        <w:t xml:space="preserve"> </w:t>
      </w:r>
      <w:r w:rsidRPr="0070592B">
        <w:rPr>
          <w:rFonts w:eastAsia="Calibri"/>
          <w:sz w:val="22"/>
          <w:szCs w:val="22"/>
        </w:rPr>
        <w:t>the</w:t>
      </w:r>
      <w:r>
        <w:rPr>
          <w:rFonts w:eastAsia="Calibri"/>
          <w:sz w:val="22"/>
          <w:szCs w:val="22"/>
        </w:rPr>
        <w:t xml:space="preserve"> </w:t>
      </w:r>
      <w:r w:rsidRPr="0070592B">
        <w:rPr>
          <w:rFonts w:eastAsia="Calibri"/>
          <w:sz w:val="22"/>
          <w:szCs w:val="22"/>
        </w:rPr>
        <w:t>following</w:t>
      </w:r>
      <w:r>
        <w:rPr>
          <w:rFonts w:eastAsia="Calibri"/>
          <w:sz w:val="22"/>
          <w:szCs w:val="22"/>
        </w:rPr>
        <w:t xml:space="preserve"> </w:t>
      </w:r>
      <w:r w:rsidRPr="0070592B">
        <w:rPr>
          <w:rFonts w:eastAsia="Calibri"/>
          <w:sz w:val="22"/>
          <w:szCs w:val="22"/>
        </w:rPr>
        <w:t>steps:</w:t>
      </w:r>
    </w:p>
    <w:p w14:paraId="02A3E1FA" w14:textId="77777777" w:rsidR="00733E35" w:rsidRPr="0070592B" w:rsidRDefault="00FB6EBB" w:rsidP="00733E35">
      <w:pPr>
        <w:ind w:left="1080"/>
        <w:jc w:val="both"/>
        <w:rPr>
          <w:rFonts w:eastAsia="Calibri"/>
          <w:sz w:val="22"/>
          <w:szCs w:val="22"/>
        </w:rPr>
      </w:pPr>
    </w:p>
    <w:p w14:paraId="6420DE87" w14:textId="77777777" w:rsidR="00733E35" w:rsidRPr="00307651" w:rsidRDefault="007E64BC" w:rsidP="007C46FA">
      <w:pPr>
        <w:ind w:left="1080" w:hanging="360"/>
        <w:jc w:val="both"/>
        <w:rPr>
          <w:rFonts w:eastAsia="Calibri"/>
          <w:sz w:val="22"/>
          <w:szCs w:val="22"/>
        </w:rPr>
      </w:pPr>
      <w:r w:rsidRPr="0070592B">
        <w:rPr>
          <w:rFonts w:eastAsia="Calibri"/>
          <w:sz w:val="22"/>
          <w:szCs w:val="22"/>
        </w:rPr>
        <w:t>1)</w:t>
      </w:r>
      <w:r w:rsidRPr="0070592B">
        <w:rPr>
          <w:rFonts w:eastAsia="Calibri"/>
          <w:sz w:val="22"/>
          <w:szCs w:val="22"/>
        </w:rPr>
        <w:tab/>
        <w:t>Submit</w:t>
      </w:r>
      <w:r>
        <w:rPr>
          <w:rFonts w:eastAsia="Calibri"/>
          <w:sz w:val="22"/>
          <w:szCs w:val="22"/>
        </w:rPr>
        <w:t xml:space="preserve"> </w:t>
      </w:r>
      <w:r w:rsidRPr="0070592B">
        <w:rPr>
          <w:rFonts w:eastAsia="Calibri"/>
          <w:sz w:val="22"/>
          <w:szCs w:val="22"/>
        </w:rPr>
        <w:t>a</w:t>
      </w:r>
      <w:r>
        <w:rPr>
          <w:rFonts w:eastAsia="Calibri"/>
          <w:sz w:val="22"/>
          <w:szCs w:val="22"/>
        </w:rPr>
        <w:t xml:space="preserve"> </w:t>
      </w:r>
      <w:r w:rsidRPr="0070592B">
        <w:rPr>
          <w:rFonts w:eastAsia="Calibri"/>
          <w:sz w:val="22"/>
          <w:szCs w:val="22"/>
        </w:rPr>
        <w:t>complete</w:t>
      </w:r>
      <w:r>
        <w:rPr>
          <w:rFonts w:eastAsia="Calibri"/>
          <w:sz w:val="22"/>
          <w:szCs w:val="22"/>
        </w:rPr>
        <w:t xml:space="preserve"> </w:t>
      </w:r>
      <w:r w:rsidRPr="0070592B">
        <w:rPr>
          <w:rFonts w:eastAsia="Calibri"/>
          <w:sz w:val="22"/>
          <w:szCs w:val="22"/>
        </w:rPr>
        <w:t>application</w:t>
      </w:r>
      <w:r>
        <w:rPr>
          <w:rFonts w:eastAsia="Calibri"/>
          <w:sz w:val="22"/>
          <w:szCs w:val="22"/>
        </w:rPr>
        <w:t xml:space="preserve"> </w:t>
      </w:r>
      <w:r w:rsidRPr="0070592B">
        <w:rPr>
          <w:rFonts w:eastAsia="Calibri"/>
          <w:sz w:val="22"/>
          <w:szCs w:val="22"/>
        </w:rPr>
        <w:t>package</w:t>
      </w:r>
      <w:r>
        <w:rPr>
          <w:rFonts w:eastAsia="Calibri"/>
          <w:sz w:val="22"/>
          <w:szCs w:val="22"/>
        </w:rPr>
        <w:t xml:space="preserve"> </w:t>
      </w:r>
      <w:r w:rsidRPr="0070592B">
        <w:rPr>
          <w:rFonts w:eastAsia="Calibri"/>
          <w:sz w:val="22"/>
          <w:szCs w:val="22"/>
        </w:rPr>
        <w:t>to</w:t>
      </w:r>
      <w:r>
        <w:rPr>
          <w:rFonts w:eastAsia="Calibri"/>
          <w:sz w:val="22"/>
          <w:szCs w:val="22"/>
        </w:rPr>
        <w:t xml:space="preserve"> </w:t>
      </w:r>
      <w:r w:rsidRPr="0070592B">
        <w:rPr>
          <w:rFonts w:eastAsia="Calibri"/>
          <w:sz w:val="22"/>
          <w:szCs w:val="22"/>
        </w:rPr>
        <w:t>AHFA</w:t>
      </w:r>
      <w:r>
        <w:rPr>
          <w:rFonts w:eastAsia="Calibri"/>
          <w:sz w:val="22"/>
          <w:szCs w:val="22"/>
        </w:rPr>
        <w:t xml:space="preserve"> </w:t>
      </w:r>
      <w:r w:rsidRPr="0070592B">
        <w:rPr>
          <w:rFonts w:eastAsia="Calibri"/>
          <w:sz w:val="22"/>
          <w:szCs w:val="22"/>
        </w:rPr>
        <w:t>within</w:t>
      </w:r>
      <w:r>
        <w:rPr>
          <w:rFonts w:eastAsia="Calibri"/>
          <w:sz w:val="22"/>
          <w:szCs w:val="22"/>
        </w:rPr>
        <w:t xml:space="preserve"> </w:t>
      </w:r>
      <w:r w:rsidRPr="0070592B">
        <w:rPr>
          <w:rFonts w:eastAsia="Calibri"/>
          <w:sz w:val="22"/>
          <w:szCs w:val="22"/>
        </w:rPr>
        <w:t>the</w:t>
      </w:r>
      <w:r>
        <w:rPr>
          <w:rFonts w:eastAsia="Calibri"/>
          <w:sz w:val="22"/>
          <w:szCs w:val="22"/>
        </w:rPr>
        <w:t xml:space="preserve"> </w:t>
      </w:r>
      <w:r w:rsidRPr="0070592B">
        <w:rPr>
          <w:rFonts w:eastAsia="Calibri"/>
          <w:sz w:val="22"/>
          <w:szCs w:val="22"/>
        </w:rPr>
        <w:t>specified</w:t>
      </w:r>
      <w:r>
        <w:rPr>
          <w:rFonts w:eastAsia="Calibri"/>
          <w:sz w:val="22"/>
          <w:szCs w:val="22"/>
        </w:rPr>
        <w:t xml:space="preserve"> </w:t>
      </w:r>
      <w:r w:rsidRPr="0070592B">
        <w:rPr>
          <w:rFonts w:eastAsia="Calibri"/>
          <w:sz w:val="22"/>
          <w:szCs w:val="22"/>
        </w:rPr>
        <w:t>timeframes</w:t>
      </w:r>
      <w:r>
        <w:rPr>
          <w:rFonts w:eastAsia="Calibri"/>
          <w:sz w:val="22"/>
          <w:szCs w:val="22"/>
        </w:rPr>
        <w:t xml:space="preserve"> </w:t>
      </w:r>
      <w:r w:rsidRPr="0070592B">
        <w:rPr>
          <w:rFonts w:eastAsia="Calibri"/>
          <w:sz w:val="22"/>
          <w:szCs w:val="22"/>
        </w:rPr>
        <w:t>as</w:t>
      </w:r>
      <w:r>
        <w:rPr>
          <w:rFonts w:eastAsia="Calibri"/>
          <w:sz w:val="22"/>
          <w:szCs w:val="22"/>
        </w:rPr>
        <w:t xml:space="preserve"> </w:t>
      </w:r>
      <w:r w:rsidRPr="0070592B">
        <w:rPr>
          <w:rFonts w:eastAsia="Calibri"/>
          <w:sz w:val="22"/>
          <w:szCs w:val="22"/>
        </w:rPr>
        <w:t>designated</w:t>
      </w:r>
      <w:r>
        <w:rPr>
          <w:rFonts w:eastAsia="Calibri"/>
          <w:sz w:val="22"/>
          <w:szCs w:val="22"/>
        </w:rPr>
        <w:t xml:space="preserve"> </w:t>
      </w:r>
      <w:r w:rsidRPr="0070592B">
        <w:rPr>
          <w:rFonts w:eastAsia="Calibri"/>
          <w:sz w:val="22"/>
          <w:szCs w:val="22"/>
        </w:rPr>
        <w:t>by</w:t>
      </w:r>
      <w:r>
        <w:rPr>
          <w:rFonts w:eastAsia="Calibri"/>
          <w:sz w:val="22"/>
          <w:szCs w:val="22"/>
        </w:rPr>
        <w:t xml:space="preserve"> </w:t>
      </w:r>
      <w:r w:rsidRPr="0070592B">
        <w:rPr>
          <w:rFonts w:eastAsia="Calibri"/>
          <w:sz w:val="22"/>
          <w:szCs w:val="22"/>
        </w:rPr>
        <w:t>AHFA.</w:t>
      </w:r>
      <w:r>
        <w:rPr>
          <w:rFonts w:eastAsia="Calibri"/>
          <w:sz w:val="22"/>
          <w:szCs w:val="22"/>
        </w:rPr>
        <w:t xml:space="preserve"> </w:t>
      </w:r>
      <w:r w:rsidRPr="0070592B">
        <w:rPr>
          <w:rFonts w:eastAsia="Calibri"/>
          <w:sz w:val="22"/>
          <w:szCs w:val="22"/>
        </w:rPr>
        <w:t>All</w:t>
      </w:r>
      <w:r>
        <w:rPr>
          <w:rFonts w:eastAsia="Calibri"/>
          <w:sz w:val="22"/>
          <w:szCs w:val="22"/>
        </w:rPr>
        <w:t xml:space="preserve"> </w:t>
      </w:r>
      <w:r w:rsidRPr="0070592B">
        <w:rPr>
          <w:rFonts w:eastAsia="Calibri"/>
          <w:sz w:val="22"/>
          <w:szCs w:val="22"/>
        </w:rPr>
        <w:t>or</w:t>
      </w:r>
      <w:r>
        <w:rPr>
          <w:rFonts w:eastAsia="Calibri"/>
          <w:sz w:val="22"/>
          <w:szCs w:val="22"/>
        </w:rPr>
        <w:t xml:space="preserve"> </w:t>
      </w:r>
      <w:r w:rsidRPr="0070592B">
        <w:rPr>
          <w:rFonts w:eastAsia="Calibri"/>
          <w:sz w:val="22"/>
          <w:szCs w:val="22"/>
        </w:rPr>
        <w:t>portions</w:t>
      </w:r>
      <w:r>
        <w:rPr>
          <w:rFonts w:eastAsia="Calibri"/>
          <w:sz w:val="22"/>
          <w:szCs w:val="22"/>
        </w:rPr>
        <w:t xml:space="preserve"> </w:t>
      </w:r>
      <w:r w:rsidRPr="0070592B">
        <w:rPr>
          <w:rFonts w:eastAsia="Calibri"/>
          <w:sz w:val="22"/>
          <w:szCs w:val="22"/>
        </w:rPr>
        <w:t>of</w:t>
      </w:r>
      <w:r>
        <w:rPr>
          <w:rFonts w:eastAsia="Calibri"/>
          <w:sz w:val="22"/>
          <w:szCs w:val="22"/>
        </w:rPr>
        <w:t xml:space="preserve"> </w:t>
      </w:r>
      <w:r w:rsidRPr="000B46C0">
        <w:rPr>
          <w:rFonts w:eastAsia="Calibri"/>
          <w:sz w:val="22"/>
          <w:szCs w:val="22"/>
        </w:rPr>
        <w:t>the</w:t>
      </w:r>
      <w:r>
        <w:rPr>
          <w:rFonts w:eastAsia="Calibri"/>
          <w:sz w:val="22"/>
          <w:szCs w:val="22"/>
        </w:rPr>
        <w:t xml:space="preserve"> </w:t>
      </w:r>
      <w:r w:rsidRPr="0070592B">
        <w:rPr>
          <w:rFonts w:eastAsia="Calibri"/>
          <w:sz w:val="22"/>
          <w:szCs w:val="22"/>
        </w:rPr>
        <w:t>application</w:t>
      </w:r>
      <w:r>
        <w:rPr>
          <w:rFonts w:eastAsia="Calibri"/>
          <w:sz w:val="22"/>
          <w:szCs w:val="22"/>
        </w:rPr>
        <w:t xml:space="preserve"> package </w:t>
      </w:r>
      <w:r w:rsidRPr="00307651">
        <w:rPr>
          <w:rFonts w:eastAsia="Calibri"/>
          <w:sz w:val="22"/>
          <w:szCs w:val="22"/>
        </w:rPr>
        <w:t>may</w:t>
      </w:r>
      <w:r>
        <w:rPr>
          <w:rFonts w:eastAsia="Calibri"/>
          <w:sz w:val="22"/>
          <w:szCs w:val="22"/>
        </w:rPr>
        <w:t xml:space="preserve"> </w:t>
      </w:r>
      <w:r w:rsidRPr="00307651">
        <w:rPr>
          <w:rFonts w:eastAsia="Calibri"/>
          <w:sz w:val="22"/>
          <w:szCs w:val="22"/>
        </w:rPr>
        <w:t>be</w:t>
      </w:r>
      <w:r>
        <w:rPr>
          <w:rFonts w:eastAsia="Calibri"/>
          <w:sz w:val="22"/>
          <w:szCs w:val="22"/>
        </w:rPr>
        <w:t xml:space="preserve"> </w:t>
      </w:r>
      <w:r w:rsidRPr="00307651">
        <w:rPr>
          <w:rFonts w:eastAsia="Calibri"/>
          <w:sz w:val="22"/>
          <w:szCs w:val="22"/>
        </w:rPr>
        <w:t>required</w:t>
      </w:r>
      <w:r>
        <w:rPr>
          <w:rFonts w:eastAsia="Calibri"/>
          <w:sz w:val="22"/>
          <w:szCs w:val="22"/>
        </w:rPr>
        <w:t xml:space="preserve"> </w:t>
      </w:r>
      <w:r w:rsidRPr="00307651">
        <w:rPr>
          <w:rFonts w:eastAsia="Calibri"/>
          <w:sz w:val="22"/>
          <w:szCs w:val="22"/>
        </w:rPr>
        <w:t>to</w:t>
      </w:r>
      <w:r>
        <w:rPr>
          <w:rFonts w:eastAsia="Calibri"/>
          <w:sz w:val="22"/>
          <w:szCs w:val="22"/>
        </w:rPr>
        <w:t xml:space="preserve"> </w:t>
      </w:r>
      <w:r w:rsidRPr="00307651">
        <w:rPr>
          <w:rFonts w:eastAsia="Calibri"/>
          <w:sz w:val="22"/>
          <w:szCs w:val="22"/>
        </w:rPr>
        <w:t>be</w:t>
      </w:r>
      <w:r>
        <w:rPr>
          <w:rFonts w:eastAsia="Calibri"/>
          <w:sz w:val="22"/>
          <w:szCs w:val="22"/>
        </w:rPr>
        <w:t xml:space="preserve"> </w:t>
      </w:r>
      <w:r w:rsidRPr="00307651">
        <w:rPr>
          <w:rFonts w:eastAsia="Calibri"/>
          <w:sz w:val="22"/>
          <w:szCs w:val="22"/>
        </w:rPr>
        <w:t>submitted</w:t>
      </w:r>
      <w:r>
        <w:rPr>
          <w:rFonts w:eastAsia="Calibri"/>
          <w:sz w:val="22"/>
          <w:szCs w:val="22"/>
        </w:rPr>
        <w:t xml:space="preserve"> </w:t>
      </w:r>
      <w:r w:rsidRPr="00307651">
        <w:rPr>
          <w:rFonts w:eastAsia="Calibri"/>
          <w:sz w:val="22"/>
          <w:szCs w:val="22"/>
        </w:rPr>
        <w:t>online.</w:t>
      </w:r>
      <w:r>
        <w:rPr>
          <w:rFonts w:eastAsia="Calibri"/>
          <w:sz w:val="22"/>
          <w:szCs w:val="22"/>
        </w:rPr>
        <w:t xml:space="preserve"> </w:t>
      </w:r>
      <w:r w:rsidRPr="00307651">
        <w:rPr>
          <w:rFonts w:eastAsia="Calibri"/>
          <w:sz w:val="22"/>
          <w:szCs w:val="22"/>
        </w:rPr>
        <w:t>After</w:t>
      </w:r>
      <w:r>
        <w:rPr>
          <w:rFonts w:eastAsia="Calibri"/>
          <w:sz w:val="22"/>
          <w:szCs w:val="22"/>
        </w:rPr>
        <w:t xml:space="preserve"> </w:t>
      </w:r>
      <w:r w:rsidRPr="0070592B">
        <w:rPr>
          <w:rFonts w:eastAsia="Calibri"/>
          <w:sz w:val="22"/>
          <w:szCs w:val="22"/>
        </w:rPr>
        <w:t>application</w:t>
      </w:r>
      <w:r>
        <w:rPr>
          <w:rFonts w:eastAsia="Calibri"/>
          <w:sz w:val="22"/>
          <w:szCs w:val="22"/>
        </w:rPr>
        <w:t xml:space="preserve"> </w:t>
      </w:r>
      <w:r w:rsidRPr="000B46C0">
        <w:rPr>
          <w:rFonts w:eastAsia="Calibri"/>
          <w:sz w:val="22"/>
          <w:szCs w:val="22"/>
        </w:rPr>
        <w:t>packages</w:t>
      </w:r>
      <w:r>
        <w:rPr>
          <w:rFonts w:eastAsia="Calibri"/>
          <w:sz w:val="22"/>
          <w:szCs w:val="22"/>
        </w:rPr>
        <w:t xml:space="preserve"> </w:t>
      </w:r>
      <w:r w:rsidRPr="00307651">
        <w:rPr>
          <w:rFonts w:eastAsia="Calibri"/>
          <w:sz w:val="22"/>
          <w:szCs w:val="22"/>
        </w:rPr>
        <w:t>are</w:t>
      </w:r>
      <w:r>
        <w:rPr>
          <w:rFonts w:eastAsia="Calibri"/>
          <w:sz w:val="22"/>
          <w:szCs w:val="22"/>
        </w:rPr>
        <w:t xml:space="preserve"> </w:t>
      </w:r>
      <w:r w:rsidRPr="00307651">
        <w:rPr>
          <w:rFonts w:eastAsia="Calibri"/>
          <w:sz w:val="22"/>
          <w:szCs w:val="22"/>
        </w:rPr>
        <w:t>submitted,</w:t>
      </w:r>
      <w:r>
        <w:rPr>
          <w:rFonts w:eastAsia="Calibri"/>
          <w:sz w:val="22"/>
          <w:szCs w:val="22"/>
        </w:rPr>
        <w:t xml:space="preserve"> </w:t>
      </w:r>
      <w:r w:rsidRPr="00307651">
        <w:rPr>
          <w:rFonts w:eastAsia="Calibri"/>
          <w:sz w:val="22"/>
          <w:szCs w:val="22"/>
        </w:rPr>
        <w:t>AHFA</w:t>
      </w:r>
      <w:r>
        <w:rPr>
          <w:rFonts w:eastAsia="Calibri"/>
          <w:sz w:val="22"/>
          <w:szCs w:val="22"/>
        </w:rPr>
        <w:t xml:space="preserve"> </w:t>
      </w:r>
      <w:r w:rsidRPr="00307651">
        <w:rPr>
          <w:rFonts w:eastAsia="Calibri"/>
          <w:sz w:val="22"/>
          <w:szCs w:val="22"/>
        </w:rPr>
        <w:t>will</w:t>
      </w:r>
      <w:r>
        <w:rPr>
          <w:rFonts w:eastAsia="Calibri"/>
          <w:sz w:val="22"/>
          <w:szCs w:val="22"/>
        </w:rPr>
        <w:t xml:space="preserve"> </w:t>
      </w:r>
      <w:r w:rsidRPr="00307651">
        <w:rPr>
          <w:rFonts w:eastAsia="Calibri"/>
          <w:sz w:val="22"/>
          <w:szCs w:val="22"/>
        </w:rPr>
        <w:t>conduct</w:t>
      </w:r>
      <w:r>
        <w:rPr>
          <w:rFonts w:eastAsia="Calibri"/>
          <w:sz w:val="22"/>
          <w:szCs w:val="22"/>
        </w:rPr>
        <w:t xml:space="preserve"> </w:t>
      </w:r>
      <w:r w:rsidRPr="00307651">
        <w:rPr>
          <w:rFonts w:eastAsia="Calibri"/>
          <w:sz w:val="22"/>
          <w:szCs w:val="22"/>
        </w:rPr>
        <w:t>a</w:t>
      </w:r>
      <w:r>
        <w:rPr>
          <w:rFonts w:eastAsia="Calibri"/>
          <w:sz w:val="22"/>
          <w:szCs w:val="22"/>
        </w:rPr>
        <w:t xml:space="preserve"> </w:t>
      </w:r>
      <w:r w:rsidRPr="00307651">
        <w:rPr>
          <w:rFonts w:eastAsia="Calibri"/>
          <w:sz w:val="22"/>
          <w:szCs w:val="22"/>
        </w:rPr>
        <w:t>completeness</w:t>
      </w:r>
      <w:r>
        <w:rPr>
          <w:rFonts w:eastAsia="Calibri"/>
          <w:sz w:val="22"/>
          <w:szCs w:val="22"/>
        </w:rPr>
        <w:t xml:space="preserve"> </w:t>
      </w:r>
      <w:r w:rsidRPr="00307651">
        <w:rPr>
          <w:rFonts w:eastAsia="Calibri"/>
          <w:sz w:val="22"/>
          <w:szCs w:val="22"/>
        </w:rPr>
        <w:t>review.</w:t>
      </w:r>
      <w:r>
        <w:rPr>
          <w:rFonts w:eastAsia="Calibri"/>
          <w:sz w:val="22"/>
          <w:szCs w:val="22"/>
        </w:rPr>
        <w:t xml:space="preserve"> </w:t>
      </w:r>
      <w:r w:rsidRPr="00307651">
        <w:rPr>
          <w:rFonts w:eastAsia="Calibri"/>
          <w:sz w:val="22"/>
          <w:szCs w:val="22"/>
        </w:rPr>
        <w:t>The</w:t>
      </w:r>
      <w:r>
        <w:rPr>
          <w:rFonts w:eastAsia="Calibri"/>
          <w:sz w:val="22"/>
          <w:szCs w:val="22"/>
        </w:rPr>
        <w:t xml:space="preserve"> </w:t>
      </w:r>
      <w:r w:rsidRPr="00307651">
        <w:rPr>
          <w:rFonts w:eastAsia="Calibri"/>
          <w:sz w:val="22"/>
          <w:szCs w:val="22"/>
        </w:rPr>
        <w:t>application</w:t>
      </w:r>
      <w:r>
        <w:rPr>
          <w:rFonts w:eastAsia="Calibri"/>
          <w:sz w:val="22"/>
          <w:szCs w:val="22"/>
        </w:rPr>
        <w:t xml:space="preserve"> will </w:t>
      </w:r>
      <w:r w:rsidRPr="00307651">
        <w:rPr>
          <w:rFonts w:eastAsia="Calibri"/>
          <w:sz w:val="22"/>
          <w:szCs w:val="22"/>
        </w:rPr>
        <w:t>be</w:t>
      </w:r>
      <w:r>
        <w:rPr>
          <w:rFonts w:eastAsia="Calibri"/>
          <w:sz w:val="22"/>
          <w:szCs w:val="22"/>
        </w:rPr>
        <w:t xml:space="preserve"> </w:t>
      </w:r>
      <w:r w:rsidRPr="00307651">
        <w:rPr>
          <w:rFonts w:eastAsia="Calibri"/>
          <w:sz w:val="22"/>
          <w:szCs w:val="22"/>
        </w:rPr>
        <w:t>deemed</w:t>
      </w:r>
      <w:r>
        <w:rPr>
          <w:rFonts w:eastAsia="Calibri"/>
          <w:sz w:val="22"/>
          <w:szCs w:val="22"/>
        </w:rPr>
        <w:t xml:space="preserve"> </w:t>
      </w:r>
      <w:r w:rsidRPr="00307651">
        <w:rPr>
          <w:rFonts w:eastAsia="Calibri"/>
          <w:sz w:val="22"/>
          <w:szCs w:val="22"/>
        </w:rPr>
        <w:t>complete</w:t>
      </w:r>
      <w:r>
        <w:rPr>
          <w:rFonts w:eastAsia="Calibri"/>
          <w:sz w:val="22"/>
          <w:szCs w:val="22"/>
        </w:rPr>
        <w:t xml:space="preserve"> </w:t>
      </w:r>
      <w:r w:rsidRPr="00307651">
        <w:rPr>
          <w:rFonts w:eastAsia="Calibri"/>
          <w:sz w:val="22"/>
          <w:szCs w:val="22"/>
        </w:rPr>
        <w:t>if</w:t>
      </w:r>
      <w:r>
        <w:rPr>
          <w:rFonts w:eastAsia="Calibri"/>
          <w:sz w:val="22"/>
          <w:szCs w:val="22"/>
        </w:rPr>
        <w:t xml:space="preserve"> </w:t>
      </w:r>
      <w:r w:rsidRPr="00307651">
        <w:rPr>
          <w:rFonts w:eastAsia="Calibri"/>
          <w:sz w:val="22"/>
          <w:szCs w:val="22"/>
        </w:rPr>
        <w:t>the</w:t>
      </w:r>
      <w:r>
        <w:rPr>
          <w:rFonts w:eastAsia="Calibri"/>
          <w:sz w:val="22"/>
          <w:szCs w:val="22"/>
        </w:rPr>
        <w:t xml:space="preserve"> </w:t>
      </w:r>
      <w:r w:rsidRPr="00307651">
        <w:rPr>
          <w:rFonts w:eastAsia="Calibri"/>
          <w:sz w:val="22"/>
          <w:szCs w:val="22"/>
        </w:rPr>
        <w:t>application</w:t>
      </w:r>
      <w:r>
        <w:rPr>
          <w:rFonts w:eastAsia="Calibri"/>
          <w:sz w:val="22"/>
          <w:szCs w:val="22"/>
        </w:rPr>
        <w:t xml:space="preserve"> </w:t>
      </w:r>
      <w:r w:rsidRPr="00307651">
        <w:rPr>
          <w:rFonts w:eastAsia="Calibri"/>
          <w:sz w:val="22"/>
          <w:szCs w:val="22"/>
        </w:rPr>
        <w:t>package</w:t>
      </w:r>
      <w:r>
        <w:rPr>
          <w:rFonts w:eastAsia="Calibri"/>
          <w:sz w:val="22"/>
          <w:szCs w:val="22"/>
        </w:rPr>
        <w:t xml:space="preserve"> is submitted within the AHFA specified timeframe and </w:t>
      </w:r>
      <w:r w:rsidRPr="00307651">
        <w:rPr>
          <w:rFonts w:eastAsia="Calibri"/>
          <w:sz w:val="22"/>
          <w:szCs w:val="22"/>
        </w:rPr>
        <w:t>contains</w:t>
      </w:r>
      <w:r>
        <w:rPr>
          <w:rFonts w:eastAsia="Calibri"/>
          <w:sz w:val="22"/>
          <w:szCs w:val="22"/>
        </w:rPr>
        <w:t xml:space="preserve">, at a </w:t>
      </w:r>
      <w:r w:rsidRPr="00307651">
        <w:rPr>
          <w:rFonts w:eastAsia="Calibri"/>
          <w:sz w:val="22"/>
          <w:szCs w:val="22"/>
        </w:rPr>
        <w:t>minimum</w:t>
      </w:r>
      <w:r>
        <w:rPr>
          <w:rFonts w:eastAsia="Calibri"/>
          <w:sz w:val="22"/>
          <w:szCs w:val="22"/>
        </w:rPr>
        <w:t>, the following</w:t>
      </w:r>
      <w:r w:rsidRPr="00307651">
        <w:rPr>
          <w:rFonts w:eastAsia="Calibri"/>
          <w:sz w:val="22"/>
          <w:szCs w:val="22"/>
        </w:rPr>
        <w:t>:</w:t>
      </w:r>
    </w:p>
    <w:p w14:paraId="5C05CF6A" w14:textId="77777777" w:rsidR="00733E35" w:rsidRPr="00307651" w:rsidRDefault="00FB6EBB" w:rsidP="00733E35">
      <w:pPr>
        <w:ind w:left="1440" w:hanging="630"/>
        <w:jc w:val="both"/>
        <w:rPr>
          <w:rFonts w:eastAsia="Calibri"/>
          <w:sz w:val="22"/>
          <w:szCs w:val="22"/>
        </w:rPr>
      </w:pPr>
    </w:p>
    <w:p w14:paraId="65F2F557" w14:textId="77777777" w:rsidR="00733E35" w:rsidRDefault="007E64BC"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All</w:t>
      </w:r>
      <w:r>
        <w:rPr>
          <w:sz w:val="22"/>
          <w:szCs w:val="22"/>
        </w:rPr>
        <w:t xml:space="preserve"> </w:t>
      </w:r>
      <w:r w:rsidRPr="00307651">
        <w:rPr>
          <w:sz w:val="22"/>
          <w:szCs w:val="22"/>
        </w:rPr>
        <w:t>required</w:t>
      </w:r>
      <w:r>
        <w:rPr>
          <w:sz w:val="22"/>
          <w:szCs w:val="22"/>
        </w:rPr>
        <w:t xml:space="preserve"> </w:t>
      </w:r>
      <w:r w:rsidRPr="00307651">
        <w:rPr>
          <w:sz w:val="22"/>
          <w:szCs w:val="22"/>
        </w:rPr>
        <w:t>AHFA-provided</w:t>
      </w:r>
      <w:r>
        <w:rPr>
          <w:sz w:val="22"/>
          <w:szCs w:val="22"/>
        </w:rPr>
        <w:t xml:space="preserve"> </w:t>
      </w:r>
      <w:r w:rsidRPr="00307651">
        <w:rPr>
          <w:sz w:val="22"/>
          <w:szCs w:val="22"/>
        </w:rPr>
        <w:t>forms</w:t>
      </w:r>
      <w:r>
        <w:rPr>
          <w:sz w:val="22"/>
          <w:szCs w:val="22"/>
        </w:rPr>
        <w:t xml:space="preserve"> </w:t>
      </w:r>
      <w:r w:rsidRPr="00307651">
        <w:rPr>
          <w:sz w:val="22"/>
          <w:szCs w:val="22"/>
        </w:rPr>
        <w:t>for</w:t>
      </w:r>
      <w:r>
        <w:rPr>
          <w:sz w:val="22"/>
          <w:szCs w:val="22"/>
        </w:rPr>
        <w:t xml:space="preserve"> </w:t>
      </w:r>
      <w:r w:rsidRPr="00307651">
        <w:rPr>
          <w:sz w:val="22"/>
          <w:szCs w:val="22"/>
        </w:rPr>
        <w:t>current</w:t>
      </w:r>
      <w:r>
        <w:rPr>
          <w:sz w:val="22"/>
          <w:szCs w:val="22"/>
        </w:rPr>
        <w:t xml:space="preserve"> </w:t>
      </w:r>
      <w:r w:rsidRPr="00307651">
        <w:rPr>
          <w:sz w:val="22"/>
          <w:szCs w:val="22"/>
        </w:rPr>
        <w:t>year</w:t>
      </w:r>
      <w:r>
        <w:rPr>
          <w:sz w:val="22"/>
          <w:szCs w:val="22"/>
        </w:rPr>
        <w:t xml:space="preserve"> </w:t>
      </w:r>
      <w:r w:rsidRPr="00D5250B">
        <w:rPr>
          <w:sz w:val="22"/>
          <w:szCs w:val="22"/>
        </w:rPr>
        <w:t>application</w:t>
      </w:r>
      <w:r>
        <w:rPr>
          <w:sz w:val="22"/>
          <w:szCs w:val="22"/>
        </w:rPr>
        <w:t xml:space="preserve">s </w:t>
      </w:r>
      <w:r w:rsidRPr="00D5250B">
        <w:rPr>
          <w:sz w:val="22"/>
          <w:szCs w:val="22"/>
        </w:rPr>
        <w:t>will</w:t>
      </w:r>
      <w:r>
        <w:rPr>
          <w:sz w:val="22"/>
          <w:szCs w:val="22"/>
        </w:rPr>
        <w:t xml:space="preserve"> </w:t>
      </w:r>
      <w:r w:rsidRPr="00D5250B">
        <w:rPr>
          <w:sz w:val="22"/>
          <w:szCs w:val="22"/>
        </w:rPr>
        <w:t>be</w:t>
      </w:r>
      <w:r>
        <w:rPr>
          <w:sz w:val="22"/>
          <w:szCs w:val="22"/>
        </w:rPr>
        <w:t xml:space="preserve"> </w:t>
      </w:r>
      <w:r w:rsidRPr="00D5250B">
        <w:rPr>
          <w:sz w:val="22"/>
          <w:szCs w:val="22"/>
        </w:rPr>
        <w:t>posted</w:t>
      </w:r>
      <w:r>
        <w:rPr>
          <w:sz w:val="22"/>
          <w:szCs w:val="22"/>
        </w:rPr>
        <w:t xml:space="preserve"> </w:t>
      </w:r>
      <w:r w:rsidRPr="00D5250B">
        <w:rPr>
          <w:sz w:val="22"/>
          <w:szCs w:val="22"/>
        </w:rPr>
        <w:t>at</w:t>
      </w:r>
      <w:r>
        <w:rPr>
          <w:sz w:val="22"/>
          <w:szCs w:val="22"/>
        </w:rPr>
        <w:t xml:space="preserve"> </w:t>
      </w:r>
      <w:r>
        <w:rPr>
          <w:color w:val="0000FF"/>
          <w:sz w:val="22"/>
          <w:szCs w:val="22"/>
          <w:u w:val="single"/>
        </w:rPr>
        <w:t>www.ahfa.com</w:t>
      </w:r>
      <w:r>
        <w:rPr>
          <w:sz w:val="22"/>
          <w:szCs w:val="22"/>
        </w:rPr>
        <w:t xml:space="preserve"> </w:t>
      </w:r>
      <w:r w:rsidRPr="00D5250B">
        <w:rPr>
          <w:sz w:val="22"/>
          <w:szCs w:val="22"/>
        </w:rPr>
        <w:t>prior</w:t>
      </w:r>
      <w:r>
        <w:rPr>
          <w:sz w:val="22"/>
          <w:szCs w:val="22"/>
        </w:rPr>
        <w:t xml:space="preserve"> </w:t>
      </w:r>
      <w:r w:rsidRPr="00D5250B">
        <w:rPr>
          <w:sz w:val="22"/>
          <w:szCs w:val="22"/>
        </w:rPr>
        <w:t>to</w:t>
      </w:r>
      <w:r>
        <w:rPr>
          <w:sz w:val="22"/>
          <w:szCs w:val="22"/>
        </w:rPr>
        <w:t xml:space="preserve"> </w:t>
      </w:r>
      <w:r w:rsidRPr="00D5250B">
        <w:rPr>
          <w:sz w:val="22"/>
          <w:szCs w:val="22"/>
        </w:rPr>
        <w:t>the</w:t>
      </w:r>
      <w:r>
        <w:rPr>
          <w:sz w:val="22"/>
          <w:szCs w:val="22"/>
        </w:rPr>
        <w:t xml:space="preserve"> </w:t>
      </w:r>
      <w:r w:rsidRPr="00D5250B">
        <w:rPr>
          <w:sz w:val="22"/>
          <w:szCs w:val="22"/>
        </w:rPr>
        <w:t>beginning</w:t>
      </w:r>
      <w:r>
        <w:rPr>
          <w:sz w:val="22"/>
          <w:szCs w:val="22"/>
        </w:rPr>
        <w:t xml:space="preserve"> </w:t>
      </w:r>
      <w:r w:rsidRPr="00D5250B">
        <w:rPr>
          <w:sz w:val="22"/>
          <w:szCs w:val="22"/>
        </w:rPr>
        <w:t>of</w:t>
      </w:r>
      <w:r>
        <w:rPr>
          <w:sz w:val="22"/>
          <w:szCs w:val="22"/>
        </w:rPr>
        <w:t xml:space="preserve"> </w:t>
      </w:r>
      <w:r w:rsidRPr="00D5250B">
        <w:rPr>
          <w:sz w:val="22"/>
          <w:szCs w:val="22"/>
        </w:rPr>
        <w:t>the</w:t>
      </w:r>
      <w:r>
        <w:rPr>
          <w:sz w:val="22"/>
          <w:szCs w:val="22"/>
        </w:rPr>
        <w:t xml:space="preserve"> </w:t>
      </w:r>
      <w:r w:rsidRPr="00D5250B">
        <w:rPr>
          <w:sz w:val="22"/>
          <w:szCs w:val="22"/>
        </w:rPr>
        <w:t>application</w:t>
      </w:r>
      <w:r>
        <w:rPr>
          <w:sz w:val="22"/>
          <w:szCs w:val="22"/>
        </w:rPr>
        <w:t xml:space="preserve"> </w:t>
      </w:r>
      <w:r w:rsidRPr="00D5250B">
        <w:rPr>
          <w:sz w:val="22"/>
          <w:szCs w:val="22"/>
        </w:rPr>
        <w:t>cycle.</w:t>
      </w:r>
      <w:r>
        <w:rPr>
          <w:sz w:val="22"/>
          <w:szCs w:val="22"/>
        </w:rPr>
        <w:t xml:space="preserve"> </w:t>
      </w:r>
      <w:r w:rsidRPr="00D5250B">
        <w:rPr>
          <w:sz w:val="22"/>
          <w:szCs w:val="22"/>
        </w:rPr>
        <w:t>AHFA</w:t>
      </w:r>
      <w:r>
        <w:rPr>
          <w:sz w:val="22"/>
          <w:szCs w:val="22"/>
        </w:rPr>
        <w:t xml:space="preserve"> </w:t>
      </w:r>
      <w:r w:rsidRPr="00D5250B">
        <w:rPr>
          <w:sz w:val="22"/>
          <w:szCs w:val="22"/>
        </w:rPr>
        <w:t>will</w:t>
      </w:r>
      <w:r>
        <w:rPr>
          <w:sz w:val="22"/>
          <w:szCs w:val="22"/>
        </w:rPr>
        <w:t xml:space="preserve"> </w:t>
      </w:r>
      <w:r w:rsidRPr="00D5250B">
        <w:rPr>
          <w:sz w:val="22"/>
          <w:szCs w:val="22"/>
        </w:rPr>
        <w:t>post</w:t>
      </w:r>
      <w:r>
        <w:rPr>
          <w:sz w:val="22"/>
          <w:szCs w:val="22"/>
        </w:rPr>
        <w:t xml:space="preserve"> </w:t>
      </w:r>
      <w:r w:rsidRPr="00D5250B">
        <w:rPr>
          <w:sz w:val="22"/>
          <w:szCs w:val="22"/>
        </w:rPr>
        <w:t>these</w:t>
      </w:r>
      <w:r>
        <w:rPr>
          <w:sz w:val="22"/>
          <w:szCs w:val="22"/>
        </w:rPr>
        <w:t xml:space="preserve"> </w:t>
      </w:r>
      <w:r w:rsidRPr="00D5250B">
        <w:rPr>
          <w:sz w:val="22"/>
          <w:szCs w:val="22"/>
        </w:rPr>
        <w:t>forms</w:t>
      </w:r>
      <w:r>
        <w:rPr>
          <w:sz w:val="22"/>
          <w:szCs w:val="22"/>
        </w:rPr>
        <w:t xml:space="preserve"> </w:t>
      </w:r>
      <w:r w:rsidRPr="00D5250B">
        <w:rPr>
          <w:sz w:val="22"/>
          <w:szCs w:val="22"/>
        </w:rPr>
        <w:t>as</w:t>
      </w:r>
      <w:r>
        <w:rPr>
          <w:sz w:val="22"/>
          <w:szCs w:val="22"/>
        </w:rPr>
        <w:t xml:space="preserve"> </w:t>
      </w:r>
      <w:r w:rsidRPr="00D5250B">
        <w:rPr>
          <w:sz w:val="22"/>
          <w:szCs w:val="22"/>
        </w:rPr>
        <w:t>they</w:t>
      </w:r>
      <w:r>
        <w:rPr>
          <w:sz w:val="22"/>
          <w:szCs w:val="22"/>
        </w:rPr>
        <w:t xml:space="preserve"> </w:t>
      </w:r>
      <w:r w:rsidRPr="00D5250B">
        <w:rPr>
          <w:sz w:val="22"/>
          <w:szCs w:val="22"/>
        </w:rPr>
        <w:t>become</w:t>
      </w:r>
      <w:r>
        <w:rPr>
          <w:sz w:val="22"/>
          <w:szCs w:val="22"/>
        </w:rPr>
        <w:t xml:space="preserve"> </w:t>
      </w:r>
      <w:r w:rsidRPr="00D5250B">
        <w:rPr>
          <w:sz w:val="22"/>
          <w:szCs w:val="22"/>
        </w:rPr>
        <w:t>available,</w:t>
      </w:r>
      <w:r>
        <w:rPr>
          <w:sz w:val="22"/>
          <w:szCs w:val="22"/>
        </w:rPr>
        <w:t xml:space="preserve"> </w:t>
      </w:r>
      <w:r w:rsidRPr="00D5250B">
        <w:rPr>
          <w:sz w:val="22"/>
          <w:szCs w:val="22"/>
        </w:rPr>
        <w:t>and</w:t>
      </w:r>
      <w:r>
        <w:rPr>
          <w:sz w:val="22"/>
          <w:szCs w:val="22"/>
        </w:rPr>
        <w:t xml:space="preserve"> </w:t>
      </w:r>
      <w:r w:rsidRPr="00D5250B">
        <w:rPr>
          <w:sz w:val="22"/>
          <w:szCs w:val="22"/>
        </w:rPr>
        <w:t>applicants</w:t>
      </w:r>
      <w:r>
        <w:rPr>
          <w:sz w:val="22"/>
          <w:szCs w:val="22"/>
        </w:rPr>
        <w:t xml:space="preserve"> </w:t>
      </w:r>
      <w:r w:rsidRPr="00D5250B">
        <w:rPr>
          <w:sz w:val="22"/>
          <w:szCs w:val="22"/>
        </w:rPr>
        <w:t>should</w:t>
      </w:r>
      <w:r>
        <w:rPr>
          <w:sz w:val="22"/>
          <w:szCs w:val="22"/>
        </w:rPr>
        <w:t xml:space="preserve"> </w:t>
      </w:r>
      <w:r w:rsidRPr="00D5250B">
        <w:rPr>
          <w:sz w:val="22"/>
          <w:szCs w:val="22"/>
        </w:rPr>
        <w:t>check</w:t>
      </w:r>
      <w:r>
        <w:rPr>
          <w:sz w:val="22"/>
          <w:szCs w:val="22"/>
        </w:rPr>
        <w:t xml:space="preserve"> </w:t>
      </w:r>
      <w:r>
        <w:rPr>
          <w:color w:val="0000FF"/>
          <w:sz w:val="22"/>
          <w:szCs w:val="22"/>
          <w:u w:val="single"/>
        </w:rPr>
        <w:t>www.ahfa.com</w:t>
      </w:r>
      <w:r>
        <w:rPr>
          <w:sz w:val="22"/>
          <w:szCs w:val="22"/>
        </w:rPr>
        <w:t xml:space="preserve"> </w:t>
      </w:r>
      <w:r w:rsidRPr="00D5250B">
        <w:rPr>
          <w:sz w:val="22"/>
          <w:szCs w:val="22"/>
        </w:rPr>
        <w:t>regularly</w:t>
      </w:r>
      <w:r>
        <w:rPr>
          <w:sz w:val="22"/>
          <w:szCs w:val="22"/>
        </w:rPr>
        <w:t xml:space="preserve"> </w:t>
      </w:r>
      <w:r w:rsidRPr="00D5250B">
        <w:rPr>
          <w:sz w:val="22"/>
          <w:szCs w:val="22"/>
        </w:rPr>
        <w:t>in</w:t>
      </w:r>
      <w:r>
        <w:rPr>
          <w:sz w:val="22"/>
          <w:szCs w:val="22"/>
        </w:rPr>
        <w:t xml:space="preserve"> </w:t>
      </w:r>
      <w:r w:rsidRPr="00D5250B">
        <w:rPr>
          <w:sz w:val="22"/>
          <w:szCs w:val="22"/>
        </w:rPr>
        <w:t>order</w:t>
      </w:r>
      <w:r>
        <w:rPr>
          <w:sz w:val="22"/>
          <w:szCs w:val="22"/>
        </w:rPr>
        <w:t xml:space="preserve"> </w:t>
      </w:r>
      <w:r w:rsidRPr="00D5250B">
        <w:rPr>
          <w:sz w:val="22"/>
          <w:szCs w:val="22"/>
        </w:rPr>
        <w:t>to</w:t>
      </w:r>
      <w:r>
        <w:rPr>
          <w:sz w:val="22"/>
          <w:szCs w:val="22"/>
        </w:rPr>
        <w:t xml:space="preserve"> </w:t>
      </w:r>
      <w:r w:rsidRPr="00D5250B">
        <w:rPr>
          <w:sz w:val="22"/>
          <w:szCs w:val="22"/>
        </w:rPr>
        <w:t>begin</w:t>
      </w:r>
      <w:r>
        <w:rPr>
          <w:sz w:val="22"/>
          <w:szCs w:val="22"/>
        </w:rPr>
        <w:t xml:space="preserve"> </w:t>
      </w:r>
      <w:r w:rsidRPr="00D5250B">
        <w:rPr>
          <w:sz w:val="22"/>
          <w:szCs w:val="22"/>
        </w:rPr>
        <w:t>work</w:t>
      </w:r>
      <w:r>
        <w:rPr>
          <w:sz w:val="22"/>
          <w:szCs w:val="22"/>
        </w:rPr>
        <w:t xml:space="preserve"> </w:t>
      </w:r>
      <w:r w:rsidRPr="00D5250B">
        <w:rPr>
          <w:sz w:val="22"/>
          <w:szCs w:val="22"/>
        </w:rPr>
        <w:t>on</w:t>
      </w:r>
      <w:r>
        <w:rPr>
          <w:sz w:val="22"/>
          <w:szCs w:val="22"/>
        </w:rPr>
        <w:t xml:space="preserve"> </w:t>
      </w:r>
      <w:r w:rsidRPr="00D5250B">
        <w:rPr>
          <w:sz w:val="22"/>
          <w:szCs w:val="22"/>
        </w:rPr>
        <w:t>the</w:t>
      </w:r>
      <w:r>
        <w:rPr>
          <w:sz w:val="22"/>
          <w:szCs w:val="22"/>
        </w:rPr>
        <w:t xml:space="preserve"> </w:t>
      </w:r>
      <w:r w:rsidRPr="00D5250B">
        <w:rPr>
          <w:sz w:val="22"/>
          <w:szCs w:val="22"/>
        </w:rPr>
        <w:t>required</w:t>
      </w:r>
      <w:r>
        <w:rPr>
          <w:sz w:val="22"/>
          <w:szCs w:val="22"/>
        </w:rPr>
        <w:t xml:space="preserve"> </w:t>
      </w:r>
      <w:r w:rsidRPr="00D5250B">
        <w:rPr>
          <w:sz w:val="22"/>
          <w:szCs w:val="22"/>
        </w:rPr>
        <w:t>forms</w:t>
      </w:r>
      <w:r>
        <w:rPr>
          <w:sz w:val="22"/>
          <w:szCs w:val="22"/>
        </w:rPr>
        <w:t xml:space="preserve"> </w:t>
      </w:r>
      <w:r w:rsidRPr="00D5250B">
        <w:rPr>
          <w:sz w:val="22"/>
          <w:szCs w:val="22"/>
        </w:rPr>
        <w:t>as</w:t>
      </w:r>
      <w:r>
        <w:rPr>
          <w:sz w:val="22"/>
          <w:szCs w:val="22"/>
        </w:rPr>
        <w:t xml:space="preserve"> </w:t>
      </w:r>
      <w:r w:rsidRPr="00D5250B">
        <w:rPr>
          <w:sz w:val="22"/>
          <w:szCs w:val="22"/>
        </w:rPr>
        <w:t>soon</w:t>
      </w:r>
      <w:r>
        <w:rPr>
          <w:sz w:val="22"/>
          <w:szCs w:val="22"/>
        </w:rPr>
        <w:t xml:space="preserve"> </w:t>
      </w:r>
      <w:r w:rsidRPr="00D5250B">
        <w:rPr>
          <w:sz w:val="22"/>
          <w:szCs w:val="22"/>
        </w:rPr>
        <w:t>as</w:t>
      </w:r>
      <w:r>
        <w:rPr>
          <w:sz w:val="22"/>
          <w:szCs w:val="22"/>
        </w:rPr>
        <w:t xml:space="preserve"> </w:t>
      </w:r>
      <w:r w:rsidRPr="00D5250B">
        <w:rPr>
          <w:sz w:val="22"/>
          <w:szCs w:val="22"/>
        </w:rPr>
        <w:t>possible.</w:t>
      </w:r>
      <w:r>
        <w:rPr>
          <w:sz w:val="22"/>
          <w:szCs w:val="22"/>
        </w:rPr>
        <w:t xml:space="preserve"> All AHFA-provided forms should be completed pursuant to instructions</w:t>
      </w:r>
      <w:r w:rsidRPr="00307651">
        <w:rPr>
          <w:sz w:val="22"/>
          <w:szCs w:val="22"/>
        </w:rPr>
        <w:t>,</w:t>
      </w:r>
      <w:r>
        <w:rPr>
          <w:sz w:val="22"/>
          <w:szCs w:val="22"/>
        </w:rPr>
        <w:t xml:space="preserve"> </w:t>
      </w:r>
      <w:r w:rsidRPr="00307651">
        <w:rPr>
          <w:sz w:val="22"/>
          <w:szCs w:val="22"/>
        </w:rPr>
        <w:t>legible,</w:t>
      </w:r>
      <w:r>
        <w:rPr>
          <w:sz w:val="22"/>
          <w:szCs w:val="22"/>
        </w:rPr>
        <w:t xml:space="preserve"> </w:t>
      </w:r>
      <w:r w:rsidRPr="00307651">
        <w:rPr>
          <w:sz w:val="22"/>
          <w:szCs w:val="22"/>
        </w:rPr>
        <w:t>and</w:t>
      </w:r>
      <w:r>
        <w:rPr>
          <w:sz w:val="22"/>
          <w:szCs w:val="22"/>
        </w:rPr>
        <w:t xml:space="preserve"> </w:t>
      </w:r>
      <w:r w:rsidRPr="00307651">
        <w:rPr>
          <w:sz w:val="22"/>
          <w:szCs w:val="22"/>
        </w:rPr>
        <w:t>all</w:t>
      </w:r>
      <w:r>
        <w:rPr>
          <w:sz w:val="22"/>
          <w:szCs w:val="22"/>
        </w:rPr>
        <w:t xml:space="preserve"> </w:t>
      </w:r>
      <w:r w:rsidRPr="00307651">
        <w:rPr>
          <w:sz w:val="22"/>
          <w:szCs w:val="22"/>
        </w:rPr>
        <w:t>applicable</w:t>
      </w:r>
      <w:r>
        <w:rPr>
          <w:sz w:val="22"/>
          <w:szCs w:val="22"/>
        </w:rPr>
        <w:t xml:space="preserve"> </w:t>
      </w:r>
      <w:r w:rsidRPr="00307651">
        <w:rPr>
          <w:sz w:val="22"/>
          <w:szCs w:val="22"/>
        </w:rPr>
        <w:t>spaces</w:t>
      </w:r>
      <w:r>
        <w:rPr>
          <w:sz w:val="22"/>
          <w:szCs w:val="22"/>
        </w:rPr>
        <w:t xml:space="preserve"> </w:t>
      </w:r>
      <w:r w:rsidRPr="00307651">
        <w:rPr>
          <w:sz w:val="22"/>
          <w:szCs w:val="22"/>
        </w:rPr>
        <w:t>fully</w:t>
      </w:r>
      <w:r>
        <w:rPr>
          <w:sz w:val="22"/>
          <w:szCs w:val="22"/>
        </w:rPr>
        <w:t xml:space="preserve"> </w:t>
      </w:r>
      <w:r w:rsidRPr="00307651">
        <w:rPr>
          <w:sz w:val="22"/>
          <w:szCs w:val="22"/>
        </w:rPr>
        <w:t>completed.</w:t>
      </w:r>
    </w:p>
    <w:p w14:paraId="34BAF0A9" w14:textId="77777777" w:rsidR="00D56607" w:rsidRPr="00307651" w:rsidRDefault="007E64BC" w:rsidP="00D56607">
      <w:pPr>
        <w:tabs>
          <w:tab w:val="left" w:pos="0"/>
          <w:tab w:val="left" w:pos="1080"/>
          <w:tab w:val="left" w:pos="1800"/>
          <w:tab w:val="left" w:pos="1980"/>
          <w:tab w:val="left" w:pos="2160"/>
        </w:tabs>
        <w:spacing w:line="240" w:lineRule="auto"/>
        <w:contextualSpacing/>
        <w:jc w:val="both"/>
        <w:rPr>
          <w:sz w:val="22"/>
          <w:szCs w:val="22"/>
        </w:rPr>
      </w:pPr>
      <w:r>
        <w:rPr>
          <w:sz w:val="22"/>
          <w:szCs w:val="22"/>
        </w:rPr>
        <w:tab/>
      </w:r>
    </w:p>
    <w:p w14:paraId="02AF4603" w14:textId="77777777" w:rsidR="00C107CC" w:rsidRDefault="007E64BC"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All</w:t>
      </w:r>
      <w:r>
        <w:rPr>
          <w:sz w:val="22"/>
          <w:szCs w:val="22"/>
        </w:rPr>
        <w:t xml:space="preserve"> </w:t>
      </w:r>
      <w:r w:rsidRPr="00307651">
        <w:rPr>
          <w:sz w:val="22"/>
          <w:szCs w:val="22"/>
        </w:rPr>
        <w:t>required</w:t>
      </w:r>
      <w:r>
        <w:rPr>
          <w:sz w:val="22"/>
          <w:szCs w:val="22"/>
        </w:rPr>
        <w:t xml:space="preserve"> </w:t>
      </w:r>
      <w:r w:rsidRPr="00307651">
        <w:rPr>
          <w:sz w:val="22"/>
          <w:szCs w:val="22"/>
        </w:rPr>
        <w:t>third-party</w:t>
      </w:r>
      <w:r>
        <w:rPr>
          <w:sz w:val="22"/>
          <w:szCs w:val="22"/>
        </w:rPr>
        <w:t xml:space="preserve"> </w:t>
      </w:r>
      <w:r w:rsidRPr="00307651">
        <w:rPr>
          <w:sz w:val="22"/>
          <w:szCs w:val="22"/>
        </w:rPr>
        <w:t>documents</w:t>
      </w:r>
      <w:r>
        <w:rPr>
          <w:sz w:val="22"/>
          <w:szCs w:val="22"/>
        </w:rPr>
        <w:t xml:space="preserve">. AHFA will post the HTF </w:t>
      </w:r>
      <w:r w:rsidRPr="00307651">
        <w:rPr>
          <w:sz w:val="22"/>
          <w:szCs w:val="22"/>
        </w:rPr>
        <w:t>application</w:t>
      </w:r>
      <w:r>
        <w:rPr>
          <w:sz w:val="22"/>
          <w:szCs w:val="22"/>
        </w:rPr>
        <w:t xml:space="preserve"> </w:t>
      </w:r>
      <w:r w:rsidRPr="00307651">
        <w:rPr>
          <w:sz w:val="22"/>
          <w:szCs w:val="22"/>
        </w:rPr>
        <w:t>checklist</w:t>
      </w:r>
      <w:r>
        <w:rPr>
          <w:sz w:val="22"/>
          <w:szCs w:val="22"/>
        </w:rPr>
        <w:t xml:space="preserve"> </w:t>
      </w:r>
      <w:r w:rsidRPr="00307651">
        <w:rPr>
          <w:sz w:val="22"/>
          <w:szCs w:val="22"/>
        </w:rPr>
        <w:t>and</w:t>
      </w:r>
      <w:r>
        <w:rPr>
          <w:sz w:val="22"/>
          <w:szCs w:val="22"/>
        </w:rPr>
        <w:t xml:space="preserve"> i</w:t>
      </w:r>
      <w:r w:rsidRPr="00307651">
        <w:rPr>
          <w:sz w:val="22"/>
          <w:szCs w:val="22"/>
        </w:rPr>
        <w:t>nstructions</w:t>
      </w:r>
      <w:r>
        <w:rPr>
          <w:sz w:val="22"/>
          <w:szCs w:val="22"/>
        </w:rPr>
        <w:t xml:space="preserve"> </w:t>
      </w:r>
      <w:r w:rsidRPr="00307651">
        <w:rPr>
          <w:sz w:val="22"/>
          <w:szCs w:val="22"/>
        </w:rPr>
        <w:t>for</w:t>
      </w:r>
      <w:r>
        <w:rPr>
          <w:sz w:val="22"/>
          <w:szCs w:val="22"/>
        </w:rPr>
        <w:t xml:space="preserve"> </w:t>
      </w:r>
      <w:r w:rsidRPr="00307651">
        <w:rPr>
          <w:sz w:val="22"/>
          <w:szCs w:val="22"/>
        </w:rPr>
        <w:t>the</w:t>
      </w:r>
      <w:r>
        <w:rPr>
          <w:sz w:val="22"/>
          <w:szCs w:val="22"/>
        </w:rPr>
        <w:t xml:space="preserve"> </w:t>
      </w:r>
      <w:r w:rsidRPr="00307651">
        <w:rPr>
          <w:sz w:val="22"/>
          <w:szCs w:val="22"/>
        </w:rPr>
        <w:t>complete</w:t>
      </w:r>
      <w:r>
        <w:rPr>
          <w:sz w:val="22"/>
          <w:szCs w:val="22"/>
        </w:rPr>
        <w:t xml:space="preserve"> </w:t>
      </w:r>
      <w:r w:rsidRPr="00307651">
        <w:rPr>
          <w:sz w:val="22"/>
          <w:szCs w:val="22"/>
        </w:rPr>
        <w:t>list</w:t>
      </w:r>
      <w:r>
        <w:rPr>
          <w:sz w:val="22"/>
          <w:szCs w:val="22"/>
        </w:rPr>
        <w:t xml:space="preserve"> </w:t>
      </w:r>
      <w:r w:rsidRPr="00307651">
        <w:rPr>
          <w:sz w:val="22"/>
          <w:szCs w:val="22"/>
        </w:rPr>
        <w:t>of</w:t>
      </w:r>
      <w:r>
        <w:rPr>
          <w:sz w:val="22"/>
          <w:szCs w:val="22"/>
        </w:rPr>
        <w:t xml:space="preserve"> </w:t>
      </w:r>
      <w:r w:rsidRPr="00307651">
        <w:rPr>
          <w:sz w:val="22"/>
          <w:szCs w:val="22"/>
        </w:rPr>
        <w:t>required</w:t>
      </w:r>
      <w:r>
        <w:rPr>
          <w:sz w:val="22"/>
          <w:szCs w:val="22"/>
        </w:rPr>
        <w:t xml:space="preserve"> </w:t>
      </w:r>
      <w:r w:rsidRPr="00307651">
        <w:rPr>
          <w:sz w:val="22"/>
          <w:szCs w:val="22"/>
        </w:rPr>
        <w:t>documents</w:t>
      </w:r>
      <w:r>
        <w:rPr>
          <w:sz w:val="22"/>
          <w:szCs w:val="22"/>
        </w:rPr>
        <w:t xml:space="preserve"> </w:t>
      </w:r>
      <w:r w:rsidRPr="00307651">
        <w:rPr>
          <w:sz w:val="22"/>
          <w:szCs w:val="22"/>
        </w:rPr>
        <w:t>provided</w:t>
      </w:r>
      <w:r>
        <w:rPr>
          <w:sz w:val="22"/>
          <w:szCs w:val="22"/>
        </w:rPr>
        <w:t xml:space="preserve"> </w:t>
      </w:r>
      <w:r w:rsidRPr="00307651">
        <w:rPr>
          <w:sz w:val="22"/>
          <w:szCs w:val="22"/>
        </w:rPr>
        <w:t>at</w:t>
      </w:r>
      <w:r>
        <w:rPr>
          <w:sz w:val="22"/>
          <w:szCs w:val="22"/>
        </w:rPr>
        <w:t xml:space="preserve"> www.ahfa.com </w:t>
      </w:r>
      <w:r w:rsidRPr="00307651">
        <w:rPr>
          <w:sz w:val="22"/>
          <w:szCs w:val="22"/>
        </w:rPr>
        <w:t>prior</w:t>
      </w:r>
      <w:r>
        <w:rPr>
          <w:sz w:val="22"/>
          <w:szCs w:val="22"/>
        </w:rPr>
        <w:t xml:space="preserve"> </w:t>
      </w:r>
      <w:r w:rsidRPr="00307651">
        <w:rPr>
          <w:sz w:val="22"/>
          <w:szCs w:val="22"/>
        </w:rPr>
        <w:t>to</w:t>
      </w:r>
      <w:r>
        <w:rPr>
          <w:sz w:val="22"/>
          <w:szCs w:val="22"/>
        </w:rPr>
        <w:t xml:space="preserve"> </w:t>
      </w:r>
      <w:r w:rsidRPr="00307651">
        <w:rPr>
          <w:sz w:val="22"/>
          <w:szCs w:val="22"/>
        </w:rPr>
        <w:t>the</w:t>
      </w:r>
      <w:r>
        <w:rPr>
          <w:sz w:val="22"/>
          <w:szCs w:val="22"/>
        </w:rPr>
        <w:t xml:space="preserve"> </w:t>
      </w:r>
      <w:r w:rsidRPr="00307651">
        <w:rPr>
          <w:sz w:val="22"/>
          <w:szCs w:val="22"/>
        </w:rPr>
        <w:t>beginning</w:t>
      </w:r>
      <w:r>
        <w:rPr>
          <w:sz w:val="22"/>
          <w:szCs w:val="22"/>
        </w:rPr>
        <w:t xml:space="preserve"> </w:t>
      </w:r>
      <w:r w:rsidRPr="00307651">
        <w:rPr>
          <w:sz w:val="22"/>
          <w:szCs w:val="22"/>
        </w:rPr>
        <w:t>of</w:t>
      </w:r>
      <w:r>
        <w:rPr>
          <w:sz w:val="22"/>
          <w:szCs w:val="22"/>
        </w:rPr>
        <w:t xml:space="preserve"> </w:t>
      </w:r>
      <w:r w:rsidRPr="00307651">
        <w:rPr>
          <w:sz w:val="22"/>
          <w:szCs w:val="22"/>
        </w:rPr>
        <w:t>the</w:t>
      </w:r>
      <w:r>
        <w:rPr>
          <w:sz w:val="22"/>
          <w:szCs w:val="22"/>
        </w:rPr>
        <w:t xml:space="preserve"> </w:t>
      </w:r>
      <w:r w:rsidRPr="00307651">
        <w:rPr>
          <w:sz w:val="22"/>
          <w:szCs w:val="22"/>
        </w:rPr>
        <w:t>application</w:t>
      </w:r>
      <w:r>
        <w:rPr>
          <w:sz w:val="22"/>
          <w:szCs w:val="22"/>
        </w:rPr>
        <w:t xml:space="preserve"> </w:t>
      </w:r>
      <w:r w:rsidRPr="00307651">
        <w:rPr>
          <w:sz w:val="22"/>
          <w:szCs w:val="22"/>
        </w:rPr>
        <w:t>cycle</w:t>
      </w:r>
      <w:r>
        <w:rPr>
          <w:sz w:val="22"/>
          <w:szCs w:val="22"/>
        </w:rPr>
        <w:t>.</w:t>
      </w:r>
    </w:p>
    <w:p w14:paraId="191D8090" w14:textId="77777777" w:rsidR="001B038E" w:rsidRPr="00307651" w:rsidRDefault="00FB6EBB" w:rsidP="00D56607">
      <w:pPr>
        <w:ind w:left="720"/>
        <w:jc w:val="both"/>
        <w:rPr>
          <w:rFonts w:eastAsia="Calibri"/>
          <w:sz w:val="22"/>
          <w:szCs w:val="22"/>
        </w:rPr>
      </w:pPr>
    </w:p>
    <w:p w14:paraId="1BD9D2E2" w14:textId="77777777" w:rsidR="00733E35" w:rsidRPr="00307651" w:rsidRDefault="007E64BC" w:rsidP="007C46FA">
      <w:pPr>
        <w:tabs>
          <w:tab w:val="left" w:pos="0"/>
        </w:tabs>
        <w:ind w:left="1080" w:hanging="360"/>
        <w:jc w:val="both"/>
        <w:rPr>
          <w:b/>
          <w:sz w:val="22"/>
          <w:szCs w:val="22"/>
        </w:rPr>
      </w:pPr>
      <w:r w:rsidRPr="00307651">
        <w:rPr>
          <w:rFonts w:eastAsia="Calibri"/>
          <w:sz w:val="22"/>
          <w:szCs w:val="22"/>
        </w:rPr>
        <w:tab/>
        <w:t>After</w:t>
      </w:r>
      <w:r>
        <w:rPr>
          <w:rFonts w:eastAsia="Calibri"/>
          <w:sz w:val="22"/>
          <w:szCs w:val="22"/>
        </w:rPr>
        <w:t xml:space="preserve"> </w:t>
      </w:r>
      <w:r w:rsidRPr="00307651">
        <w:rPr>
          <w:rFonts w:eastAsia="Calibri"/>
          <w:sz w:val="22"/>
          <w:szCs w:val="22"/>
        </w:rPr>
        <w:t>the</w:t>
      </w:r>
      <w:r>
        <w:rPr>
          <w:rFonts w:eastAsia="Calibri"/>
          <w:sz w:val="22"/>
          <w:szCs w:val="22"/>
        </w:rPr>
        <w:t xml:space="preserve"> </w:t>
      </w:r>
      <w:r w:rsidRPr="00307651">
        <w:rPr>
          <w:rFonts w:eastAsia="Calibri"/>
          <w:sz w:val="22"/>
          <w:szCs w:val="22"/>
        </w:rPr>
        <w:t>completeness</w:t>
      </w:r>
      <w:r>
        <w:rPr>
          <w:rFonts w:eastAsia="Calibri"/>
          <w:sz w:val="22"/>
          <w:szCs w:val="22"/>
        </w:rPr>
        <w:t xml:space="preserve"> </w:t>
      </w:r>
      <w:r w:rsidRPr="00307651">
        <w:rPr>
          <w:rFonts w:eastAsia="Calibri"/>
          <w:sz w:val="22"/>
          <w:szCs w:val="22"/>
        </w:rPr>
        <w:t>review,</w:t>
      </w:r>
      <w:r>
        <w:rPr>
          <w:rFonts w:eastAsia="Calibri"/>
          <w:sz w:val="22"/>
          <w:szCs w:val="22"/>
        </w:rPr>
        <w:t xml:space="preserve"> AHFA </w:t>
      </w:r>
      <w:r w:rsidRPr="00307651">
        <w:rPr>
          <w:rFonts w:eastAsia="Calibri"/>
          <w:sz w:val="22"/>
          <w:szCs w:val="22"/>
        </w:rPr>
        <w:t>will</w:t>
      </w:r>
      <w:r>
        <w:rPr>
          <w:rFonts w:eastAsia="Calibri"/>
          <w:sz w:val="22"/>
          <w:szCs w:val="22"/>
        </w:rPr>
        <w:t xml:space="preserve"> </w:t>
      </w:r>
      <w:r w:rsidRPr="00307651">
        <w:rPr>
          <w:rFonts w:eastAsia="Calibri"/>
          <w:sz w:val="22"/>
          <w:szCs w:val="22"/>
        </w:rPr>
        <w:t>contact</w:t>
      </w:r>
      <w:r>
        <w:rPr>
          <w:rFonts w:eastAsia="Calibri"/>
          <w:sz w:val="22"/>
          <w:szCs w:val="22"/>
        </w:rPr>
        <w:t xml:space="preserve"> each applicant </w:t>
      </w:r>
      <w:r w:rsidRPr="00307651">
        <w:rPr>
          <w:rFonts w:eastAsia="Calibri"/>
          <w:sz w:val="22"/>
          <w:szCs w:val="22"/>
        </w:rPr>
        <w:t>via</w:t>
      </w:r>
      <w:r>
        <w:rPr>
          <w:rFonts w:eastAsia="Calibri"/>
          <w:sz w:val="22"/>
          <w:szCs w:val="22"/>
        </w:rPr>
        <w:t xml:space="preserve"> </w:t>
      </w:r>
      <w:r w:rsidRPr="00307651">
        <w:rPr>
          <w:rFonts w:eastAsia="Calibri"/>
          <w:sz w:val="22"/>
          <w:szCs w:val="22"/>
        </w:rPr>
        <w:t>e-mail</w:t>
      </w:r>
      <w:r>
        <w:rPr>
          <w:rFonts w:eastAsia="Calibri"/>
          <w:sz w:val="22"/>
          <w:szCs w:val="22"/>
        </w:rPr>
        <w:t xml:space="preserve"> </w:t>
      </w:r>
      <w:r w:rsidRPr="00307651">
        <w:rPr>
          <w:rFonts w:eastAsia="Calibri"/>
          <w:sz w:val="22"/>
          <w:szCs w:val="22"/>
        </w:rPr>
        <w:t>regarding</w:t>
      </w:r>
      <w:r>
        <w:rPr>
          <w:rFonts w:eastAsia="Calibri"/>
          <w:sz w:val="22"/>
          <w:szCs w:val="22"/>
        </w:rPr>
        <w:t xml:space="preserve"> </w:t>
      </w:r>
      <w:r w:rsidRPr="00307651">
        <w:rPr>
          <w:rFonts w:eastAsia="Calibri"/>
          <w:sz w:val="22"/>
          <w:szCs w:val="22"/>
        </w:rPr>
        <w:t>any</w:t>
      </w:r>
      <w:r>
        <w:rPr>
          <w:rFonts w:eastAsia="Calibri"/>
          <w:sz w:val="22"/>
          <w:szCs w:val="22"/>
        </w:rPr>
        <w:t xml:space="preserve"> </w:t>
      </w:r>
      <w:r w:rsidRPr="00307651">
        <w:rPr>
          <w:rFonts w:eastAsia="Calibri"/>
          <w:sz w:val="22"/>
          <w:szCs w:val="22"/>
        </w:rPr>
        <w:t>missing</w:t>
      </w:r>
      <w:r>
        <w:rPr>
          <w:rFonts w:eastAsia="Calibri"/>
          <w:sz w:val="22"/>
          <w:szCs w:val="22"/>
        </w:rPr>
        <w:t xml:space="preserve"> </w:t>
      </w:r>
      <w:r w:rsidRPr="00307651">
        <w:rPr>
          <w:rFonts w:eastAsia="Calibri"/>
          <w:sz w:val="22"/>
          <w:szCs w:val="22"/>
        </w:rPr>
        <w:t>and/or</w:t>
      </w:r>
      <w:r>
        <w:rPr>
          <w:rFonts w:eastAsia="Calibri"/>
          <w:sz w:val="22"/>
          <w:szCs w:val="22"/>
        </w:rPr>
        <w:t xml:space="preserve"> </w:t>
      </w:r>
      <w:r w:rsidRPr="00307651">
        <w:rPr>
          <w:rFonts w:eastAsia="Calibri"/>
          <w:sz w:val="22"/>
          <w:szCs w:val="22"/>
        </w:rPr>
        <w:t>incomplete</w:t>
      </w:r>
      <w:r>
        <w:rPr>
          <w:rFonts w:eastAsia="Calibri"/>
          <w:sz w:val="22"/>
          <w:szCs w:val="22"/>
        </w:rPr>
        <w:t xml:space="preserve"> </w:t>
      </w:r>
      <w:r w:rsidRPr="00307651">
        <w:rPr>
          <w:rFonts w:eastAsia="Calibri"/>
          <w:sz w:val="22"/>
          <w:szCs w:val="22"/>
        </w:rPr>
        <w:t>items</w:t>
      </w:r>
      <w:r>
        <w:rPr>
          <w:rFonts w:eastAsia="Calibri"/>
          <w:sz w:val="22"/>
          <w:szCs w:val="22"/>
        </w:rPr>
        <w:t xml:space="preserve"> </w:t>
      </w:r>
      <w:r w:rsidRPr="00307651">
        <w:rPr>
          <w:rFonts w:eastAsia="Calibri"/>
          <w:sz w:val="22"/>
          <w:szCs w:val="22"/>
        </w:rPr>
        <w:t>or</w:t>
      </w:r>
      <w:r>
        <w:rPr>
          <w:rFonts w:eastAsia="Calibri"/>
          <w:sz w:val="22"/>
          <w:szCs w:val="22"/>
        </w:rPr>
        <w:t xml:space="preserve"> </w:t>
      </w:r>
      <w:r w:rsidRPr="00307651">
        <w:rPr>
          <w:rFonts w:eastAsia="Calibri"/>
          <w:sz w:val="22"/>
          <w:szCs w:val="22"/>
        </w:rPr>
        <w:t>documents.</w:t>
      </w:r>
      <w:r>
        <w:rPr>
          <w:rFonts w:eastAsia="Calibri"/>
          <w:sz w:val="22"/>
          <w:szCs w:val="22"/>
        </w:rPr>
        <w:t xml:space="preserve"> </w:t>
      </w:r>
      <w:r w:rsidRPr="00307651">
        <w:rPr>
          <w:rFonts w:eastAsia="Calibri"/>
          <w:sz w:val="22"/>
          <w:szCs w:val="22"/>
        </w:rPr>
        <w:t>Upon</w:t>
      </w:r>
      <w:r>
        <w:rPr>
          <w:rFonts w:eastAsia="Calibri"/>
          <w:sz w:val="22"/>
          <w:szCs w:val="22"/>
        </w:rPr>
        <w:t xml:space="preserve"> </w:t>
      </w:r>
      <w:r w:rsidRPr="00307651">
        <w:rPr>
          <w:rFonts w:eastAsia="Calibri"/>
          <w:sz w:val="22"/>
          <w:szCs w:val="22"/>
        </w:rPr>
        <w:t>notice,</w:t>
      </w:r>
      <w:r>
        <w:rPr>
          <w:rFonts w:eastAsia="Calibri"/>
          <w:sz w:val="22"/>
          <w:szCs w:val="22"/>
        </w:rPr>
        <w:t xml:space="preserve"> </w:t>
      </w:r>
      <w:r w:rsidRPr="0070592B">
        <w:rPr>
          <w:rFonts w:eastAsia="Calibri"/>
          <w:sz w:val="22"/>
          <w:szCs w:val="22"/>
        </w:rPr>
        <w:t>applicant</w:t>
      </w:r>
      <w:r>
        <w:rPr>
          <w:rFonts w:eastAsia="Calibri"/>
          <w:sz w:val="22"/>
          <w:szCs w:val="22"/>
        </w:rPr>
        <w:t xml:space="preserve"> </w:t>
      </w:r>
      <w:r w:rsidRPr="0070592B">
        <w:rPr>
          <w:rFonts w:eastAsia="Calibri"/>
          <w:sz w:val="22"/>
          <w:szCs w:val="22"/>
        </w:rPr>
        <w:t>must</w:t>
      </w:r>
      <w:r>
        <w:rPr>
          <w:rFonts w:eastAsia="Calibri"/>
          <w:sz w:val="22"/>
          <w:szCs w:val="22"/>
        </w:rPr>
        <w:t xml:space="preserve"> </w:t>
      </w:r>
      <w:r w:rsidRPr="00307651">
        <w:rPr>
          <w:rFonts w:eastAsia="Calibri"/>
          <w:sz w:val="22"/>
          <w:szCs w:val="22"/>
        </w:rPr>
        <w:t>submit</w:t>
      </w:r>
      <w:r>
        <w:rPr>
          <w:rFonts w:eastAsia="Calibri"/>
          <w:sz w:val="22"/>
          <w:szCs w:val="22"/>
        </w:rPr>
        <w:t xml:space="preserve"> </w:t>
      </w:r>
      <w:r w:rsidRPr="00307651">
        <w:rPr>
          <w:rFonts w:eastAsia="Calibri"/>
          <w:sz w:val="22"/>
          <w:szCs w:val="22"/>
        </w:rPr>
        <w:t>all</w:t>
      </w:r>
      <w:r>
        <w:rPr>
          <w:rFonts w:eastAsia="Calibri"/>
          <w:sz w:val="22"/>
          <w:szCs w:val="22"/>
        </w:rPr>
        <w:t xml:space="preserve"> </w:t>
      </w:r>
      <w:r w:rsidRPr="00307651">
        <w:rPr>
          <w:rFonts w:eastAsia="Calibri"/>
          <w:sz w:val="22"/>
          <w:szCs w:val="22"/>
        </w:rPr>
        <w:t>missing</w:t>
      </w:r>
      <w:r>
        <w:rPr>
          <w:rFonts w:eastAsia="Calibri"/>
          <w:sz w:val="22"/>
          <w:szCs w:val="22"/>
        </w:rPr>
        <w:t xml:space="preserve"> </w:t>
      </w:r>
      <w:r w:rsidRPr="00307651">
        <w:rPr>
          <w:rFonts w:eastAsia="Calibri"/>
          <w:sz w:val="22"/>
          <w:szCs w:val="22"/>
        </w:rPr>
        <w:t>and/or</w:t>
      </w:r>
      <w:r>
        <w:rPr>
          <w:rFonts w:eastAsia="Calibri"/>
          <w:sz w:val="22"/>
          <w:szCs w:val="22"/>
        </w:rPr>
        <w:t xml:space="preserve"> </w:t>
      </w:r>
      <w:r w:rsidRPr="00307651">
        <w:rPr>
          <w:rFonts w:eastAsia="Calibri"/>
          <w:sz w:val="22"/>
          <w:szCs w:val="22"/>
        </w:rPr>
        <w:t>incomplete</w:t>
      </w:r>
      <w:r>
        <w:rPr>
          <w:rFonts w:eastAsia="Calibri"/>
          <w:sz w:val="22"/>
          <w:szCs w:val="22"/>
        </w:rPr>
        <w:t xml:space="preserve"> </w:t>
      </w:r>
      <w:r w:rsidRPr="00307651">
        <w:rPr>
          <w:rFonts w:eastAsia="Calibri"/>
          <w:sz w:val="22"/>
          <w:szCs w:val="22"/>
        </w:rPr>
        <w:t>items</w:t>
      </w:r>
      <w:r>
        <w:rPr>
          <w:rFonts w:eastAsia="Calibri"/>
          <w:sz w:val="22"/>
          <w:szCs w:val="22"/>
        </w:rPr>
        <w:t xml:space="preserve"> </w:t>
      </w:r>
      <w:r w:rsidRPr="00307651">
        <w:rPr>
          <w:rFonts w:eastAsia="Calibri"/>
          <w:sz w:val="22"/>
          <w:szCs w:val="22"/>
        </w:rPr>
        <w:t>or</w:t>
      </w:r>
      <w:r>
        <w:rPr>
          <w:rFonts w:eastAsia="Calibri"/>
          <w:sz w:val="22"/>
          <w:szCs w:val="22"/>
        </w:rPr>
        <w:t xml:space="preserve"> </w:t>
      </w:r>
      <w:r w:rsidRPr="00307651">
        <w:rPr>
          <w:rFonts w:eastAsia="Calibri"/>
          <w:sz w:val="22"/>
          <w:szCs w:val="22"/>
        </w:rPr>
        <w:t>documents</w:t>
      </w:r>
      <w:r>
        <w:rPr>
          <w:rFonts w:eastAsia="Calibri"/>
          <w:sz w:val="22"/>
          <w:szCs w:val="22"/>
        </w:rPr>
        <w:t xml:space="preserve"> in order to be </w:t>
      </w:r>
      <w:r w:rsidRPr="00307651">
        <w:rPr>
          <w:rFonts w:eastAsia="Calibri"/>
          <w:sz w:val="22"/>
          <w:szCs w:val="22"/>
        </w:rPr>
        <w:t>consider</w:t>
      </w:r>
      <w:r>
        <w:rPr>
          <w:rFonts w:eastAsia="Calibri"/>
          <w:sz w:val="22"/>
          <w:szCs w:val="22"/>
        </w:rPr>
        <w:t>ed for funding.</w:t>
      </w:r>
    </w:p>
    <w:p w14:paraId="0E7BE5EC" w14:textId="77777777" w:rsidR="00733E35" w:rsidRPr="00307651" w:rsidRDefault="00FB6EBB" w:rsidP="007C46FA">
      <w:pPr>
        <w:tabs>
          <w:tab w:val="left" w:pos="0"/>
        </w:tabs>
        <w:ind w:left="1080" w:hanging="360"/>
        <w:rPr>
          <w:strike/>
          <w:sz w:val="22"/>
          <w:szCs w:val="22"/>
        </w:rPr>
      </w:pPr>
    </w:p>
    <w:p w14:paraId="42303C97" w14:textId="77777777" w:rsidR="00733E35" w:rsidRPr="00307651" w:rsidRDefault="007E64BC" w:rsidP="007C46FA">
      <w:pPr>
        <w:tabs>
          <w:tab w:val="left" w:pos="0"/>
        </w:tabs>
        <w:ind w:left="1080" w:hanging="360"/>
        <w:jc w:val="both"/>
        <w:rPr>
          <w:sz w:val="22"/>
          <w:szCs w:val="22"/>
        </w:rPr>
      </w:pPr>
      <w:r w:rsidRPr="00307651">
        <w:rPr>
          <w:rFonts w:ascii="Symbol" w:hAnsi="Symbol"/>
          <w:sz w:val="22"/>
          <w:szCs w:val="22"/>
        </w:rPr>
        <w:sym w:font="Symbol" w:char="F032"/>
      </w:r>
      <w:r w:rsidRPr="00307651">
        <w:rPr>
          <w:sz w:val="22"/>
          <w:szCs w:val="22"/>
        </w:rPr>
        <w:t>)</w:t>
      </w:r>
      <w:r w:rsidRPr="00307651">
        <w:rPr>
          <w:sz w:val="22"/>
          <w:szCs w:val="22"/>
        </w:rPr>
        <w:tab/>
        <w:t>Provide</w:t>
      </w:r>
      <w:r>
        <w:rPr>
          <w:sz w:val="22"/>
          <w:szCs w:val="22"/>
        </w:rPr>
        <w:t xml:space="preserve"> </w:t>
      </w:r>
      <w:r w:rsidRPr="00307651">
        <w:rPr>
          <w:sz w:val="22"/>
          <w:szCs w:val="22"/>
        </w:rPr>
        <w:t>evidence</w:t>
      </w:r>
      <w:r>
        <w:rPr>
          <w:sz w:val="22"/>
          <w:szCs w:val="22"/>
        </w:rPr>
        <w:t xml:space="preserve"> </w:t>
      </w:r>
      <w:r w:rsidRPr="00307651">
        <w:rPr>
          <w:sz w:val="22"/>
          <w:szCs w:val="22"/>
        </w:rPr>
        <w:t>that</w:t>
      </w:r>
      <w:r>
        <w:rPr>
          <w:sz w:val="22"/>
          <w:szCs w:val="22"/>
        </w:rPr>
        <w:t xml:space="preserve"> </w:t>
      </w:r>
      <w:r w:rsidRPr="00307651">
        <w:rPr>
          <w:sz w:val="22"/>
          <w:szCs w:val="22"/>
        </w:rPr>
        <w:t>the</w:t>
      </w:r>
      <w:r>
        <w:rPr>
          <w:sz w:val="22"/>
          <w:szCs w:val="22"/>
        </w:rPr>
        <w:t xml:space="preserve"> P</w:t>
      </w:r>
      <w:r w:rsidRPr="00307651">
        <w:rPr>
          <w:sz w:val="22"/>
          <w:szCs w:val="22"/>
        </w:rPr>
        <w:t>roject</w:t>
      </w:r>
      <w:r>
        <w:rPr>
          <w:sz w:val="22"/>
          <w:szCs w:val="22"/>
        </w:rPr>
        <w:t xml:space="preserve"> is an eligible activity under this HTF Plan and meets HTF </w:t>
      </w:r>
      <w:r w:rsidRPr="00307651">
        <w:rPr>
          <w:sz w:val="22"/>
          <w:szCs w:val="22"/>
        </w:rPr>
        <w:t>occupancy</w:t>
      </w:r>
      <w:r>
        <w:rPr>
          <w:sz w:val="22"/>
          <w:szCs w:val="22"/>
        </w:rPr>
        <w:t xml:space="preserve"> </w:t>
      </w:r>
      <w:r w:rsidRPr="00307651">
        <w:rPr>
          <w:sz w:val="22"/>
          <w:szCs w:val="22"/>
        </w:rPr>
        <w:t>and</w:t>
      </w:r>
      <w:r>
        <w:rPr>
          <w:sz w:val="22"/>
          <w:szCs w:val="22"/>
        </w:rPr>
        <w:t xml:space="preserve"> </w:t>
      </w:r>
      <w:r w:rsidRPr="00307651">
        <w:rPr>
          <w:sz w:val="22"/>
          <w:szCs w:val="22"/>
        </w:rPr>
        <w:t>rent</w:t>
      </w:r>
      <w:r>
        <w:rPr>
          <w:sz w:val="22"/>
          <w:szCs w:val="22"/>
        </w:rPr>
        <w:t xml:space="preserve"> </w:t>
      </w:r>
      <w:r w:rsidRPr="00307651">
        <w:rPr>
          <w:sz w:val="22"/>
          <w:szCs w:val="22"/>
        </w:rPr>
        <w:t>restrictions</w:t>
      </w:r>
      <w:r>
        <w:rPr>
          <w:sz w:val="22"/>
          <w:szCs w:val="22"/>
        </w:rPr>
        <w:t xml:space="preserve">. All proposed HTF </w:t>
      </w:r>
      <w:r w:rsidRPr="00307651">
        <w:rPr>
          <w:sz w:val="22"/>
          <w:szCs w:val="22"/>
        </w:rPr>
        <w:t>rental</w:t>
      </w:r>
      <w:r>
        <w:rPr>
          <w:sz w:val="22"/>
          <w:szCs w:val="22"/>
        </w:rPr>
        <w:t xml:space="preserve"> </w:t>
      </w:r>
      <w:r w:rsidRPr="00307651">
        <w:rPr>
          <w:sz w:val="22"/>
          <w:szCs w:val="22"/>
        </w:rPr>
        <w:t>housing</w:t>
      </w:r>
      <w:r>
        <w:rPr>
          <w:sz w:val="22"/>
          <w:szCs w:val="22"/>
        </w:rPr>
        <w:t xml:space="preserve"> </w:t>
      </w:r>
      <w:r w:rsidRPr="00307651">
        <w:rPr>
          <w:sz w:val="22"/>
          <w:szCs w:val="22"/>
        </w:rPr>
        <w:t>units</w:t>
      </w:r>
      <w:r>
        <w:rPr>
          <w:sz w:val="22"/>
          <w:szCs w:val="22"/>
        </w:rPr>
        <w:t xml:space="preserve"> </w:t>
      </w:r>
      <w:r w:rsidRPr="00307651">
        <w:rPr>
          <w:sz w:val="22"/>
          <w:szCs w:val="22"/>
        </w:rPr>
        <w:t>must</w:t>
      </w:r>
      <w:r>
        <w:rPr>
          <w:sz w:val="22"/>
          <w:szCs w:val="22"/>
        </w:rPr>
        <w:t xml:space="preserve"> </w:t>
      </w:r>
      <w:r w:rsidRPr="00307651">
        <w:rPr>
          <w:sz w:val="22"/>
          <w:szCs w:val="22"/>
        </w:rPr>
        <w:t>be</w:t>
      </w:r>
      <w:r>
        <w:rPr>
          <w:sz w:val="22"/>
          <w:szCs w:val="22"/>
        </w:rPr>
        <w:t xml:space="preserve"> </w:t>
      </w:r>
      <w:r w:rsidRPr="00307651">
        <w:rPr>
          <w:sz w:val="22"/>
          <w:szCs w:val="22"/>
        </w:rPr>
        <w:t>under</w:t>
      </w:r>
      <w:r>
        <w:rPr>
          <w:sz w:val="22"/>
          <w:szCs w:val="22"/>
        </w:rPr>
        <w:t xml:space="preserve"> </w:t>
      </w:r>
      <w:r w:rsidRPr="00307651">
        <w:rPr>
          <w:sz w:val="22"/>
          <w:szCs w:val="22"/>
        </w:rPr>
        <w:t>common</w:t>
      </w:r>
      <w:r>
        <w:rPr>
          <w:sz w:val="22"/>
          <w:szCs w:val="22"/>
        </w:rPr>
        <w:t xml:space="preserve"> ownership</w:t>
      </w:r>
      <w:r w:rsidRPr="00307651">
        <w:rPr>
          <w:sz w:val="22"/>
          <w:szCs w:val="22"/>
        </w:rPr>
        <w:t>,</w:t>
      </w:r>
      <w:r>
        <w:rPr>
          <w:sz w:val="22"/>
          <w:szCs w:val="22"/>
        </w:rPr>
        <w:t xml:space="preserve"> </w:t>
      </w:r>
      <w:r w:rsidRPr="00307651">
        <w:rPr>
          <w:sz w:val="22"/>
          <w:szCs w:val="22"/>
        </w:rPr>
        <w:t>financing</w:t>
      </w:r>
      <w:r>
        <w:rPr>
          <w:sz w:val="22"/>
          <w:szCs w:val="22"/>
        </w:rPr>
        <w:t xml:space="preserve"> and </w:t>
      </w:r>
      <w:r w:rsidRPr="00307651">
        <w:rPr>
          <w:sz w:val="22"/>
          <w:szCs w:val="22"/>
        </w:rPr>
        <w:t>property</w:t>
      </w:r>
      <w:r>
        <w:rPr>
          <w:sz w:val="22"/>
          <w:szCs w:val="22"/>
        </w:rPr>
        <w:t xml:space="preserve"> </w:t>
      </w:r>
      <w:r w:rsidRPr="00307651">
        <w:rPr>
          <w:sz w:val="22"/>
          <w:szCs w:val="22"/>
        </w:rPr>
        <w:t>management.</w:t>
      </w:r>
      <w:r>
        <w:rPr>
          <w:sz w:val="22"/>
          <w:szCs w:val="22"/>
        </w:rPr>
        <w:t xml:space="preserve"> </w:t>
      </w:r>
    </w:p>
    <w:p w14:paraId="4F914CFD" w14:textId="77777777" w:rsidR="00733E35" w:rsidRPr="00307651" w:rsidRDefault="00FB6EBB" w:rsidP="007C46FA">
      <w:pPr>
        <w:tabs>
          <w:tab w:val="left" w:pos="0"/>
          <w:tab w:val="left" w:pos="810"/>
        </w:tabs>
        <w:ind w:left="1080" w:hanging="360"/>
        <w:rPr>
          <w:sz w:val="22"/>
          <w:szCs w:val="22"/>
        </w:rPr>
      </w:pPr>
    </w:p>
    <w:p w14:paraId="1443617A" w14:textId="77777777" w:rsidR="00733E35" w:rsidRPr="00307651" w:rsidRDefault="007E64BC" w:rsidP="007C46FA">
      <w:pPr>
        <w:tabs>
          <w:tab w:val="left" w:pos="0"/>
        </w:tabs>
        <w:ind w:left="1080" w:hanging="360"/>
        <w:jc w:val="both"/>
        <w:rPr>
          <w:sz w:val="22"/>
          <w:szCs w:val="22"/>
        </w:rPr>
      </w:pPr>
      <w:r w:rsidRPr="00307651">
        <w:rPr>
          <w:rFonts w:ascii="Symbol" w:hAnsi="Symbol"/>
          <w:sz w:val="22"/>
          <w:szCs w:val="22"/>
        </w:rPr>
        <w:sym w:font="Symbol" w:char="F033"/>
      </w:r>
      <w:r>
        <w:rPr>
          <w:sz w:val="22"/>
          <w:szCs w:val="22"/>
        </w:rPr>
        <w:t>)</w:t>
      </w:r>
      <w:r w:rsidRPr="00307651">
        <w:rPr>
          <w:sz w:val="22"/>
          <w:szCs w:val="22"/>
        </w:rPr>
        <w:tab/>
        <w:t>Demonstrate</w:t>
      </w:r>
      <w:r>
        <w:rPr>
          <w:sz w:val="22"/>
          <w:szCs w:val="22"/>
        </w:rPr>
        <w:t xml:space="preserve"> </w:t>
      </w:r>
      <w:r w:rsidRPr="00307651">
        <w:rPr>
          <w:sz w:val="22"/>
          <w:szCs w:val="22"/>
        </w:rPr>
        <w:t>that</w:t>
      </w:r>
      <w:r>
        <w:rPr>
          <w:sz w:val="22"/>
          <w:szCs w:val="22"/>
        </w:rPr>
        <w:t xml:space="preserve"> </w:t>
      </w:r>
      <w:r w:rsidRPr="00307651">
        <w:rPr>
          <w:sz w:val="22"/>
          <w:szCs w:val="22"/>
        </w:rPr>
        <w:t>the</w:t>
      </w:r>
      <w:r>
        <w:rPr>
          <w:sz w:val="22"/>
          <w:szCs w:val="22"/>
        </w:rPr>
        <w:t xml:space="preserve"> </w:t>
      </w:r>
      <w:r w:rsidRPr="00307651">
        <w:rPr>
          <w:sz w:val="22"/>
          <w:szCs w:val="22"/>
        </w:rPr>
        <w:t>project</w:t>
      </w:r>
      <w:r>
        <w:rPr>
          <w:sz w:val="22"/>
          <w:szCs w:val="22"/>
        </w:rPr>
        <w:t xml:space="preserve"> </w:t>
      </w:r>
      <w:r w:rsidRPr="00307651">
        <w:rPr>
          <w:sz w:val="22"/>
          <w:szCs w:val="22"/>
        </w:rPr>
        <w:t>is</w:t>
      </w:r>
      <w:r>
        <w:rPr>
          <w:sz w:val="22"/>
          <w:szCs w:val="22"/>
        </w:rPr>
        <w:t xml:space="preserve"> </w:t>
      </w:r>
      <w:r w:rsidRPr="00307651">
        <w:rPr>
          <w:sz w:val="22"/>
          <w:szCs w:val="22"/>
        </w:rPr>
        <w:t>financial</w:t>
      </w:r>
      <w:r>
        <w:rPr>
          <w:sz w:val="22"/>
          <w:szCs w:val="22"/>
        </w:rPr>
        <w:t xml:space="preserve">ly </w:t>
      </w:r>
      <w:r w:rsidRPr="00307651">
        <w:rPr>
          <w:sz w:val="22"/>
          <w:szCs w:val="22"/>
        </w:rPr>
        <w:t>feasible.</w:t>
      </w:r>
      <w:r>
        <w:rPr>
          <w:sz w:val="22"/>
          <w:szCs w:val="22"/>
        </w:rPr>
        <w:t xml:space="preserve"> </w:t>
      </w:r>
    </w:p>
    <w:p w14:paraId="77FF3772" w14:textId="77777777" w:rsidR="00733E35" w:rsidRPr="00307651" w:rsidRDefault="00FB6EBB" w:rsidP="007C46FA">
      <w:pPr>
        <w:tabs>
          <w:tab w:val="left" w:pos="0"/>
          <w:tab w:val="left" w:pos="810"/>
          <w:tab w:val="left" w:pos="1440"/>
        </w:tabs>
        <w:ind w:left="1080" w:hanging="360"/>
        <w:jc w:val="both"/>
        <w:rPr>
          <w:sz w:val="22"/>
          <w:szCs w:val="22"/>
        </w:rPr>
      </w:pPr>
    </w:p>
    <w:p w14:paraId="14FEFE1D" w14:textId="77777777" w:rsidR="000968B0" w:rsidRPr="0045059E" w:rsidRDefault="007E64BC" w:rsidP="007C46FA">
      <w:pPr>
        <w:tabs>
          <w:tab w:val="left" w:pos="0"/>
        </w:tabs>
        <w:ind w:left="1080" w:hanging="360"/>
        <w:jc w:val="both"/>
        <w:rPr>
          <w:rFonts w:cs="Chaparral Pro"/>
          <w:color w:val="000000"/>
          <w:sz w:val="22"/>
          <w:szCs w:val="22"/>
          <w:u w:val="single"/>
        </w:rPr>
      </w:pPr>
      <w:r>
        <w:rPr>
          <w:sz w:val="22"/>
          <w:szCs w:val="22"/>
        </w:rPr>
        <w:t>4</w:t>
      </w:r>
      <w:r w:rsidRPr="00307651">
        <w:rPr>
          <w:sz w:val="22"/>
          <w:szCs w:val="22"/>
        </w:rPr>
        <w:t>)</w:t>
      </w:r>
      <w:r w:rsidRPr="00307651">
        <w:rPr>
          <w:sz w:val="22"/>
          <w:szCs w:val="22"/>
        </w:rPr>
        <w:tab/>
        <w:t>Demonstrate</w:t>
      </w:r>
      <w:r>
        <w:rPr>
          <w:sz w:val="22"/>
          <w:szCs w:val="22"/>
        </w:rPr>
        <w:t xml:space="preserve"> </w:t>
      </w:r>
      <w:r w:rsidRPr="00307651">
        <w:rPr>
          <w:sz w:val="22"/>
          <w:szCs w:val="22"/>
        </w:rPr>
        <w:t>the</w:t>
      </w:r>
      <w:r>
        <w:rPr>
          <w:sz w:val="22"/>
          <w:szCs w:val="22"/>
        </w:rPr>
        <w:t xml:space="preserve"> </w:t>
      </w:r>
      <w:r w:rsidRPr="00307651">
        <w:rPr>
          <w:sz w:val="22"/>
          <w:szCs w:val="22"/>
        </w:rPr>
        <w:t>likelihood</w:t>
      </w:r>
      <w:r>
        <w:rPr>
          <w:sz w:val="22"/>
          <w:szCs w:val="22"/>
        </w:rPr>
        <w:t xml:space="preserve"> </w:t>
      </w:r>
      <w:r w:rsidRPr="00307651">
        <w:rPr>
          <w:sz w:val="22"/>
          <w:szCs w:val="22"/>
        </w:rPr>
        <w:t>of</w:t>
      </w:r>
      <w:r>
        <w:rPr>
          <w:sz w:val="22"/>
          <w:szCs w:val="22"/>
        </w:rPr>
        <w:t xml:space="preserve"> compliance with 30</w:t>
      </w:r>
      <w:r w:rsidRPr="00307651">
        <w:rPr>
          <w:sz w:val="22"/>
          <w:szCs w:val="22"/>
        </w:rPr>
        <w:t>-year</w:t>
      </w:r>
      <w:r>
        <w:rPr>
          <w:sz w:val="22"/>
          <w:szCs w:val="22"/>
        </w:rPr>
        <w:t xml:space="preserve"> </w:t>
      </w:r>
      <w:r w:rsidRPr="00307651">
        <w:rPr>
          <w:sz w:val="22"/>
          <w:szCs w:val="22"/>
        </w:rPr>
        <w:t>affordability</w:t>
      </w:r>
      <w:r>
        <w:rPr>
          <w:sz w:val="22"/>
          <w:szCs w:val="22"/>
        </w:rPr>
        <w:t xml:space="preserve"> </w:t>
      </w:r>
      <w:r w:rsidRPr="00307651">
        <w:rPr>
          <w:sz w:val="22"/>
          <w:szCs w:val="22"/>
        </w:rPr>
        <w:t>period</w:t>
      </w:r>
      <w:r>
        <w:rPr>
          <w:sz w:val="22"/>
          <w:szCs w:val="22"/>
        </w:rPr>
        <w:t xml:space="preserve"> and </w:t>
      </w:r>
      <w:r w:rsidRPr="00307651">
        <w:rPr>
          <w:sz w:val="22"/>
          <w:szCs w:val="22"/>
        </w:rPr>
        <w:t>with</w:t>
      </w:r>
      <w:r>
        <w:rPr>
          <w:sz w:val="22"/>
          <w:szCs w:val="22"/>
        </w:rPr>
        <w:t xml:space="preserve"> AHFA requirements and </w:t>
      </w:r>
      <w:r w:rsidRPr="00307651">
        <w:rPr>
          <w:sz w:val="22"/>
          <w:szCs w:val="22"/>
        </w:rPr>
        <w:t>H</w:t>
      </w:r>
      <w:r>
        <w:rPr>
          <w:sz w:val="22"/>
          <w:szCs w:val="22"/>
        </w:rPr>
        <w:t>TF r</w:t>
      </w:r>
      <w:r w:rsidRPr="00307651">
        <w:rPr>
          <w:sz w:val="22"/>
          <w:szCs w:val="22"/>
        </w:rPr>
        <w:t>egulations</w:t>
      </w:r>
      <w:r>
        <w:rPr>
          <w:sz w:val="22"/>
          <w:szCs w:val="22"/>
        </w:rPr>
        <w:t xml:space="preserve">. </w:t>
      </w:r>
    </w:p>
    <w:p w14:paraId="15674F04" w14:textId="77777777" w:rsidR="00BC5BB5" w:rsidRDefault="00FB6EBB" w:rsidP="0045059E">
      <w:pPr>
        <w:jc w:val="both"/>
        <w:rPr>
          <w:rFonts w:cs="Chaparral Pro"/>
          <w:color w:val="000000"/>
          <w:sz w:val="22"/>
          <w:szCs w:val="22"/>
        </w:rPr>
      </w:pPr>
    </w:p>
    <w:p w14:paraId="374F13F0" w14:textId="77777777" w:rsidR="0089063C" w:rsidRPr="00B8117C" w:rsidRDefault="007E64BC" w:rsidP="00B8117C">
      <w:pPr>
        <w:tabs>
          <w:tab w:val="left" w:pos="360"/>
        </w:tabs>
        <w:rPr>
          <w:b/>
          <w:iCs/>
          <w:sz w:val="22"/>
          <w:szCs w:val="22"/>
        </w:rPr>
      </w:pPr>
      <w:r w:rsidRPr="00B8117C">
        <w:rPr>
          <w:b/>
          <w:iCs/>
          <w:sz w:val="22"/>
          <w:szCs w:val="22"/>
        </w:rPr>
        <w:t>I</w:t>
      </w:r>
      <w:r>
        <w:rPr>
          <w:b/>
          <w:iCs/>
          <w:sz w:val="22"/>
          <w:szCs w:val="22"/>
        </w:rPr>
        <w:t>.</w:t>
      </w:r>
      <w:r>
        <w:rPr>
          <w:b/>
          <w:iCs/>
          <w:sz w:val="22"/>
          <w:szCs w:val="22"/>
        </w:rPr>
        <w:tab/>
      </w:r>
      <w:r w:rsidRPr="00B8117C">
        <w:rPr>
          <w:b/>
          <w:iCs/>
          <w:sz w:val="22"/>
          <w:szCs w:val="22"/>
        </w:rPr>
        <w:t>AHFA</w:t>
      </w:r>
      <w:r>
        <w:rPr>
          <w:b/>
          <w:iCs/>
          <w:sz w:val="22"/>
          <w:szCs w:val="22"/>
        </w:rPr>
        <w:t xml:space="preserve"> </w:t>
      </w:r>
      <w:r w:rsidRPr="00B8117C">
        <w:rPr>
          <w:b/>
          <w:iCs/>
          <w:sz w:val="22"/>
          <w:szCs w:val="22"/>
        </w:rPr>
        <w:t>Housing</w:t>
      </w:r>
      <w:r>
        <w:rPr>
          <w:b/>
          <w:iCs/>
          <w:sz w:val="22"/>
          <w:szCs w:val="22"/>
        </w:rPr>
        <w:t xml:space="preserve"> </w:t>
      </w:r>
      <w:r w:rsidRPr="00B8117C">
        <w:rPr>
          <w:b/>
          <w:iCs/>
          <w:sz w:val="22"/>
          <w:szCs w:val="22"/>
        </w:rPr>
        <w:t>Priorities</w:t>
      </w:r>
      <w:r>
        <w:rPr>
          <w:b/>
          <w:iCs/>
          <w:sz w:val="22"/>
          <w:szCs w:val="22"/>
        </w:rPr>
        <w:t xml:space="preserve"> </w:t>
      </w:r>
      <w:r w:rsidRPr="00B8117C">
        <w:rPr>
          <w:b/>
          <w:iCs/>
          <w:sz w:val="22"/>
          <w:szCs w:val="22"/>
        </w:rPr>
        <w:t>and</w:t>
      </w:r>
      <w:r>
        <w:rPr>
          <w:b/>
          <w:iCs/>
          <w:sz w:val="22"/>
          <w:szCs w:val="22"/>
        </w:rPr>
        <w:t xml:space="preserve"> </w:t>
      </w:r>
      <w:r w:rsidRPr="00B8117C">
        <w:rPr>
          <w:b/>
          <w:iCs/>
          <w:sz w:val="22"/>
          <w:szCs w:val="22"/>
        </w:rPr>
        <w:t>Scoring</w:t>
      </w:r>
      <w:r>
        <w:rPr>
          <w:b/>
          <w:iCs/>
          <w:sz w:val="22"/>
          <w:szCs w:val="22"/>
        </w:rPr>
        <w:t xml:space="preserve"> </w:t>
      </w:r>
      <w:r w:rsidRPr="00B8117C">
        <w:rPr>
          <w:b/>
          <w:iCs/>
          <w:sz w:val="22"/>
          <w:szCs w:val="22"/>
        </w:rPr>
        <w:t>Criteria</w:t>
      </w:r>
    </w:p>
    <w:p w14:paraId="6FBC9C9A" w14:textId="77777777" w:rsidR="0089063C" w:rsidRDefault="00FB6EBB" w:rsidP="0045059E">
      <w:pPr>
        <w:jc w:val="both"/>
        <w:rPr>
          <w:rFonts w:cs="Chaparral Pro"/>
          <w:color w:val="000000"/>
          <w:sz w:val="22"/>
          <w:szCs w:val="22"/>
        </w:rPr>
      </w:pPr>
    </w:p>
    <w:p w14:paraId="31D0A58D" w14:textId="77777777" w:rsidR="00D314D6" w:rsidRDefault="007E64BC" w:rsidP="0045059E">
      <w:pPr>
        <w:jc w:val="both"/>
        <w:rPr>
          <w:rFonts w:cs="Chaparral Pro"/>
          <w:color w:val="000000"/>
          <w:sz w:val="22"/>
          <w:szCs w:val="22"/>
        </w:rPr>
      </w:pPr>
      <w:r>
        <w:rPr>
          <w:rFonts w:cs="Chaparral Pro"/>
          <w:color w:val="000000"/>
          <w:sz w:val="22"/>
          <w:szCs w:val="22"/>
        </w:rPr>
        <w:t>HTF allocations will be based on each application meeting, at a minimum, the general HTF requirements listed above and the calculated total score of each application</w:t>
      </w:r>
      <w:r w:rsidRPr="0045059E">
        <w:rPr>
          <w:rFonts w:cs="Chaparral Pro"/>
          <w:color w:val="000000"/>
          <w:sz w:val="22"/>
          <w:szCs w:val="22"/>
        </w:rPr>
        <w:t>.</w:t>
      </w:r>
      <w:r>
        <w:rPr>
          <w:rFonts w:cs="Chaparral Pro"/>
          <w:color w:val="000000"/>
          <w:sz w:val="22"/>
          <w:szCs w:val="22"/>
        </w:rPr>
        <w:t xml:space="preserve"> Once AHFA has determined that an application meets or exceeds all requirements, AHFA will allocate funds to the highest-scoring project until all HTF funds have been allocated.</w:t>
      </w:r>
    </w:p>
    <w:p w14:paraId="2C6BD164" w14:textId="77777777" w:rsidR="00D314D6" w:rsidRDefault="00FB6EBB" w:rsidP="0045059E">
      <w:pPr>
        <w:jc w:val="both"/>
        <w:rPr>
          <w:rFonts w:cs="Chaparral Pro"/>
          <w:color w:val="000000"/>
          <w:sz w:val="22"/>
          <w:szCs w:val="22"/>
        </w:rPr>
      </w:pPr>
    </w:p>
    <w:p w14:paraId="3F4CA186" w14:textId="77777777" w:rsidR="006F1364" w:rsidRPr="00554F88" w:rsidRDefault="007E64BC" w:rsidP="006F1364">
      <w:pPr>
        <w:tabs>
          <w:tab w:val="left" w:pos="360"/>
          <w:tab w:val="left" w:pos="720"/>
          <w:tab w:val="left" w:pos="1080"/>
        </w:tabs>
        <w:spacing w:line="240" w:lineRule="auto"/>
        <w:jc w:val="both"/>
        <w:rPr>
          <w:sz w:val="22"/>
          <w:szCs w:val="22"/>
        </w:rPr>
      </w:pPr>
      <w:r w:rsidRPr="00554F88">
        <w:rPr>
          <w:sz w:val="22"/>
          <w:szCs w:val="22"/>
        </w:rPr>
        <w:t>In</w:t>
      </w:r>
      <w:r>
        <w:rPr>
          <w:sz w:val="22"/>
          <w:szCs w:val="22"/>
        </w:rPr>
        <w:t xml:space="preserve"> </w:t>
      </w:r>
      <w:r w:rsidRPr="00554F88">
        <w:rPr>
          <w:sz w:val="22"/>
          <w:szCs w:val="22"/>
        </w:rPr>
        <w:t>the</w:t>
      </w:r>
      <w:r>
        <w:rPr>
          <w:sz w:val="22"/>
          <w:szCs w:val="22"/>
        </w:rPr>
        <w:t xml:space="preserve"> </w:t>
      </w:r>
      <w:r w:rsidRPr="00554F88">
        <w:rPr>
          <w:sz w:val="22"/>
          <w:szCs w:val="22"/>
        </w:rPr>
        <w:t>event</w:t>
      </w:r>
      <w:r>
        <w:rPr>
          <w:sz w:val="22"/>
          <w:szCs w:val="22"/>
        </w:rPr>
        <w:t xml:space="preserve"> </w:t>
      </w:r>
      <w:r w:rsidRPr="00554F88">
        <w:rPr>
          <w:sz w:val="22"/>
          <w:szCs w:val="22"/>
        </w:rPr>
        <w:t>of</w:t>
      </w:r>
      <w:r>
        <w:rPr>
          <w:sz w:val="22"/>
          <w:szCs w:val="22"/>
        </w:rPr>
        <w:t xml:space="preserve"> </w:t>
      </w:r>
      <w:r w:rsidRPr="00554F88">
        <w:rPr>
          <w:sz w:val="22"/>
          <w:szCs w:val="22"/>
        </w:rPr>
        <w:t>a</w:t>
      </w:r>
      <w:r>
        <w:rPr>
          <w:sz w:val="22"/>
          <w:szCs w:val="22"/>
        </w:rPr>
        <w:t xml:space="preserve"> </w:t>
      </w:r>
      <w:r w:rsidRPr="00554F88">
        <w:rPr>
          <w:sz w:val="22"/>
          <w:szCs w:val="22"/>
        </w:rPr>
        <w:t>tie</w:t>
      </w:r>
      <w:r>
        <w:rPr>
          <w:sz w:val="22"/>
          <w:szCs w:val="22"/>
        </w:rPr>
        <w:t xml:space="preserve"> </w:t>
      </w:r>
      <w:r w:rsidRPr="00554F88">
        <w:rPr>
          <w:sz w:val="22"/>
          <w:szCs w:val="22"/>
        </w:rPr>
        <w:t>between</w:t>
      </w:r>
      <w:r>
        <w:rPr>
          <w:sz w:val="22"/>
          <w:szCs w:val="22"/>
        </w:rPr>
        <w:t xml:space="preserve"> </w:t>
      </w:r>
      <w:r w:rsidRPr="00554F88">
        <w:rPr>
          <w:sz w:val="22"/>
          <w:szCs w:val="22"/>
        </w:rPr>
        <w:t>two</w:t>
      </w:r>
      <w:r>
        <w:rPr>
          <w:sz w:val="22"/>
          <w:szCs w:val="22"/>
        </w:rPr>
        <w:t xml:space="preserve"> </w:t>
      </w:r>
      <w:r w:rsidRPr="00554F88">
        <w:rPr>
          <w:sz w:val="22"/>
          <w:szCs w:val="22"/>
        </w:rPr>
        <w:t>or</w:t>
      </w:r>
      <w:r>
        <w:rPr>
          <w:sz w:val="22"/>
          <w:szCs w:val="22"/>
        </w:rPr>
        <w:t xml:space="preserve"> </w:t>
      </w:r>
      <w:r w:rsidRPr="00554F88">
        <w:rPr>
          <w:sz w:val="22"/>
          <w:szCs w:val="22"/>
        </w:rPr>
        <w:t>more</w:t>
      </w:r>
      <w:r>
        <w:rPr>
          <w:sz w:val="22"/>
          <w:szCs w:val="22"/>
        </w:rPr>
        <w:t xml:space="preserve"> </w:t>
      </w:r>
      <w:r w:rsidRPr="00554F88">
        <w:rPr>
          <w:sz w:val="22"/>
          <w:szCs w:val="22"/>
        </w:rPr>
        <w:t>applications,</w:t>
      </w:r>
      <w:r>
        <w:rPr>
          <w:sz w:val="22"/>
          <w:szCs w:val="22"/>
        </w:rPr>
        <w:t xml:space="preserve"> the tied applications </w:t>
      </w:r>
      <w:r w:rsidRPr="00554F88">
        <w:rPr>
          <w:sz w:val="22"/>
          <w:szCs w:val="22"/>
        </w:rPr>
        <w:t>will</w:t>
      </w:r>
      <w:r>
        <w:rPr>
          <w:sz w:val="22"/>
          <w:szCs w:val="22"/>
        </w:rPr>
        <w:t xml:space="preserve"> </w:t>
      </w:r>
      <w:r w:rsidRPr="00554F88">
        <w:rPr>
          <w:sz w:val="22"/>
          <w:szCs w:val="22"/>
        </w:rPr>
        <w:t>be</w:t>
      </w:r>
      <w:r>
        <w:rPr>
          <w:sz w:val="22"/>
          <w:szCs w:val="22"/>
        </w:rPr>
        <w:t xml:space="preserve"> </w:t>
      </w:r>
      <w:r w:rsidRPr="00554F88">
        <w:rPr>
          <w:sz w:val="22"/>
          <w:szCs w:val="22"/>
        </w:rPr>
        <w:t>ranked</w:t>
      </w:r>
      <w:r>
        <w:rPr>
          <w:sz w:val="22"/>
          <w:szCs w:val="22"/>
        </w:rPr>
        <w:t xml:space="preserve"> </w:t>
      </w:r>
      <w:r w:rsidRPr="00554F88">
        <w:rPr>
          <w:sz w:val="22"/>
          <w:szCs w:val="22"/>
        </w:rPr>
        <w:t>in</w:t>
      </w:r>
      <w:r>
        <w:rPr>
          <w:sz w:val="22"/>
          <w:szCs w:val="22"/>
        </w:rPr>
        <w:t xml:space="preserve"> </w:t>
      </w:r>
      <w:r w:rsidRPr="00554F88">
        <w:rPr>
          <w:sz w:val="22"/>
          <w:szCs w:val="22"/>
        </w:rPr>
        <w:t>the</w:t>
      </w:r>
      <w:r>
        <w:rPr>
          <w:sz w:val="22"/>
          <w:szCs w:val="22"/>
        </w:rPr>
        <w:t xml:space="preserve"> </w:t>
      </w:r>
      <w:r w:rsidRPr="00554F88">
        <w:rPr>
          <w:sz w:val="22"/>
          <w:szCs w:val="22"/>
        </w:rPr>
        <w:t>following</w:t>
      </w:r>
      <w:r>
        <w:rPr>
          <w:sz w:val="22"/>
          <w:szCs w:val="22"/>
        </w:rPr>
        <w:t xml:space="preserve"> </w:t>
      </w:r>
      <w:r w:rsidRPr="00554F88">
        <w:rPr>
          <w:sz w:val="22"/>
          <w:szCs w:val="22"/>
        </w:rPr>
        <w:t>order</w:t>
      </w:r>
      <w:r>
        <w:rPr>
          <w:sz w:val="22"/>
          <w:szCs w:val="22"/>
        </w:rPr>
        <w:t xml:space="preserve"> </w:t>
      </w:r>
      <w:r w:rsidRPr="00554F88">
        <w:rPr>
          <w:sz w:val="22"/>
          <w:szCs w:val="22"/>
        </w:rPr>
        <w:t>to</w:t>
      </w:r>
      <w:r>
        <w:rPr>
          <w:sz w:val="22"/>
          <w:szCs w:val="22"/>
        </w:rPr>
        <w:t xml:space="preserve"> </w:t>
      </w:r>
      <w:r w:rsidRPr="00554F88">
        <w:rPr>
          <w:sz w:val="22"/>
          <w:szCs w:val="22"/>
        </w:rPr>
        <w:t>determine</w:t>
      </w:r>
      <w:r>
        <w:rPr>
          <w:sz w:val="22"/>
          <w:szCs w:val="22"/>
        </w:rPr>
        <w:t xml:space="preserve"> </w:t>
      </w:r>
      <w:r w:rsidRPr="00554F88">
        <w:rPr>
          <w:sz w:val="22"/>
          <w:szCs w:val="22"/>
        </w:rPr>
        <w:t>which</w:t>
      </w:r>
      <w:r>
        <w:rPr>
          <w:sz w:val="22"/>
          <w:szCs w:val="22"/>
        </w:rPr>
        <w:t xml:space="preserve"> </w:t>
      </w:r>
      <w:r w:rsidRPr="00554F88">
        <w:rPr>
          <w:sz w:val="22"/>
          <w:szCs w:val="22"/>
        </w:rPr>
        <w:t>applicati</w:t>
      </w:r>
      <w:r>
        <w:rPr>
          <w:sz w:val="22"/>
          <w:szCs w:val="22"/>
        </w:rPr>
        <w:t xml:space="preserve">on </w:t>
      </w:r>
      <w:r w:rsidRPr="00554F88">
        <w:rPr>
          <w:sz w:val="22"/>
          <w:szCs w:val="22"/>
        </w:rPr>
        <w:t>will</w:t>
      </w:r>
      <w:r>
        <w:rPr>
          <w:sz w:val="22"/>
          <w:szCs w:val="22"/>
        </w:rPr>
        <w:t xml:space="preserve"> </w:t>
      </w:r>
      <w:r w:rsidRPr="00554F88">
        <w:rPr>
          <w:sz w:val="22"/>
          <w:szCs w:val="22"/>
        </w:rPr>
        <w:t>receive</w:t>
      </w:r>
      <w:r>
        <w:rPr>
          <w:sz w:val="22"/>
          <w:szCs w:val="22"/>
        </w:rPr>
        <w:t xml:space="preserve"> funding </w:t>
      </w:r>
      <w:r w:rsidRPr="00554F88">
        <w:rPr>
          <w:sz w:val="22"/>
          <w:szCs w:val="22"/>
        </w:rPr>
        <w:t>priority:</w:t>
      </w:r>
    </w:p>
    <w:p w14:paraId="79DD745B" w14:textId="77777777" w:rsidR="006F1364" w:rsidRDefault="00FB6EBB" w:rsidP="0045059E">
      <w:pPr>
        <w:jc w:val="both"/>
        <w:rPr>
          <w:rFonts w:cs="Chaparral Pro"/>
          <w:color w:val="000000"/>
          <w:sz w:val="22"/>
          <w:szCs w:val="22"/>
        </w:rPr>
      </w:pPr>
    </w:p>
    <w:p w14:paraId="3FC5CFBA" w14:textId="77777777" w:rsidR="006F1364"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First, t</w:t>
      </w:r>
      <w:r w:rsidRPr="007C46FA">
        <w:rPr>
          <w:rFonts w:cs="Chaparral Pro"/>
          <w:color w:val="000000"/>
          <w:sz w:val="22"/>
          <w:szCs w:val="22"/>
        </w:rPr>
        <w:t>he</w:t>
      </w:r>
      <w:r>
        <w:rPr>
          <w:rFonts w:cs="Chaparral Pro"/>
          <w:color w:val="000000"/>
          <w:sz w:val="22"/>
          <w:szCs w:val="22"/>
        </w:rPr>
        <w:t xml:space="preserve"> </w:t>
      </w:r>
      <w:r w:rsidRPr="007C46FA">
        <w:rPr>
          <w:rFonts w:cs="Chaparral Pro"/>
          <w:color w:val="000000"/>
          <w:sz w:val="22"/>
          <w:szCs w:val="22"/>
        </w:rPr>
        <w:t>application</w:t>
      </w:r>
      <w:r>
        <w:rPr>
          <w:rFonts w:cs="Chaparral Pro"/>
          <w:color w:val="000000"/>
          <w:sz w:val="22"/>
          <w:szCs w:val="22"/>
        </w:rPr>
        <w:t xml:space="preserve"> </w:t>
      </w:r>
      <w:r w:rsidRPr="007C46FA">
        <w:rPr>
          <w:rFonts w:cs="Chaparral Pro"/>
          <w:color w:val="000000"/>
          <w:sz w:val="22"/>
          <w:szCs w:val="22"/>
        </w:rPr>
        <w:t>with</w:t>
      </w:r>
      <w:r>
        <w:rPr>
          <w:rFonts w:cs="Chaparral Pro"/>
          <w:color w:val="000000"/>
          <w:sz w:val="22"/>
          <w:szCs w:val="22"/>
        </w:rPr>
        <w:t xml:space="preserve"> </w:t>
      </w:r>
      <w:r w:rsidRPr="007C46FA">
        <w:rPr>
          <w:rFonts w:cs="Chaparral Pro"/>
          <w:color w:val="000000"/>
          <w:sz w:val="22"/>
          <w:szCs w:val="22"/>
        </w:rPr>
        <w:t>the</w:t>
      </w:r>
      <w:r>
        <w:rPr>
          <w:rFonts w:cs="Chaparral Pro"/>
          <w:color w:val="000000"/>
          <w:sz w:val="22"/>
          <w:szCs w:val="22"/>
        </w:rPr>
        <w:t xml:space="preserve"> highest </w:t>
      </w:r>
      <w:r w:rsidRPr="007C46FA">
        <w:rPr>
          <w:rFonts w:cs="Chaparral Pro"/>
          <w:color w:val="000000"/>
          <w:sz w:val="22"/>
          <w:szCs w:val="22"/>
        </w:rPr>
        <w:t>amount</w:t>
      </w:r>
      <w:r>
        <w:rPr>
          <w:rFonts w:cs="Chaparral Pro"/>
          <w:color w:val="000000"/>
          <w:sz w:val="22"/>
          <w:szCs w:val="22"/>
        </w:rPr>
        <w:t xml:space="preserve"> </w:t>
      </w:r>
      <w:r w:rsidRPr="007C46FA">
        <w:rPr>
          <w:rFonts w:cs="Chaparral Pro"/>
          <w:color w:val="000000"/>
          <w:sz w:val="22"/>
          <w:szCs w:val="22"/>
        </w:rPr>
        <w:t>of</w:t>
      </w:r>
      <w:r>
        <w:rPr>
          <w:rFonts w:cs="Chaparral Pro"/>
          <w:color w:val="000000"/>
          <w:sz w:val="22"/>
          <w:szCs w:val="22"/>
        </w:rPr>
        <w:t xml:space="preserve"> </w:t>
      </w:r>
      <w:r w:rsidRPr="007C46FA">
        <w:rPr>
          <w:rFonts w:cs="Chaparral Pro"/>
          <w:color w:val="000000"/>
          <w:sz w:val="22"/>
          <w:szCs w:val="22"/>
        </w:rPr>
        <w:t>subsidy</w:t>
      </w:r>
      <w:r>
        <w:rPr>
          <w:rFonts w:cs="Chaparral Pro"/>
          <w:color w:val="000000"/>
          <w:sz w:val="22"/>
          <w:szCs w:val="22"/>
        </w:rPr>
        <w:t xml:space="preserve"> funding </w:t>
      </w:r>
      <w:r w:rsidRPr="007C46FA">
        <w:rPr>
          <w:rFonts w:cs="Chaparral Pro"/>
          <w:color w:val="000000"/>
          <w:sz w:val="22"/>
          <w:szCs w:val="22"/>
        </w:rPr>
        <w:t>per</w:t>
      </w:r>
      <w:r>
        <w:rPr>
          <w:rFonts w:cs="Chaparral Pro"/>
          <w:color w:val="000000"/>
          <w:sz w:val="22"/>
          <w:szCs w:val="22"/>
        </w:rPr>
        <w:t xml:space="preserve"> unit from sources other than HTF funds.</w:t>
      </w:r>
    </w:p>
    <w:p w14:paraId="22BEF866" w14:textId="77777777" w:rsidR="005D3A79" w:rsidRDefault="00FB6EBB" w:rsidP="005D3A79">
      <w:pPr>
        <w:pStyle w:val="ListParagraph"/>
        <w:ind w:left="1080"/>
        <w:jc w:val="both"/>
        <w:rPr>
          <w:rFonts w:cs="Chaparral Pro"/>
          <w:color w:val="000000"/>
          <w:sz w:val="22"/>
          <w:szCs w:val="22"/>
        </w:rPr>
      </w:pPr>
    </w:p>
    <w:p w14:paraId="134C3521" w14:textId="77777777" w:rsidR="00707C5E"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Second, t</w:t>
      </w:r>
      <w:r w:rsidRPr="007C46FA">
        <w:rPr>
          <w:rFonts w:cs="Chaparral Pro"/>
          <w:color w:val="000000"/>
          <w:sz w:val="22"/>
          <w:szCs w:val="22"/>
        </w:rPr>
        <w:t>he</w:t>
      </w:r>
      <w:r>
        <w:rPr>
          <w:rFonts w:cs="Chaparral Pro"/>
          <w:color w:val="000000"/>
          <w:sz w:val="22"/>
          <w:szCs w:val="22"/>
        </w:rPr>
        <w:t xml:space="preserve"> </w:t>
      </w:r>
      <w:r w:rsidRPr="007C46FA">
        <w:rPr>
          <w:rFonts w:cs="Chaparral Pro"/>
          <w:color w:val="000000"/>
          <w:sz w:val="22"/>
          <w:szCs w:val="22"/>
        </w:rPr>
        <w:t>application</w:t>
      </w:r>
      <w:r>
        <w:rPr>
          <w:rFonts w:cs="Chaparral Pro"/>
          <w:color w:val="000000"/>
          <w:sz w:val="22"/>
          <w:szCs w:val="22"/>
        </w:rPr>
        <w:t xml:space="preserve"> </w:t>
      </w:r>
      <w:r w:rsidRPr="007C46FA">
        <w:rPr>
          <w:rFonts w:cs="Chaparral Pro"/>
          <w:color w:val="000000"/>
          <w:sz w:val="22"/>
          <w:szCs w:val="22"/>
        </w:rPr>
        <w:t>with</w:t>
      </w:r>
      <w:r>
        <w:rPr>
          <w:rFonts w:cs="Chaparral Pro"/>
          <w:color w:val="000000"/>
          <w:sz w:val="22"/>
          <w:szCs w:val="22"/>
        </w:rPr>
        <w:t xml:space="preserve"> </w:t>
      </w:r>
      <w:r w:rsidRPr="007C46FA">
        <w:rPr>
          <w:rFonts w:cs="Chaparral Pro"/>
          <w:color w:val="000000"/>
          <w:sz w:val="22"/>
          <w:szCs w:val="22"/>
        </w:rPr>
        <w:t>a</w:t>
      </w:r>
      <w:r>
        <w:rPr>
          <w:rFonts w:cs="Chaparral Pro"/>
          <w:color w:val="000000"/>
          <w:sz w:val="22"/>
          <w:szCs w:val="22"/>
        </w:rPr>
        <w:t xml:space="preserve"> </w:t>
      </w:r>
      <w:r w:rsidRPr="007C46FA">
        <w:rPr>
          <w:rFonts w:cs="Chaparral Pro"/>
          <w:color w:val="000000"/>
          <w:sz w:val="22"/>
          <w:szCs w:val="22"/>
        </w:rPr>
        <w:t>proposed</w:t>
      </w:r>
      <w:r>
        <w:rPr>
          <w:rFonts w:cs="Chaparral Pro"/>
          <w:color w:val="000000"/>
          <w:sz w:val="22"/>
          <w:szCs w:val="22"/>
        </w:rPr>
        <w:t xml:space="preserve"> P</w:t>
      </w:r>
      <w:r w:rsidRPr="007C46FA">
        <w:rPr>
          <w:rFonts w:cs="Chaparral Pro"/>
          <w:color w:val="000000"/>
          <w:sz w:val="22"/>
          <w:szCs w:val="22"/>
        </w:rPr>
        <w:t>roject</w:t>
      </w:r>
      <w:r>
        <w:rPr>
          <w:rFonts w:cs="Chaparral Pro"/>
          <w:color w:val="000000"/>
          <w:sz w:val="22"/>
          <w:szCs w:val="22"/>
        </w:rPr>
        <w:t xml:space="preserve"> that </w:t>
      </w:r>
      <w:r w:rsidRPr="007C46FA">
        <w:rPr>
          <w:rFonts w:cs="Chaparral Pro"/>
          <w:color w:val="000000"/>
          <w:sz w:val="22"/>
          <w:szCs w:val="22"/>
        </w:rPr>
        <w:t>is</w:t>
      </w:r>
      <w:r>
        <w:rPr>
          <w:rFonts w:cs="Chaparral Pro"/>
          <w:color w:val="000000"/>
          <w:sz w:val="22"/>
          <w:szCs w:val="22"/>
        </w:rPr>
        <w:t xml:space="preserve"> </w:t>
      </w:r>
      <w:r w:rsidRPr="007C46FA">
        <w:rPr>
          <w:rFonts w:cs="Chaparral Pro"/>
          <w:color w:val="000000"/>
          <w:sz w:val="22"/>
          <w:szCs w:val="22"/>
        </w:rPr>
        <w:t>closest</w:t>
      </w:r>
      <w:r>
        <w:rPr>
          <w:rFonts w:cs="Chaparral Pro"/>
          <w:color w:val="000000"/>
          <w:sz w:val="22"/>
          <w:szCs w:val="22"/>
        </w:rPr>
        <w:t xml:space="preserve"> </w:t>
      </w:r>
      <w:r w:rsidRPr="007C46FA">
        <w:rPr>
          <w:rFonts w:cs="Chaparral Pro"/>
          <w:color w:val="000000"/>
          <w:sz w:val="22"/>
          <w:szCs w:val="22"/>
        </w:rPr>
        <w:t>to</w:t>
      </w:r>
      <w:r>
        <w:rPr>
          <w:rFonts w:cs="Chaparral Pro"/>
          <w:color w:val="000000"/>
          <w:sz w:val="22"/>
          <w:szCs w:val="22"/>
        </w:rPr>
        <w:t xml:space="preserve"> </w:t>
      </w:r>
      <w:r w:rsidRPr="007C46FA">
        <w:rPr>
          <w:rFonts w:cs="Chaparral Pro"/>
          <w:color w:val="000000"/>
          <w:sz w:val="22"/>
          <w:szCs w:val="22"/>
        </w:rPr>
        <w:t>the</w:t>
      </w:r>
      <w:r>
        <w:rPr>
          <w:rFonts w:cs="Chaparral Pro"/>
          <w:color w:val="000000"/>
          <w:sz w:val="22"/>
          <w:szCs w:val="22"/>
        </w:rPr>
        <w:t xml:space="preserve"> </w:t>
      </w:r>
      <w:r w:rsidRPr="007C46FA">
        <w:rPr>
          <w:rFonts w:cs="Chaparral Pro"/>
          <w:color w:val="000000"/>
          <w:sz w:val="22"/>
          <w:szCs w:val="22"/>
        </w:rPr>
        <w:t>nearest</w:t>
      </w:r>
      <w:r>
        <w:rPr>
          <w:rFonts w:cs="Chaparral Pro"/>
          <w:color w:val="000000"/>
          <w:sz w:val="22"/>
          <w:szCs w:val="22"/>
        </w:rPr>
        <w:t xml:space="preserve"> </w:t>
      </w:r>
      <w:r w:rsidRPr="007C46FA">
        <w:rPr>
          <w:rFonts w:cs="Chaparral Pro"/>
          <w:color w:val="000000"/>
          <w:sz w:val="22"/>
          <w:szCs w:val="22"/>
        </w:rPr>
        <w:t>Veterans</w:t>
      </w:r>
      <w:r>
        <w:rPr>
          <w:rFonts w:cs="Chaparral Pro"/>
          <w:color w:val="000000"/>
          <w:sz w:val="22"/>
          <w:szCs w:val="22"/>
        </w:rPr>
        <w:t xml:space="preserve"> </w:t>
      </w:r>
      <w:r w:rsidRPr="007C46FA">
        <w:rPr>
          <w:rFonts w:cs="Chaparral Pro"/>
          <w:color w:val="000000"/>
          <w:sz w:val="22"/>
          <w:szCs w:val="22"/>
        </w:rPr>
        <w:t>Administration</w:t>
      </w:r>
      <w:r>
        <w:rPr>
          <w:rFonts w:cs="Chaparral Pro"/>
          <w:color w:val="000000"/>
          <w:sz w:val="22"/>
          <w:szCs w:val="22"/>
        </w:rPr>
        <w:t xml:space="preserve"> </w:t>
      </w:r>
      <w:r w:rsidRPr="007C46FA">
        <w:rPr>
          <w:rFonts w:cs="Chaparral Pro"/>
          <w:color w:val="000000"/>
          <w:sz w:val="22"/>
          <w:szCs w:val="22"/>
        </w:rPr>
        <w:t>facility</w:t>
      </w:r>
      <w:r>
        <w:rPr>
          <w:rFonts w:cs="Chaparral Pro"/>
          <w:color w:val="000000"/>
          <w:sz w:val="22"/>
          <w:szCs w:val="22"/>
        </w:rPr>
        <w:t>.</w:t>
      </w:r>
    </w:p>
    <w:p w14:paraId="6D9EDED2" w14:textId="77777777" w:rsidR="005D3A79" w:rsidRPr="005D3A79" w:rsidRDefault="00FB6EBB" w:rsidP="005D3A79">
      <w:pPr>
        <w:jc w:val="both"/>
        <w:rPr>
          <w:rFonts w:cs="Chaparral Pro"/>
          <w:color w:val="000000"/>
          <w:sz w:val="22"/>
          <w:szCs w:val="22"/>
        </w:rPr>
      </w:pPr>
    </w:p>
    <w:p w14:paraId="02D70219" w14:textId="77777777" w:rsidR="00707C5E" w:rsidRDefault="007E64BC" w:rsidP="007C46FA">
      <w:pPr>
        <w:pStyle w:val="ListParagraph"/>
        <w:numPr>
          <w:ilvl w:val="0"/>
          <w:numId w:val="27"/>
        </w:numPr>
        <w:ind w:left="1080"/>
        <w:jc w:val="both"/>
        <w:rPr>
          <w:rFonts w:cs="Chaparral Pro"/>
          <w:color w:val="000000"/>
          <w:sz w:val="22"/>
          <w:szCs w:val="22"/>
        </w:rPr>
      </w:pPr>
      <w:r>
        <w:rPr>
          <w:rFonts w:cs="Chaparral Pro"/>
          <w:color w:val="000000"/>
          <w:sz w:val="22"/>
          <w:szCs w:val="22"/>
        </w:rPr>
        <w:t>Third, the application with the fewest missing documents and incomplete forms as determined by AHFA during the completeness review.</w:t>
      </w:r>
    </w:p>
    <w:p w14:paraId="0D782A77" w14:textId="77777777" w:rsidR="00707C5E" w:rsidRDefault="00FB6EBB">
      <w:pPr>
        <w:jc w:val="both"/>
        <w:rPr>
          <w:rFonts w:cs="Chaparral Pro"/>
          <w:color w:val="000000"/>
          <w:sz w:val="22"/>
          <w:szCs w:val="22"/>
        </w:rPr>
      </w:pPr>
    </w:p>
    <w:p w14:paraId="5601BF3E" w14:textId="77777777" w:rsidR="00883F45" w:rsidRDefault="007E64BC" w:rsidP="00554F88">
      <w:pPr>
        <w:tabs>
          <w:tab w:val="left" w:pos="360"/>
          <w:tab w:val="left" w:pos="720"/>
          <w:tab w:val="left" w:pos="1080"/>
        </w:tabs>
        <w:spacing w:line="240" w:lineRule="auto"/>
        <w:jc w:val="both"/>
        <w:rPr>
          <w:sz w:val="22"/>
        </w:rPr>
      </w:pPr>
      <w:r w:rsidRPr="00707C5E">
        <w:rPr>
          <w:sz w:val="22"/>
        </w:rPr>
        <w:t>AHFA</w:t>
      </w:r>
      <w:r>
        <w:rPr>
          <w:sz w:val="22"/>
        </w:rPr>
        <w:t xml:space="preserve"> </w:t>
      </w:r>
      <w:r w:rsidRPr="00707C5E">
        <w:rPr>
          <w:sz w:val="22"/>
        </w:rPr>
        <w:t>reserves</w:t>
      </w:r>
      <w:r>
        <w:rPr>
          <w:sz w:val="22"/>
        </w:rPr>
        <w:t xml:space="preserve"> </w:t>
      </w:r>
      <w:r w:rsidRPr="00707C5E">
        <w:rPr>
          <w:sz w:val="22"/>
        </w:rPr>
        <w:t>the</w:t>
      </w:r>
      <w:r>
        <w:rPr>
          <w:sz w:val="22"/>
        </w:rPr>
        <w:t xml:space="preserve"> </w:t>
      </w:r>
      <w:r w:rsidRPr="00707C5E">
        <w:rPr>
          <w:sz w:val="22"/>
        </w:rPr>
        <w:t>right</w:t>
      </w:r>
      <w:r>
        <w:rPr>
          <w:sz w:val="22"/>
        </w:rPr>
        <w:t xml:space="preserve"> </w:t>
      </w:r>
      <w:r w:rsidRPr="00707C5E">
        <w:rPr>
          <w:sz w:val="22"/>
        </w:rPr>
        <w:t>to</w:t>
      </w:r>
      <w:r>
        <w:rPr>
          <w:sz w:val="22"/>
        </w:rPr>
        <w:t xml:space="preserve"> </w:t>
      </w:r>
      <w:r w:rsidRPr="00707C5E">
        <w:rPr>
          <w:sz w:val="22"/>
        </w:rPr>
        <w:t>deny</w:t>
      </w:r>
      <w:r>
        <w:rPr>
          <w:sz w:val="22"/>
        </w:rPr>
        <w:t xml:space="preserve"> </w:t>
      </w:r>
      <w:r w:rsidRPr="00707C5E">
        <w:rPr>
          <w:sz w:val="22"/>
        </w:rPr>
        <w:t>a</w:t>
      </w:r>
      <w:r>
        <w:rPr>
          <w:sz w:val="22"/>
        </w:rPr>
        <w:t xml:space="preserve">n allocation of </w:t>
      </w:r>
      <w:r w:rsidRPr="00707C5E">
        <w:rPr>
          <w:sz w:val="22"/>
        </w:rPr>
        <w:t>H</w:t>
      </w:r>
      <w:r>
        <w:rPr>
          <w:sz w:val="22"/>
        </w:rPr>
        <w:t xml:space="preserve">TF funds </w:t>
      </w:r>
      <w:r w:rsidRPr="00707C5E">
        <w:rPr>
          <w:sz w:val="22"/>
        </w:rPr>
        <w:t>to</w:t>
      </w:r>
      <w:r>
        <w:rPr>
          <w:sz w:val="22"/>
        </w:rPr>
        <w:t xml:space="preserve"> </w:t>
      </w:r>
      <w:r w:rsidRPr="00707C5E">
        <w:rPr>
          <w:sz w:val="22"/>
        </w:rPr>
        <w:t>any</w:t>
      </w:r>
      <w:r>
        <w:rPr>
          <w:sz w:val="22"/>
        </w:rPr>
        <w:t xml:space="preserve"> </w:t>
      </w:r>
      <w:r w:rsidRPr="00707C5E">
        <w:rPr>
          <w:sz w:val="22"/>
        </w:rPr>
        <w:t>applicant</w:t>
      </w:r>
      <w:r>
        <w:rPr>
          <w:sz w:val="22"/>
        </w:rPr>
        <w:t xml:space="preserve"> </w:t>
      </w:r>
      <w:r w:rsidRPr="00707C5E">
        <w:rPr>
          <w:sz w:val="22"/>
        </w:rPr>
        <w:t>or</w:t>
      </w:r>
      <w:r>
        <w:rPr>
          <w:sz w:val="22"/>
        </w:rPr>
        <w:t xml:space="preserve"> </w:t>
      </w:r>
      <w:r w:rsidRPr="00707C5E">
        <w:rPr>
          <w:sz w:val="22"/>
        </w:rPr>
        <w:t>project,</w:t>
      </w:r>
      <w:r>
        <w:rPr>
          <w:sz w:val="22"/>
        </w:rPr>
        <w:t xml:space="preserve"> </w:t>
      </w:r>
      <w:r w:rsidRPr="00707C5E">
        <w:rPr>
          <w:sz w:val="22"/>
        </w:rPr>
        <w:t>regardless</w:t>
      </w:r>
      <w:r>
        <w:rPr>
          <w:sz w:val="22"/>
        </w:rPr>
        <w:t xml:space="preserve"> </w:t>
      </w:r>
      <w:r w:rsidRPr="00707C5E">
        <w:rPr>
          <w:sz w:val="22"/>
        </w:rPr>
        <w:t>of</w:t>
      </w:r>
      <w:r>
        <w:rPr>
          <w:sz w:val="22"/>
        </w:rPr>
        <w:t xml:space="preserve"> </w:t>
      </w:r>
      <w:r w:rsidRPr="00707C5E">
        <w:rPr>
          <w:sz w:val="22"/>
        </w:rPr>
        <w:t>that</w:t>
      </w:r>
      <w:r>
        <w:rPr>
          <w:sz w:val="22"/>
        </w:rPr>
        <w:t xml:space="preserve"> </w:t>
      </w:r>
      <w:r w:rsidRPr="00707C5E">
        <w:rPr>
          <w:sz w:val="22"/>
        </w:rPr>
        <w:t>applicant’s</w:t>
      </w:r>
      <w:r>
        <w:rPr>
          <w:sz w:val="22"/>
        </w:rPr>
        <w:t xml:space="preserve"> </w:t>
      </w:r>
      <w:r w:rsidRPr="00707C5E">
        <w:rPr>
          <w:sz w:val="22"/>
        </w:rPr>
        <w:t>point</w:t>
      </w:r>
      <w:r>
        <w:rPr>
          <w:sz w:val="22"/>
        </w:rPr>
        <w:t xml:space="preserve"> </w:t>
      </w:r>
      <w:r w:rsidRPr="00707C5E">
        <w:rPr>
          <w:sz w:val="22"/>
        </w:rPr>
        <w:t>ranking</w:t>
      </w:r>
      <w:r>
        <w:rPr>
          <w:sz w:val="22"/>
        </w:rPr>
        <w:t xml:space="preserve">, </w:t>
      </w:r>
      <w:r w:rsidRPr="00707C5E">
        <w:rPr>
          <w:sz w:val="22"/>
        </w:rPr>
        <w:t>if</w:t>
      </w:r>
      <w:r>
        <w:rPr>
          <w:sz w:val="22"/>
        </w:rPr>
        <w:t xml:space="preserve"> </w:t>
      </w:r>
      <w:r w:rsidRPr="00707C5E">
        <w:rPr>
          <w:sz w:val="22"/>
        </w:rPr>
        <w:t>in</w:t>
      </w:r>
      <w:r>
        <w:rPr>
          <w:sz w:val="22"/>
        </w:rPr>
        <w:t xml:space="preserve"> </w:t>
      </w:r>
      <w:r w:rsidRPr="00707C5E">
        <w:rPr>
          <w:sz w:val="22"/>
        </w:rPr>
        <w:t>AHFA’s</w:t>
      </w:r>
      <w:r>
        <w:rPr>
          <w:sz w:val="22"/>
        </w:rPr>
        <w:t xml:space="preserve"> </w:t>
      </w:r>
      <w:r w:rsidRPr="00707C5E">
        <w:rPr>
          <w:sz w:val="22"/>
        </w:rPr>
        <w:t>sole</w:t>
      </w:r>
      <w:r>
        <w:rPr>
          <w:sz w:val="22"/>
        </w:rPr>
        <w:t xml:space="preserve"> </w:t>
      </w:r>
      <w:r w:rsidRPr="00707C5E">
        <w:rPr>
          <w:sz w:val="22"/>
        </w:rPr>
        <w:t>determination,</w:t>
      </w:r>
      <w:r>
        <w:rPr>
          <w:sz w:val="22"/>
        </w:rPr>
        <w:t xml:space="preserve"> </w:t>
      </w:r>
      <w:r w:rsidRPr="00707C5E">
        <w:rPr>
          <w:sz w:val="22"/>
        </w:rPr>
        <w:t>the</w:t>
      </w:r>
      <w:r>
        <w:rPr>
          <w:sz w:val="22"/>
        </w:rPr>
        <w:t xml:space="preserve"> </w:t>
      </w:r>
      <w:r w:rsidRPr="00707C5E">
        <w:rPr>
          <w:sz w:val="22"/>
        </w:rPr>
        <w:t>applicant’s</w:t>
      </w:r>
      <w:r>
        <w:rPr>
          <w:sz w:val="22"/>
        </w:rPr>
        <w:t xml:space="preserve"> </w:t>
      </w:r>
      <w:r w:rsidRPr="00707C5E">
        <w:rPr>
          <w:sz w:val="22"/>
        </w:rPr>
        <w:t>proposed</w:t>
      </w:r>
      <w:r>
        <w:rPr>
          <w:sz w:val="22"/>
        </w:rPr>
        <w:t xml:space="preserve"> P</w:t>
      </w:r>
      <w:r w:rsidRPr="00707C5E">
        <w:rPr>
          <w:sz w:val="22"/>
        </w:rPr>
        <w:t>roject</w:t>
      </w:r>
      <w:r>
        <w:rPr>
          <w:sz w:val="22"/>
        </w:rPr>
        <w:t xml:space="preserve"> </w:t>
      </w:r>
      <w:r w:rsidRPr="00707C5E">
        <w:rPr>
          <w:sz w:val="22"/>
        </w:rPr>
        <w:t>is</w:t>
      </w:r>
      <w:r>
        <w:rPr>
          <w:sz w:val="22"/>
        </w:rPr>
        <w:t xml:space="preserve"> </w:t>
      </w:r>
      <w:r w:rsidRPr="00707C5E">
        <w:rPr>
          <w:sz w:val="22"/>
        </w:rPr>
        <w:t>not</w:t>
      </w:r>
      <w:r>
        <w:rPr>
          <w:sz w:val="22"/>
        </w:rPr>
        <w:t xml:space="preserve"> </w:t>
      </w:r>
      <w:r w:rsidRPr="00707C5E">
        <w:rPr>
          <w:sz w:val="22"/>
        </w:rPr>
        <w:t>financially</w:t>
      </w:r>
      <w:r>
        <w:rPr>
          <w:sz w:val="22"/>
        </w:rPr>
        <w:t xml:space="preserve"> </w:t>
      </w:r>
      <w:r w:rsidRPr="00707C5E">
        <w:rPr>
          <w:sz w:val="22"/>
        </w:rPr>
        <w:t>feasible</w:t>
      </w:r>
      <w:r>
        <w:rPr>
          <w:sz w:val="22"/>
        </w:rPr>
        <w:t xml:space="preserve"> </w:t>
      </w:r>
      <w:r w:rsidRPr="00707C5E">
        <w:rPr>
          <w:sz w:val="22"/>
        </w:rPr>
        <w:t>or</w:t>
      </w:r>
      <w:r>
        <w:rPr>
          <w:sz w:val="22"/>
        </w:rPr>
        <w:t xml:space="preserve"> </w:t>
      </w:r>
      <w:r w:rsidRPr="00707C5E">
        <w:rPr>
          <w:sz w:val="22"/>
        </w:rPr>
        <w:t>viable.</w:t>
      </w:r>
      <w:r>
        <w:rPr>
          <w:sz w:val="22"/>
        </w:rPr>
        <w:t xml:space="preserve"> </w:t>
      </w:r>
      <w:r w:rsidRPr="00707C5E">
        <w:rPr>
          <w:sz w:val="22"/>
        </w:rPr>
        <w:t>Regardless</w:t>
      </w:r>
      <w:r>
        <w:rPr>
          <w:sz w:val="22"/>
        </w:rPr>
        <w:t xml:space="preserve"> </w:t>
      </w:r>
      <w:r w:rsidRPr="00707C5E">
        <w:rPr>
          <w:sz w:val="22"/>
        </w:rPr>
        <w:t>of</w:t>
      </w:r>
      <w:r>
        <w:rPr>
          <w:sz w:val="22"/>
        </w:rPr>
        <w:t xml:space="preserve"> </w:t>
      </w:r>
      <w:r w:rsidRPr="00707C5E">
        <w:rPr>
          <w:sz w:val="22"/>
        </w:rPr>
        <w:t>strict</w:t>
      </w:r>
      <w:r>
        <w:rPr>
          <w:sz w:val="22"/>
        </w:rPr>
        <w:t xml:space="preserve"> </w:t>
      </w:r>
      <w:r w:rsidRPr="00707C5E">
        <w:rPr>
          <w:sz w:val="22"/>
        </w:rPr>
        <w:t>numerical</w:t>
      </w:r>
      <w:r>
        <w:rPr>
          <w:sz w:val="22"/>
        </w:rPr>
        <w:t xml:space="preserve"> </w:t>
      </w:r>
      <w:r w:rsidRPr="00707C5E">
        <w:rPr>
          <w:sz w:val="22"/>
        </w:rPr>
        <w:t>ranking,</w:t>
      </w:r>
      <w:r>
        <w:rPr>
          <w:sz w:val="22"/>
        </w:rPr>
        <w:t xml:space="preserve"> AHFA’s </w:t>
      </w:r>
      <w:r w:rsidRPr="0070592B">
        <w:rPr>
          <w:sz w:val="22"/>
        </w:rPr>
        <w:t>scoring</w:t>
      </w:r>
      <w:r>
        <w:rPr>
          <w:sz w:val="22"/>
        </w:rPr>
        <w:t xml:space="preserve"> of HTF applications </w:t>
      </w:r>
      <w:r w:rsidRPr="0070592B">
        <w:rPr>
          <w:sz w:val="22"/>
        </w:rPr>
        <w:t>does</w:t>
      </w:r>
      <w:r>
        <w:rPr>
          <w:sz w:val="22"/>
        </w:rPr>
        <w:t xml:space="preserve"> </w:t>
      </w:r>
      <w:r w:rsidRPr="0070592B">
        <w:rPr>
          <w:sz w:val="22"/>
        </w:rPr>
        <w:t>not</w:t>
      </w:r>
      <w:r>
        <w:rPr>
          <w:sz w:val="22"/>
        </w:rPr>
        <w:t xml:space="preserve"> </w:t>
      </w:r>
      <w:r w:rsidRPr="0070592B">
        <w:rPr>
          <w:sz w:val="22"/>
        </w:rPr>
        <w:t>operate</w:t>
      </w:r>
      <w:r>
        <w:rPr>
          <w:sz w:val="22"/>
        </w:rPr>
        <w:t xml:space="preserve"> </w:t>
      </w:r>
      <w:r w:rsidRPr="0070592B">
        <w:rPr>
          <w:sz w:val="22"/>
        </w:rPr>
        <w:t>to</w:t>
      </w:r>
      <w:r>
        <w:rPr>
          <w:sz w:val="22"/>
        </w:rPr>
        <w:t xml:space="preserve"> </w:t>
      </w:r>
      <w:r w:rsidRPr="0070592B">
        <w:rPr>
          <w:sz w:val="22"/>
        </w:rPr>
        <w:t>vest</w:t>
      </w:r>
      <w:r>
        <w:rPr>
          <w:sz w:val="22"/>
        </w:rPr>
        <w:t xml:space="preserve"> </w:t>
      </w:r>
      <w:r w:rsidRPr="0070592B">
        <w:rPr>
          <w:sz w:val="22"/>
        </w:rPr>
        <w:t>in</w:t>
      </w:r>
      <w:r>
        <w:rPr>
          <w:sz w:val="22"/>
        </w:rPr>
        <w:t xml:space="preserve"> </w:t>
      </w:r>
      <w:r w:rsidRPr="0070592B">
        <w:rPr>
          <w:sz w:val="22"/>
        </w:rPr>
        <w:t>an</w:t>
      </w:r>
      <w:r>
        <w:rPr>
          <w:sz w:val="22"/>
        </w:rPr>
        <w:t xml:space="preserve"> </w:t>
      </w:r>
      <w:r w:rsidRPr="0070592B">
        <w:rPr>
          <w:sz w:val="22"/>
        </w:rPr>
        <w:t>applicant</w:t>
      </w:r>
      <w:r>
        <w:rPr>
          <w:sz w:val="22"/>
        </w:rPr>
        <w:t xml:space="preserve"> </w:t>
      </w:r>
      <w:r w:rsidRPr="0070592B">
        <w:rPr>
          <w:sz w:val="22"/>
        </w:rPr>
        <w:t>or</w:t>
      </w:r>
      <w:r>
        <w:rPr>
          <w:sz w:val="22"/>
        </w:rPr>
        <w:t xml:space="preserve"> </w:t>
      </w:r>
      <w:r w:rsidRPr="0070592B">
        <w:rPr>
          <w:sz w:val="22"/>
        </w:rPr>
        <w:t>Project</w:t>
      </w:r>
      <w:r>
        <w:rPr>
          <w:sz w:val="22"/>
        </w:rPr>
        <w:t xml:space="preserve"> </w:t>
      </w:r>
      <w:r w:rsidRPr="0070592B">
        <w:rPr>
          <w:sz w:val="22"/>
        </w:rPr>
        <w:t>any</w:t>
      </w:r>
      <w:r>
        <w:rPr>
          <w:sz w:val="22"/>
        </w:rPr>
        <w:t xml:space="preserve"> </w:t>
      </w:r>
      <w:r w:rsidRPr="0070592B">
        <w:rPr>
          <w:sz w:val="22"/>
        </w:rPr>
        <w:t>right</w:t>
      </w:r>
      <w:r>
        <w:rPr>
          <w:sz w:val="22"/>
        </w:rPr>
        <w:t xml:space="preserve"> </w:t>
      </w:r>
      <w:r w:rsidRPr="0070592B">
        <w:rPr>
          <w:sz w:val="22"/>
        </w:rPr>
        <w:t>to</w:t>
      </w:r>
      <w:r>
        <w:rPr>
          <w:sz w:val="22"/>
        </w:rPr>
        <w:t xml:space="preserve"> </w:t>
      </w:r>
      <w:r w:rsidRPr="0070592B">
        <w:rPr>
          <w:sz w:val="22"/>
        </w:rPr>
        <w:t>a</w:t>
      </w:r>
      <w:r>
        <w:rPr>
          <w:sz w:val="22"/>
        </w:rPr>
        <w:t xml:space="preserve">n allocation </w:t>
      </w:r>
      <w:r w:rsidRPr="0070592B">
        <w:rPr>
          <w:sz w:val="22"/>
        </w:rPr>
        <w:t>of</w:t>
      </w:r>
      <w:r>
        <w:rPr>
          <w:sz w:val="22"/>
        </w:rPr>
        <w:t xml:space="preserve"> </w:t>
      </w:r>
      <w:r w:rsidRPr="0070592B">
        <w:rPr>
          <w:sz w:val="22"/>
        </w:rPr>
        <w:t>HTF</w:t>
      </w:r>
      <w:r>
        <w:rPr>
          <w:sz w:val="22"/>
        </w:rPr>
        <w:t xml:space="preserve"> </w:t>
      </w:r>
      <w:r w:rsidRPr="0070592B">
        <w:rPr>
          <w:sz w:val="22"/>
        </w:rPr>
        <w:t>funds.</w:t>
      </w:r>
      <w:r>
        <w:rPr>
          <w:sz w:val="22"/>
        </w:rPr>
        <w:t xml:space="preserve"> </w:t>
      </w:r>
      <w:r w:rsidRPr="0070592B">
        <w:rPr>
          <w:sz w:val="22"/>
        </w:rPr>
        <w:t>In</w:t>
      </w:r>
      <w:r>
        <w:rPr>
          <w:sz w:val="22"/>
        </w:rPr>
        <w:t xml:space="preserve"> </w:t>
      </w:r>
      <w:r w:rsidRPr="0070592B">
        <w:rPr>
          <w:sz w:val="22"/>
        </w:rPr>
        <w:t>all</w:t>
      </w:r>
      <w:r>
        <w:rPr>
          <w:sz w:val="22"/>
        </w:rPr>
        <w:t xml:space="preserve"> </w:t>
      </w:r>
      <w:r w:rsidRPr="0070592B">
        <w:rPr>
          <w:sz w:val="22"/>
        </w:rPr>
        <w:t>instances,</w:t>
      </w:r>
      <w:r>
        <w:rPr>
          <w:sz w:val="22"/>
        </w:rPr>
        <w:t xml:space="preserve"> </w:t>
      </w:r>
      <w:r w:rsidRPr="0070592B">
        <w:rPr>
          <w:sz w:val="22"/>
        </w:rPr>
        <w:t>AHFA</w:t>
      </w:r>
      <w:r>
        <w:rPr>
          <w:sz w:val="22"/>
        </w:rPr>
        <w:t xml:space="preserve"> </w:t>
      </w:r>
      <w:r w:rsidRPr="0070592B">
        <w:rPr>
          <w:sz w:val="22"/>
        </w:rPr>
        <w:t>reserve</w:t>
      </w:r>
      <w:r>
        <w:rPr>
          <w:sz w:val="22"/>
        </w:rPr>
        <w:t xml:space="preserve">s the right to </w:t>
      </w:r>
      <w:r w:rsidRPr="0070592B">
        <w:rPr>
          <w:sz w:val="22"/>
        </w:rPr>
        <w:t>allocate</w:t>
      </w:r>
      <w:r>
        <w:rPr>
          <w:sz w:val="22"/>
        </w:rPr>
        <w:t xml:space="preserve"> </w:t>
      </w:r>
      <w:r w:rsidRPr="0070592B">
        <w:rPr>
          <w:sz w:val="22"/>
        </w:rPr>
        <w:t>HTF</w:t>
      </w:r>
      <w:r>
        <w:rPr>
          <w:sz w:val="22"/>
        </w:rPr>
        <w:t xml:space="preserve"> </w:t>
      </w:r>
      <w:r w:rsidRPr="0070592B">
        <w:rPr>
          <w:sz w:val="22"/>
        </w:rPr>
        <w:t>funds</w:t>
      </w:r>
      <w:r>
        <w:rPr>
          <w:sz w:val="22"/>
        </w:rPr>
        <w:t xml:space="preserve"> </w:t>
      </w:r>
      <w:r w:rsidRPr="0070592B">
        <w:rPr>
          <w:sz w:val="22"/>
        </w:rPr>
        <w:t>consistent</w:t>
      </w:r>
      <w:r>
        <w:rPr>
          <w:sz w:val="22"/>
        </w:rPr>
        <w:t xml:space="preserve"> </w:t>
      </w:r>
      <w:r w:rsidRPr="0070592B">
        <w:rPr>
          <w:sz w:val="22"/>
        </w:rPr>
        <w:t>with</w:t>
      </w:r>
      <w:r>
        <w:rPr>
          <w:sz w:val="22"/>
        </w:rPr>
        <w:t xml:space="preserve"> </w:t>
      </w:r>
      <w:r w:rsidRPr="0070592B">
        <w:rPr>
          <w:sz w:val="22"/>
        </w:rPr>
        <w:t>sound</w:t>
      </w:r>
      <w:r>
        <w:rPr>
          <w:sz w:val="22"/>
        </w:rPr>
        <w:t xml:space="preserve"> </w:t>
      </w:r>
      <w:r w:rsidRPr="0070592B">
        <w:rPr>
          <w:sz w:val="22"/>
        </w:rPr>
        <w:t>and</w:t>
      </w:r>
      <w:r>
        <w:rPr>
          <w:sz w:val="22"/>
        </w:rPr>
        <w:t xml:space="preserve"> </w:t>
      </w:r>
      <w:r w:rsidRPr="0070592B">
        <w:rPr>
          <w:sz w:val="22"/>
        </w:rPr>
        <w:t>reasonable</w:t>
      </w:r>
      <w:r>
        <w:rPr>
          <w:sz w:val="22"/>
        </w:rPr>
        <w:t xml:space="preserve"> </w:t>
      </w:r>
      <w:r w:rsidRPr="0070592B">
        <w:rPr>
          <w:sz w:val="22"/>
        </w:rPr>
        <w:t>judgment,</w:t>
      </w:r>
      <w:r>
        <w:rPr>
          <w:sz w:val="22"/>
        </w:rPr>
        <w:t xml:space="preserve"> </w:t>
      </w:r>
      <w:r w:rsidRPr="0070592B">
        <w:rPr>
          <w:sz w:val="22"/>
        </w:rPr>
        <w:t>prudent</w:t>
      </w:r>
      <w:r>
        <w:rPr>
          <w:sz w:val="22"/>
        </w:rPr>
        <w:t xml:space="preserve"> </w:t>
      </w:r>
      <w:r w:rsidRPr="0070592B">
        <w:rPr>
          <w:sz w:val="22"/>
        </w:rPr>
        <w:t>business</w:t>
      </w:r>
      <w:r>
        <w:rPr>
          <w:sz w:val="22"/>
        </w:rPr>
        <w:t xml:space="preserve"> </w:t>
      </w:r>
      <w:r w:rsidRPr="0070592B">
        <w:rPr>
          <w:sz w:val="22"/>
        </w:rPr>
        <w:t>practices</w:t>
      </w:r>
      <w:r>
        <w:rPr>
          <w:sz w:val="22"/>
        </w:rPr>
        <w:t xml:space="preserve"> </w:t>
      </w:r>
      <w:r w:rsidRPr="0070592B">
        <w:rPr>
          <w:sz w:val="22"/>
        </w:rPr>
        <w:t>and</w:t>
      </w:r>
      <w:r>
        <w:rPr>
          <w:sz w:val="22"/>
        </w:rPr>
        <w:t xml:space="preserve"> </w:t>
      </w:r>
      <w:r w:rsidRPr="0070592B">
        <w:rPr>
          <w:sz w:val="22"/>
        </w:rPr>
        <w:t>the</w:t>
      </w:r>
      <w:r>
        <w:rPr>
          <w:sz w:val="22"/>
        </w:rPr>
        <w:t xml:space="preserve"> </w:t>
      </w:r>
      <w:r w:rsidRPr="0070592B">
        <w:rPr>
          <w:sz w:val="22"/>
        </w:rPr>
        <w:t>exercise</w:t>
      </w:r>
      <w:r>
        <w:rPr>
          <w:sz w:val="22"/>
        </w:rPr>
        <w:t xml:space="preserve"> </w:t>
      </w:r>
      <w:r w:rsidRPr="0070592B">
        <w:rPr>
          <w:sz w:val="22"/>
        </w:rPr>
        <w:t>of</w:t>
      </w:r>
      <w:r>
        <w:rPr>
          <w:sz w:val="22"/>
        </w:rPr>
        <w:t xml:space="preserve"> </w:t>
      </w:r>
      <w:r w:rsidRPr="0070592B">
        <w:rPr>
          <w:sz w:val="22"/>
        </w:rPr>
        <w:t>its</w:t>
      </w:r>
      <w:r>
        <w:rPr>
          <w:sz w:val="22"/>
        </w:rPr>
        <w:t xml:space="preserve"> </w:t>
      </w:r>
      <w:r w:rsidRPr="0070592B">
        <w:rPr>
          <w:sz w:val="22"/>
        </w:rPr>
        <w:t>inherent</w:t>
      </w:r>
      <w:r>
        <w:rPr>
          <w:sz w:val="22"/>
        </w:rPr>
        <w:t xml:space="preserve"> </w:t>
      </w:r>
      <w:r w:rsidRPr="0070592B">
        <w:rPr>
          <w:sz w:val="22"/>
        </w:rPr>
        <w:t>discretion.</w:t>
      </w:r>
    </w:p>
    <w:p w14:paraId="1C129E38" w14:textId="77777777" w:rsidR="00D22DBA" w:rsidRDefault="00FB6EBB" w:rsidP="00554F88">
      <w:pPr>
        <w:tabs>
          <w:tab w:val="left" w:pos="360"/>
          <w:tab w:val="left" w:pos="720"/>
          <w:tab w:val="left" w:pos="1080"/>
        </w:tabs>
        <w:spacing w:line="240" w:lineRule="auto"/>
        <w:jc w:val="both"/>
        <w:rPr>
          <w:sz w:val="22"/>
        </w:rPr>
      </w:pPr>
    </w:p>
    <w:p w14:paraId="114C8504" w14:textId="77777777" w:rsidR="00477F03" w:rsidRPr="00554F88" w:rsidRDefault="007E64BC" w:rsidP="00554F88">
      <w:pPr>
        <w:pStyle w:val="ListParagraph"/>
        <w:numPr>
          <w:ilvl w:val="0"/>
          <w:numId w:val="26"/>
        </w:numPr>
        <w:jc w:val="both"/>
        <w:rPr>
          <w:rFonts w:cs="Chaparral Pro"/>
          <w:b/>
          <w:color w:val="000000"/>
          <w:sz w:val="22"/>
          <w:szCs w:val="22"/>
        </w:rPr>
      </w:pPr>
      <w:r w:rsidRPr="00554F88">
        <w:rPr>
          <w:rFonts w:cs="Chaparral Pro"/>
          <w:b/>
          <w:color w:val="000000"/>
          <w:sz w:val="22"/>
          <w:szCs w:val="22"/>
        </w:rPr>
        <w:t>Points</w:t>
      </w:r>
      <w:r>
        <w:rPr>
          <w:rFonts w:cs="Chaparral Pro"/>
          <w:b/>
          <w:color w:val="000000"/>
          <w:sz w:val="22"/>
          <w:szCs w:val="22"/>
        </w:rPr>
        <w:t xml:space="preserve"> </w:t>
      </w:r>
      <w:r w:rsidRPr="00554F88">
        <w:rPr>
          <w:rFonts w:cs="Chaparral Pro"/>
          <w:b/>
          <w:color w:val="000000"/>
          <w:sz w:val="22"/>
          <w:szCs w:val="22"/>
        </w:rPr>
        <w:t>Gained</w:t>
      </w:r>
    </w:p>
    <w:p w14:paraId="3F97A68C" w14:textId="77777777" w:rsidR="0045059E" w:rsidRDefault="00FB6EBB" w:rsidP="0045059E">
      <w:pPr>
        <w:jc w:val="both"/>
        <w:rPr>
          <w:rFonts w:cs="Chaparral Pro"/>
          <w:color w:val="000000"/>
          <w:sz w:val="22"/>
          <w:szCs w:val="22"/>
        </w:rPr>
      </w:pPr>
    </w:p>
    <w:p w14:paraId="37DD1643" w14:textId="77777777" w:rsidR="00AE37A8" w:rsidRPr="00DE6849" w:rsidRDefault="007E64BC" w:rsidP="00554F88">
      <w:pPr>
        <w:pStyle w:val="ListParagraph"/>
        <w:numPr>
          <w:ilvl w:val="1"/>
          <w:numId w:val="26"/>
        </w:numPr>
        <w:jc w:val="both"/>
        <w:rPr>
          <w:sz w:val="22"/>
          <w:szCs w:val="22"/>
        </w:rPr>
      </w:pPr>
      <w:r w:rsidRPr="00DE6849">
        <w:rPr>
          <w:bCs/>
          <w:i/>
          <w:sz w:val="22"/>
          <w:szCs w:val="22"/>
          <w:u w:val="single"/>
        </w:rPr>
        <w:t>G</w:t>
      </w:r>
      <w:r w:rsidRPr="00DE6849">
        <w:rPr>
          <w:i/>
          <w:sz w:val="22"/>
          <w:szCs w:val="22"/>
          <w:u w:val="single"/>
        </w:rPr>
        <w:t>eographic</w:t>
      </w:r>
      <w:r>
        <w:rPr>
          <w:i/>
          <w:sz w:val="22"/>
          <w:szCs w:val="22"/>
          <w:u w:val="single"/>
        </w:rPr>
        <w:t xml:space="preserve"> </w:t>
      </w:r>
      <w:r w:rsidRPr="00DE6849">
        <w:rPr>
          <w:i/>
          <w:sz w:val="22"/>
          <w:szCs w:val="22"/>
          <w:u w:val="single"/>
        </w:rPr>
        <w:t>Diversity</w:t>
      </w:r>
      <w:r>
        <w:rPr>
          <w:i/>
          <w:sz w:val="22"/>
          <w:szCs w:val="22"/>
        </w:rPr>
        <w:t xml:space="preserve"> </w:t>
      </w:r>
      <w:r w:rsidRPr="00DE6849">
        <w:rPr>
          <w:i/>
          <w:sz w:val="22"/>
          <w:szCs w:val="22"/>
        </w:rPr>
        <w:t>-</w:t>
      </w:r>
      <w:r>
        <w:rPr>
          <w:i/>
          <w:sz w:val="22"/>
          <w:szCs w:val="22"/>
        </w:rPr>
        <w:t xml:space="preserve"> </w:t>
      </w:r>
      <w:r w:rsidRPr="003C66F7">
        <w:rPr>
          <w:rStyle w:val="A6"/>
          <w:sz w:val="22"/>
          <w:szCs w:val="22"/>
        </w:rPr>
        <w:t>A</w:t>
      </w:r>
      <w:r>
        <w:rPr>
          <w:rStyle w:val="A6"/>
          <w:sz w:val="22"/>
          <w:szCs w:val="22"/>
        </w:rPr>
        <w:t xml:space="preserve"> </w:t>
      </w:r>
      <w:r w:rsidRPr="003C66F7">
        <w:rPr>
          <w:rStyle w:val="A6"/>
          <w:sz w:val="22"/>
          <w:szCs w:val="22"/>
        </w:rPr>
        <w:t>funding</w:t>
      </w:r>
      <w:r>
        <w:rPr>
          <w:rStyle w:val="A6"/>
          <w:sz w:val="22"/>
          <w:szCs w:val="22"/>
        </w:rPr>
        <w:t xml:space="preserve"> </w:t>
      </w:r>
      <w:r w:rsidRPr="003C66F7">
        <w:rPr>
          <w:rStyle w:val="A6"/>
          <w:sz w:val="22"/>
          <w:szCs w:val="22"/>
        </w:rPr>
        <w:t>priority</w:t>
      </w:r>
      <w:r>
        <w:rPr>
          <w:rStyle w:val="A6"/>
          <w:sz w:val="22"/>
          <w:szCs w:val="22"/>
        </w:rPr>
        <w:t xml:space="preserve"> </w:t>
      </w:r>
      <w:r w:rsidRPr="003C66F7">
        <w:rPr>
          <w:rStyle w:val="A6"/>
          <w:b/>
          <w:sz w:val="22"/>
          <w:szCs w:val="22"/>
          <w:u w:val="single"/>
        </w:rPr>
        <w:t>(</w:t>
      </w:r>
      <w:r w:rsidR="00784A23">
        <w:rPr>
          <w:rStyle w:val="A6"/>
          <w:b/>
          <w:sz w:val="22"/>
          <w:szCs w:val="22"/>
          <w:u w:val="single"/>
        </w:rPr>
        <w:t>10</w:t>
      </w:r>
      <w:r>
        <w:rPr>
          <w:rStyle w:val="A6"/>
          <w:b/>
          <w:sz w:val="22"/>
          <w:szCs w:val="22"/>
          <w:u w:val="single"/>
        </w:rPr>
        <w:t xml:space="preserve"> </w:t>
      </w:r>
      <w:r w:rsidRPr="003C66F7">
        <w:rPr>
          <w:rStyle w:val="A6"/>
          <w:b/>
          <w:sz w:val="22"/>
          <w:szCs w:val="22"/>
          <w:u w:val="single"/>
        </w:rPr>
        <w:t>Points</w:t>
      </w:r>
      <w:r w:rsidRPr="0070592B">
        <w:rPr>
          <w:rStyle w:val="A6"/>
          <w:b/>
          <w:sz w:val="22"/>
          <w:szCs w:val="22"/>
          <w:u w:val="single"/>
        </w:rPr>
        <w:t>)</w:t>
      </w:r>
      <w:r>
        <w:rPr>
          <w:rStyle w:val="A6"/>
          <w:sz w:val="22"/>
          <w:szCs w:val="22"/>
        </w:rPr>
        <w:t xml:space="preserve"> </w:t>
      </w:r>
      <w:r w:rsidRPr="0070592B">
        <w:rPr>
          <w:rStyle w:val="A6"/>
          <w:sz w:val="22"/>
          <w:szCs w:val="22"/>
        </w:rPr>
        <w:t>will</w:t>
      </w:r>
      <w:r>
        <w:rPr>
          <w:rStyle w:val="A6"/>
          <w:sz w:val="22"/>
          <w:szCs w:val="22"/>
        </w:rPr>
        <w:t xml:space="preserve"> </w:t>
      </w:r>
      <w:r w:rsidRPr="0070592B">
        <w:rPr>
          <w:rStyle w:val="A6"/>
          <w:sz w:val="22"/>
          <w:szCs w:val="22"/>
        </w:rPr>
        <w:t>be</w:t>
      </w:r>
      <w:r>
        <w:rPr>
          <w:rStyle w:val="A6"/>
          <w:sz w:val="22"/>
          <w:szCs w:val="22"/>
        </w:rPr>
        <w:t xml:space="preserve"> </w:t>
      </w:r>
      <w:r w:rsidRPr="0070592B">
        <w:rPr>
          <w:rStyle w:val="A6"/>
          <w:sz w:val="22"/>
          <w:szCs w:val="22"/>
        </w:rPr>
        <w:t>given</w:t>
      </w:r>
      <w:r>
        <w:rPr>
          <w:rStyle w:val="A6"/>
          <w:sz w:val="22"/>
          <w:szCs w:val="22"/>
        </w:rPr>
        <w:t xml:space="preserve"> </w:t>
      </w:r>
      <w:r w:rsidRPr="003C66F7">
        <w:rPr>
          <w:rStyle w:val="A6"/>
          <w:sz w:val="22"/>
          <w:szCs w:val="22"/>
        </w:rPr>
        <w:t>to</w:t>
      </w:r>
      <w:r>
        <w:rPr>
          <w:rStyle w:val="A6"/>
          <w:sz w:val="22"/>
          <w:szCs w:val="22"/>
        </w:rPr>
        <w:t xml:space="preserve"> </w:t>
      </w:r>
      <w:r w:rsidRPr="003C66F7">
        <w:rPr>
          <w:rStyle w:val="A6"/>
          <w:sz w:val="22"/>
          <w:szCs w:val="22"/>
        </w:rPr>
        <w:t>applications</w:t>
      </w:r>
      <w:r>
        <w:rPr>
          <w:rStyle w:val="A6"/>
          <w:sz w:val="22"/>
          <w:szCs w:val="22"/>
        </w:rPr>
        <w:t xml:space="preserve"> </w:t>
      </w:r>
      <w:r w:rsidRPr="003C66F7">
        <w:rPr>
          <w:rStyle w:val="A6"/>
          <w:sz w:val="22"/>
          <w:szCs w:val="22"/>
        </w:rPr>
        <w:t>in</w:t>
      </w:r>
      <w:r>
        <w:rPr>
          <w:rStyle w:val="A6"/>
          <w:sz w:val="22"/>
          <w:szCs w:val="22"/>
        </w:rPr>
        <w:t xml:space="preserve"> </w:t>
      </w:r>
      <w:r w:rsidRPr="003C66F7">
        <w:rPr>
          <w:rStyle w:val="A6"/>
          <w:sz w:val="22"/>
          <w:szCs w:val="22"/>
        </w:rPr>
        <w:t>rural</w:t>
      </w:r>
      <w:r>
        <w:rPr>
          <w:rStyle w:val="A6"/>
          <w:sz w:val="22"/>
          <w:szCs w:val="22"/>
        </w:rPr>
        <w:t xml:space="preserve"> </w:t>
      </w:r>
      <w:r w:rsidRPr="003C66F7">
        <w:rPr>
          <w:rStyle w:val="A6"/>
          <w:sz w:val="22"/>
          <w:szCs w:val="22"/>
        </w:rPr>
        <w:t>areas</w:t>
      </w:r>
      <w:r>
        <w:rPr>
          <w:rStyle w:val="A6"/>
          <w:sz w:val="22"/>
          <w:szCs w:val="22"/>
        </w:rPr>
        <w:t xml:space="preserve"> </w:t>
      </w:r>
      <w:r w:rsidRPr="003C66F7">
        <w:rPr>
          <w:rStyle w:val="A6"/>
          <w:sz w:val="22"/>
          <w:szCs w:val="22"/>
        </w:rPr>
        <w:t>(or</w:t>
      </w:r>
      <w:r>
        <w:rPr>
          <w:rStyle w:val="A6"/>
          <w:sz w:val="22"/>
          <w:szCs w:val="22"/>
        </w:rPr>
        <w:t xml:space="preserve"> </w:t>
      </w:r>
      <w:r w:rsidRPr="003C66F7">
        <w:rPr>
          <w:rStyle w:val="A6"/>
          <w:sz w:val="22"/>
          <w:szCs w:val="22"/>
        </w:rPr>
        <w:t>non-metropolitan</w:t>
      </w:r>
      <w:r>
        <w:rPr>
          <w:rStyle w:val="A6"/>
          <w:sz w:val="22"/>
          <w:szCs w:val="22"/>
        </w:rPr>
        <w:t xml:space="preserve"> </w:t>
      </w:r>
      <w:r w:rsidRPr="003C66F7">
        <w:rPr>
          <w:rStyle w:val="A6"/>
          <w:sz w:val="22"/>
          <w:szCs w:val="22"/>
        </w:rPr>
        <w:t>areas</w:t>
      </w:r>
      <w:r>
        <w:rPr>
          <w:rStyle w:val="A6"/>
          <w:sz w:val="22"/>
          <w:szCs w:val="22"/>
        </w:rPr>
        <w:t xml:space="preserve"> as defined by HUD area definitions</w:t>
      </w:r>
      <w:r w:rsidRPr="003C66F7">
        <w:rPr>
          <w:rStyle w:val="A6"/>
          <w:sz w:val="22"/>
          <w:szCs w:val="22"/>
        </w:rPr>
        <w:t>)</w:t>
      </w:r>
      <w:r>
        <w:rPr>
          <w:rStyle w:val="A6"/>
          <w:sz w:val="22"/>
          <w:szCs w:val="22"/>
        </w:rPr>
        <w:t xml:space="preserve"> </w:t>
      </w:r>
      <w:r w:rsidRPr="003C66F7">
        <w:rPr>
          <w:rStyle w:val="A6"/>
          <w:sz w:val="22"/>
          <w:szCs w:val="22"/>
        </w:rPr>
        <w:t>that</w:t>
      </w:r>
      <w:r>
        <w:rPr>
          <w:rStyle w:val="A6"/>
          <w:sz w:val="22"/>
          <w:szCs w:val="22"/>
        </w:rPr>
        <w:t xml:space="preserve"> </w:t>
      </w:r>
      <w:r w:rsidRPr="00DE6849">
        <w:rPr>
          <w:sz w:val="22"/>
          <w:szCs w:val="22"/>
        </w:rPr>
        <w:t>expand</w:t>
      </w:r>
      <w:r>
        <w:rPr>
          <w:sz w:val="22"/>
          <w:szCs w:val="22"/>
        </w:rPr>
        <w:t xml:space="preserve"> </w:t>
      </w:r>
      <w:r w:rsidRPr="00DE6849">
        <w:rPr>
          <w:sz w:val="22"/>
          <w:szCs w:val="22"/>
        </w:rPr>
        <w:t>the</w:t>
      </w:r>
      <w:r>
        <w:rPr>
          <w:sz w:val="22"/>
          <w:szCs w:val="22"/>
        </w:rPr>
        <w:t xml:space="preserve"> </w:t>
      </w:r>
      <w:r w:rsidRPr="00DE6849">
        <w:rPr>
          <w:sz w:val="22"/>
          <w:szCs w:val="22"/>
        </w:rPr>
        <w:t>overall</w:t>
      </w:r>
      <w:r>
        <w:rPr>
          <w:sz w:val="22"/>
          <w:szCs w:val="22"/>
        </w:rPr>
        <w:t xml:space="preserve"> </w:t>
      </w:r>
      <w:r w:rsidRPr="00DE6849">
        <w:rPr>
          <w:sz w:val="22"/>
          <w:szCs w:val="22"/>
        </w:rPr>
        <w:t>rental</w:t>
      </w:r>
      <w:r>
        <w:rPr>
          <w:sz w:val="22"/>
          <w:szCs w:val="22"/>
        </w:rPr>
        <w:t xml:space="preserve"> </w:t>
      </w:r>
      <w:r w:rsidRPr="00DE6849">
        <w:rPr>
          <w:sz w:val="22"/>
          <w:szCs w:val="22"/>
        </w:rPr>
        <w:t>housing</w:t>
      </w:r>
      <w:r>
        <w:rPr>
          <w:sz w:val="22"/>
          <w:szCs w:val="22"/>
        </w:rPr>
        <w:t xml:space="preserve"> </w:t>
      </w:r>
      <w:r w:rsidRPr="00DE6849">
        <w:rPr>
          <w:sz w:val="22"/>
          <w:szCs w:val="22"/>
        </w:rPr>
        <w:t>supply</w:t>
      </w:r>
      <w:r>
        <w:rPr>
          <w:sz w:val="22"/>
          <w:szCs w:val="22"/>
        </w:rPr>
        <w:t xml:space="preserve"> </w:t>
      </w:r>
      <w:r w:rsidRPr="00DE6849">
        <w:rPr>
          <w:sz w:val="22"/>
          <w:szCs w:val="22"/>
        </w:rPr>
        <w:t>for</w:t>
      </w:r>
      <w:r>
        <w:rPr>
          <w:sz w:val="22"/>
          <w:szCs w:val="22"/>
        </w:rPr>
        <w:t xml:space="preserve"> households with incomes at or below either ELI or the federal poverty line (whichever is greater)</w:t>
      </w:r>
      <w:r w:rsidRPr="003C66F7">
        <w:rPr>
          <w:rStyle w:val="A6"/>
          <w:sz w:val="22"/>
          <w:szCs w:val="22"/>
        </w:rPr>
        <w:t>.</w:t>
      </w:r>
      <w:r>
        <w:rPr>
          <w:rStyle w:val="A6"/>
          <w:sz w:val="22"/>
          <w:szCs w:val="22"/>
        </w:rPr>
        <w:t xml:space="preserve"> </w:t>
      </w:r>
    </w:p>
    <w:p w14:paraId="37ABD42B" w14:textId="77777777" w:rsidR="00AE37A8" w:rsidRDefault="00FB6EBB" w:rsidP="00AE37A8">
      <w:pPr>
        <w:rPr>
          <w:b/>
          <w:sz w:val="22"/>
          <w:szCs w:val="22"/>
        </w:rPr>
      </w:pPr>
    </w:p>
    <w:p w14:paraId="55F74891" w14:textId="77777777" w:rsidR="00061D71" w:rsidRPr="00EE2C49" w:rsidRDefault="007E64BC" w:rsidP="00554F88">
      <w:pPr>
        <w:pStyle w:val="ListParagraph"/>
        <w:numPr>
          <w:ilvl w:val="1"/>
          <w:numId w:val="26"/>
        </w:numPr>
        <w:jc w:val="both"/>
        <w:rPr>
          <w:rFonts w:cs="Chaparral Pro"/>
          <w:b/>
          <w:color w:val="000000"/>
          <w:sz w:val="22"/>
          <w:szCs w:val="22"/>
        </w:rPr>
      </w:pPr>
      <w:r>
        <w:rPr>
          <w:i/>
          <w:sz w:val="22"/>
          <w:szCs w:val="22"/>
          <w:u w:val="single"/>
        </w:rPr>
        <w:t xml:space="preserve">Applicant </w:t>
      </w:r>
      <w:r w:rsidRPr="00DE6849">
        <w:rPr>
          <w:i/>
          <w:sz w:val="22"/>
          <w:szCs w:val="22"/>
          <w:u w:val="single"/>
        </w:rPr>
        <w:t>Capacity</w:t>
      </w:r>
      <w:r>
        <w:rPr>
          <w:i/>
          <w:sz w:val="22"/>
          <w:szCs w:val="22"/>
        </w:rPr>
        <w:t xml:space="preserve"> </w:t>
      </w:r>
      <w:r w:rsidRPr="00DE6849">
        <w:rPr>
          <w:i/>
          <w:sz w:val="22"/>
          <w:szCs w:val="22"/>
        </w:rPr>
        <w:t>–</w:t>
      </w:r>
      <w:r>
        <w:rPr>
          <w:i/>
          <w:sz w:val="22"/>
          <w:szCs w:val="22"/>
        </w:rPr>
        <w:t xml:space="preserve"> </w:t>
      </w:r>
      <w:r w:rsidRPr="00DE6849">
        <w:rPr>
          <w:sz w:val="22"/>
          <w:szCs w:val="22"/>
        </w:rPr>
        <w:t>A</w:t>
      </w:r>
      <w:r>
        <w:rPr>
          <w:sz w:val="22"/>
          <w:szCs w:val="22"/>
        </w:rPr>
        <w:t xml:space="preserve"> </w:t>
      </w:r>
      <w:r w:rsidRPr="00DE6849">
        <w:rPr>
          <w:sz w:val="22"/>
          <w:szCs w:val="22"/>
        </w:rPr>
        <w:t>funding</w:t>
      </w:r>
      <w:r>
        <w:rPr>
          <w:sz w:val="22"/>
          <w:szCs w:val="22"/>
        </w:rPr>
        <w:t xml:space="preserve"> </w:t>
      </w:r>
      <w:r w:rsidRPr="00DE6849">
        <w:rPr>
          <w:sz w:val="22"/>
          <w:szCs w:val="22"/>
        </w:rPr>
        <w:t>priority</w:t>
      </w:r>
      <w:r>
        <w:rPr>
          <w:sz w:val="22"/>
          <w:szCs w:val="22"/>
        </w:rPr>
        <w:t xml:space="preserve"> </w:t>
      </w:r>
      <w:r w:rsidRPr="00DE6849">
        <w:rPr>
          <w:b/>
          <w:sz w:val="22"/>
          <w:szCs w:val="22"/>
          <w:u w:val="single"/>
        </w:rPr>
        <w:t>(</w:t>
      </w:r>
      <w:r>
        <w:rPr>
          <w:b/>
          <w:sz w:val="22"/>
          <w:szCs w:val="22"/>
          <w:u w:val="single"/>
        </w:rPr>
        <w:t xml:space="preserve">Maximum 15 </w:t>
      </w:r>
      <w:r w:rsidRPr="00DE6849">
        <w:rPr>
          <w:b/>
          <w:sz w:val="22"/>
          <w:szCs w:val="22"/>
          <w:u w:val="single"/>
        </w:rPr>
        <w:t>points)</w:t>
      </w:r>
      <w:r>
        <w:rPr>
          <w:i/>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w:t>
      </w:r>
      <w:r w:rsidRPr="00DE6849">
        <w:rPr>
          <w:sz w:val="22"/>
          <w:szCs w:val="22"/>
        </w:rPr>
        <w:t>to</w:t>
      </w:r>
      <w:r>
        <w:rPr>
          <w:sz w:val="22"/>
          <w:szCs w:val="22"/>
        </w:rPr>
        <w:t xml:space="preserve"> each applicant who </w:t>
      </w:r>
      <w:r w:rsidRPr="00DE6849">
        <w:rPr>
          <w:rFonts w:cs="Chaparral Pro"/>
          <w:color w:val="000000"/>
          <w:sz w:val="22"/>
          <w:szCs w:val="22"/>
        </w:rPr>
        <w:t>provid</w:t>
      </w:r>
      <w:r>
        <w:rPr>
          <w:rFonts w:cs="Chaparral Pro"/>
          <w:color w:val="000000"/>
          <w:sz w:val="22"/>
          <w:szCs w:val="22"/>
        </w:rPr>
        <w:t xml:space="preserve">es historical </w:t>
      </w:r>
      <w:r w:rsidRPr="00DE6849">
        <w:rPr>
          <w:rFonts w:cs="Chaparral Pro"/>
          <w:color w:val="000000"/>
          <w:sz w:val="22"/>
          <w:szCs w:val="22"/>
        </w:rPr>
        <w:t>evidence</w:t>
      </w:r>
      <w:r>
        <w:rPr>
          <w:rFonts w:cs="Chaparral Pro"/>
          <w:color w:val="000000"/>
          <w:sz w:val="22"/>
          <w:szCs w:val="22"/>
        </w:rPr>
        <w:t xml:space="preserve"> </w:t>
      </w:r>
      <w:r w:rsidRPr="00DE6849">
        <w:rPr>
          <w:rFonts w:cs="Chaparral Pro"/>
          <w:color w:val="000000"/>
          <w:sz w:val="22"/>
          <w:szCs w:val="22"/>
        </w:rPr>
        <w:t>of</w:t>
      </w:r>
      <w:r>
        <w:rPr>
          <w:rFonts w:cs="Chaparral Pro"/>
          <w:color w:val="000000"/>
          <w:sz w:val="22"/>
          <w:szCs w:val="22"/>
        </w:rPr>
        <w:t xml:space="preserve"> having </w:t>
      </w:r>
      <w:r w:rsidRPr="00DE6849">
        <w:rPr>
          <w:rFonts w:cs="Chaparral Pro"/>
          <w:color w:val="000000"/>
          <w:sz w:val="22"/>
          <w:szCs w:val="22"/>
        </w:rPr>
        <w:t>serv</w:t>
      </w:r>
      <w:r>
        <w:rPr>
          <w:rFonts w:cs="Chaparral Pro"/>
          <w:color w:val="000000"/>
          <w:sz w:val="22"/>
          <w:szCs w:val="22"/>
        </w:rPr>
        <w:t xml:space="preserve">ed </w:t>
      </w:r>
      <w:r w:rsidRPr="00DE6849">
        <w:rPr>
          <w:rFonts w:cs="Chaparral Pro"/>
          <w:color w:val="000000"/>
          <w:sz w:val="22"/>
          <w:szCs w:val="22"/>
        </w:rPr>
        <w:t>the</w:t>
      </w:r>
      <w:r>
        <w:rPr>
          <w:rFonts w:cs="Chaparral Pro"/>
          <w:color w:val="000000"/>
          <w:sz w:val="22"/>
          <w:szCs w:val="22"/>
        </w:rPr>
        <w:t xml:space="preserve"> following targeted populations:</w:t>
      </w:r>
    </w:p>
    <w:tbl>
      <w:tblPr>
        <w:tblStyle w:val="TableGrid"/>
        <w:tblpPr w:leftFromText="180" w:rightFromText="180" w:vertAnchor="text" w:horzAnchor="margin" w:tblpXSpec="right" w:tblpY="405"/>
        <w:tblW w:w="0" w:type="auto"/>
        <w:tblLook w:val="04A0" w:firstRow="1" w:lastRow="0" w:firstColumn="1" w:lastColumn="0" w:noHBand="0" w:noVBand="1"/>
      </w:tblPr>
      <w:tblGrid>
        <w:gridCol w:w="1705"/>
        <w:gridCol w:w="4410"/>
        <w:gridCol w:w="1185"/>
      </w:tblGrid>
      <w:tr w:rsidR="00237B1F" w14:paraId="28274217" w14:textId="77777777" w:rsidTr="005D3A79">
        <w:tc>
          <w:tcPr>
            <w:tcW w:w="1705" w:type="dxa"/>
            <w:vAlign w:val="center"/>
          </w:tcPr>
          <w:p w14:paraId="0AA7BF71" w14:textId="77777777" w:rsidR="00C8248B" w:rsidRPr="000B46C0" w:rsidRDefault="007E64BC" w:rsidP="005D3A79">
            <w:pPr>
              <w:pStyle w:val="ListParagraph"/>
              <w:ind w:left="0"/>
              <w:jc w:val="center"/>
              <w:rPr>
                <w:rFonts w:cs="Chaparral Pro"/>
                <w:b/>
                <w:color w:val="000000"/>
              </w:rPr>
            </w:pPr>
            <w:r w:rsidRPr="000B46C0">
              <w:rPr>
                <w:rFonts w:cs="Chaparral Pro"/>
                <w:b/>
                <w:color w:val="000000"/>
              </w:rPr>
              <w:t>Targeted</w:t>
            </w:r>
            <w:r>
              <w:rPr>
                <w:rFonts w:cs="Chaparral Pro"/>
                <w:b/>
                <w:color w:val="000000"/>
              </w:rPr>
              <w:t xml:space="preserve"> </w:t>
            </w:r>
            <w:r w:rsidRPr="000B46C0">
              <w:rPr>
                <w:rFonts w:cs="Chaparral Pro"/>
                <w:b/>
                <w:color w:val="000000"/>
              </w:rPr>
              <w:t>Population</w:t>
            </w:r>
          </w:p>
        </w:tc>
        <w:tc>
          <w:tcPr>
            <w:tcW w:w="4410" w:type="dxa"/>
            <w:vAlign w:val="center"/>
          </w:tcPr>
          <w:p w14:paraId="60680094" w14:textId="77777777" w:rsidR="00C8248B" w:rsidRPr="000B46C0" w:rsidRDefault="007E64BC" w:rsidP="005D3A79">
            <w:pPr>
              <w:pStyle w:val="ListParagraph"/>
              <w:ind w:left="0"/>
              <w:jc w:val="center"/>
              <w:rPr>
                <w:rFonts w:cs="Chaparral Pro"/>
                <w:b/>
                <w:color w:val="000000"/>
              </w:rPr>
            </w:pPr>
            <w:r w:rsidRPr="000B46C0">
              <w:rPr>
                <w:rFonts w:cs="Chaparral Pro"/>
                <w:b/>
                <w:color w:val="000000"/>
              </w:rPr>
              <w:t>Evidence</w:t>
            </w:r>
            <w:r>
              <w:rPr>
                <w:rFonts w:cs="Chaparral Pro"/>
                <w:b/>
                <w:color w:val="000000"/>
              </w:rPr>
              <w:t xml:space="preserve"> </w:t>
            </w:r>
            <w:r w:rsidRPr="000B46C0">
              <w:rPr>
                <w:rFonts w:cs="Chaparral Pro"/>
                <w:b/>
                <w:color w:val="000000"/>
              </w:rPr>
              <w:t>Required</w:t>
            </w:r>
          </w:p>
        </w:tc>
        <w:tc>
          <w:tcPr>
            <w:tcW w:w="1185" w:type="dxa"/>
            <w:vAlign w:val="center"/>
          </w:tcPr>
          <w:p w14:paraId="10EB2641" w14:textId="77777777" w:rsidR="00C8248B" w:rsidRPr="000B46C0" w:rsidRDefault="007E64BC" w:rsidP="005D3A79">
            <w:pPr>
              <w:pStyle w:val="ListParagraph"/>
              <w:ind w:left="0"/>
              <w:jc w:val="center"/>
              <w:rPr>
                <w:rFonts w:cs="Chaparral Pro"/>
                <w:b/>
                <w:color w:val="000000"/>
              </w:rPr>
            </w:pPr>
            <w:r w:rsidRPr="000B46C0">
              <w:rPr>
                <w:rFonts w:cs="Chaparral Pro"/>
                <w:b/>
                <w:color w:val="000000"/>
              </w:rPr>
              <w:t>Maximum</w:t>
            </w:r>
            <w:r>
              <w:rPr>
                <w:rFonts w:cs="Chaparral Pro"/>
                <w:b/>
                <w:color w:val="000000"/>
              </w:rPr>
              <w:t xml:space="preserve"> </w:t>
            </w:r>
            <w:r w:rsidRPr="000B46C0">
              <w:rPr>
                <w:rFonts w:cs="Chaparral Pro"/>
                <w:b/>
                <w:color w:val="000000"/>
              </w:rPr>
              <w:t>Points</w:t>
            </w:r>
            <w:r>
              <w:rPr>
                <w:rFonts w:cs="Chaparral Pro"/>
                <w:b/>
                <w:color w:val="000000"/>
              </w:rPr>
              <w:t xml:space="preserve"> </w:t>
            </w:r>
            <w:r w:rsidRPr="000B46C0">
              <w:rPr>
                <w:rFonts w:cs="Chaparral Pro"/>
                <w:b/>
                <w:color w:val="000000"/>
              </w:rPr>
              <w:t>Awarded</w:t>
            </w:r>
          </w:p>
        </w:tc>
      </w:tr>
      <w:tr w:rsidR="00237B1F" w14:paraId="64A2B58E" w14:textId="77777777" w:rsidTr="00AB303E">
        <w:tc>
          <w:tcPr>
            <w:tcW w:w="1705" w:type="dxa"/>
          </w:tcPr>
          <w:p w14:paraId="051F21DC" w14:textId="77777777" w:rsidR="00C8248B" w:rsidRPr="00142B37" w:rsidRDefault="007E64BC" w:rsidP="00E5523A">
            <w:pPr>
              <w:pStyle w:val="ListParagraph"/>
              <w:ind w:left="0"/>
              <w:rPr>
                <w:rFonts w:cs="Chaparral Pro"/>
                <w:color w:val="000000"/>
              </w:rPr>
            </w:pPr>
            <w:r>
              <w:rPr>
                <w:rFonts w:cs="Chaparral Pro"/>
                <w:color w:val="000000"/>
              </w:rPr>
              <w:t xml:space="preserve">ELI </w:t>
            </w:r>
            <w:r w:rsidRPr="00142B37">
              <w:rPr>
                <w:rFonts w:cs="Chaparral Pro"/>
                <w:color w:val="000000"/>
              </w:rPr>
              <w:t>Veterans</w:t>
            </w:r>
          </w:p>
        </w:tc>
        <w:tc>
          <w:tcPr>
            <w:tcW w:w="4410" w:type="dxa"/>
          </w:tcPr>
          <w:p w14:paraId="16629C90" w14:textId="77777777" w:rsidR="00C8248B" w:rsidRPr="00142B37" w:rsidRDefault="007E64BC" w:rsidP="00C8248B">
            <w:pPr>
              <w:jc w:val="both"/>
              <w:rPr>
                <w:rFonts w:cs="Chaparral Pro"/>
                <w:color w:val="000000"/>
              </w:rPr>
            </w:pPr>
            <w:r w:rsidRPr="00142B37">
              <w:rPr>
                <w:rFonts w:cs="Chaparral Pro"/>
                <w:color w:val="000000"/>
              </w:rPr>
              <w:t>The</w:t>
            </w:r>
            <w:r>
              <w:rPr>
                <w:rFonts w:cs="Chaparral Pro"/>
                <w:color w:val="000000"/>
              </w:rPr>
              <w:t xml:space="preserve"> </w:t>
            </w:r>
            <w:r w:rsidRPr="00142B37">
              <w:rPr>
                <w:rFonts w:cs="Chaparral Pro"/>
                <w:color w:val="000000"/>
              </w:rPr>
              <w:t>applicants</w:t>
            </w:r>
            <w:r>
              <w:rPr>
                <w:rFonts w:cs="Chaparral Pro"/>
                <w:color w:val="000000"/>
              </w:rPr>
              <w:t xml:space="preserve"> </w:t>
            </w:r>
            <w:r w:rsidRPr="00142B37">
              <w:rPr>
                <w:rFonts w:cs="Chaparral Pro"/>
                <w:color w:val="000000"/>
              </w:rPr>
              <w:t>must</w:t>
            </w:r>
            <w:r>
              <w:rPr>
                <w:rFonts w:cs="Chaparral Pro"/>
                <w:color w:val="000000"/>
              </w:rPr>
              <w:t xml:space="preserve"> </w:t>
            </w:r>
            <w:r w:rsidRPr="00142B37">
              <w:rPr>
                <w:rFonts w:cs="Chaparral Pro"/>
                <w:color w:val="000000"/>
              </w:rPr>
              <w:t>describe</w:t>
            </w:r>
            <w:r>
              <w:rPr>
                <w:rFonts w:cs="Chaparral Pro"/>
                <w:color w:val="000000"/>
              </w:rPr>
              <w:t xml:space="preserve"> </w:t>
            </w:r>
            <w:r w:rsidRPr="00142B37">
              <w:rPr>
                <w:rFonts w:cs="Chaparral Pro"/>
                <w:color w:val="000000"/>
              </w:rPr>
              <w:t>their</w:t>
            </w:r>
            <w:r>
              <w:rPr>
                <w:rFonts w:cs="Chaparral Pro"/>
                <w:color w:val="000000"/>
              </w:rPr>
              <w:t xml:space="preserve"> </w:t>
            </w:r>
            <w:r w:rsidRPr="00142B37">
              <w:rPr>
                <w:rFonts w:cs="Chaparral Pro"/>
                <w:color w:val="000000"/>
              </w:rPr>
              <w:t>strategy</w:t>
            </w:r>
            <w:r>
              <w:rPr>
                <w:rFonts w:cs="Chaparral Pro"/>
                <w:color w:val="000000"/>
              </w:rPr>
              <w:t xml:space="preserve"> </w:t>
            </w:r>
            <w:r w:rsidRPr="00142B37">
              <w:rPr>
                <w:rFonts w:cs="Chaparral Pro"/>
                <w:color w:val="000000"/>
              </w:rPr>
              <w:t>for</w:t>
            </w:r>
            <w:r>
              <w:rPr>
                <w:rFonts w:cs="Chaparral Pro"/>
                <w:color w:val="000000"/>
              </w:rPr>
              <w:t xml:space="preserve"> </w:t>
            </w:r>
            <w:r w:rsidRPr="00142B37">
              <w:rPr>
                <w:rFonts w:cs="Chaparral Pro"/>
                <w:color w:val="000000"/>
              </w:rPr>
              <w:t>addressing</w:t>
            </w:r>
            <w:r>
              <w:rPr>
                <w:rFonts w:cs="Chaparral Pro"/>
                <w:color w:val="000000"/>
              </w:rPr>
              <w:t xml:space="preserve"> </w:t>
            </w:r>
            <w:r w:rsidRPr="00142B37">
              <w:rPr>
                <w:rFonts w:cs="Chaparral Pro"/>
                <w:color w:val="000000"/>
              </w:rPr>
              <w:t>housing</w:t>
            </w:r>
            <w:r>
              <w:rPr>
                <w:rFonts w:cs="Chaparral Pro"/>
                <w:color w:val="000000"/>
              </w:rPr>
              <w:t xml:space="preserve"> </w:t>
            </w:r>
            <w:r w:rsidRPr="00142B37">
              <w:rPr>
                <w:rFonts w:cs="Chaparral Pro"/>
                <w:color w:val="000000"/>
              </w:rPr>
              <w:t>problems</w:t>
            </w:r>
            <w:r>
              <w:rPr>
                <w:rFonts w:cs="Chaparral Pro"/>
                <w:color w:val="000000"/>
              </w:rPr>
              <w:t xml:space="preserve"> for ELI veterans. </w:t>
            </w:r>
            <w:r w:rsidRPr="00142B37">
              <w:rPr>
                <w:rFonts w:cs="Chaparral Pro"/>
                <w:color w:val="000000"/>
              </w:rPr>
              <w:t>This</w:t>
            </w:r>
            <w:r>
              <w:rPr>
                <w:rFonts w:cs="Chaparral Pro"/>
                <w:color w:val="000000"/>
              </w:rPr>
              <w:t xml:space="preserve"> description </w:t>
            </w:r>
            <w:r w:rsidRPr="00142B37">
              <w:rPr>
                <w:rFonts w:cs="Chaparral Pro"/>
                <w:color w:val="000000"/>
              </w:rPr>
              <w:t>should</w:t>
            </w:r>
            <w:r>
              <w:rPr>
                <w:rFonts w:cs="Chaparral Pro"/>
                <w:color w:val="000000"/>
              </w:rPr>
              <w:t xml:space="preserve"> </w:t>
            </w:r>
            <w:r w:rsidRPr="00142B37">
              <w:rPr>
                <w:rFonts w:cs="Chaparral Pro"/>
                <w:color w:val="000000"/>
              </w:rPr>
              <w:t>include</w:t>
            </w:r>
            <w:r>
              <w:rPr>
                <w:rFonts w:cs="Chaparral Pro"/>
                <w:color w:val="000000"/>
              </w:rPr>
              <w:t xml:space="preserve"> </w:t>
            </w:r>
            <w:r w:rsidRPr="00142B37">
              <w:rPr>
                <w:rFonts w:cs="Chaparral Pro"/>
                <w:color w:val="000000"/>
              </w:rPr>
              <w:t>specific</w:t>
            </w:r>
            <w:r>
              <w:rPr>
                <w:rFonts w:cs="Chaparral Pro"/>
                <w:color w:val="000000"/>
              </w:rPr>
              <w:t xml:space="preserve"> </w:t>
            </w:r>
            <w:r w:rsidRPr="00142B37">
              <w:rPr>
                <w:rFonts w:cs="Chaparral Pro"/>
                <w:color w:val="000000"/>
              </w:rPr>
              <w:t>data</w:t>
            </w:r>
            <w:r>
              <w:rPr>
                <w:rFonts w:cs="Chaparral Pro"/>
                <w:color w:val="000000"/>
              </w:rPr>
              <w:t xml:space="preserve"> </w:t>
            </w:r>
            <w:r w:rsidRPr="00142B37">
              <w:rPr>
                <w:rFonts w:cs="Chaparral Pro"/>
                <w:color w:val="000000"/>
              </w:rPr>
              <w:t>quantifying</w:t>
            </w:r>
            <w:r>
              <w:rPr>
                <w:rFonts w:cs="Chaparral Pro"/>
                <w:color w:val="000000"/>
              </w:rPr>
              <w:t xml:space="preserve"> </w:t>
            </w:r>
            <w:r w:rsidRPr="00142B37">
              <w:rPr>
                <w:rFonts w:cs="Chaparral Pro"/>
                <w:color w:val="000000"/>
              </w:rPr>
              <w:t>the</w:t>
            </w:r>
            <w:r>
              <w:rPr>
                <w:rFonts w:cs="Chaparral Pro"/>
                <w:color w:val="000000"/>
              </w:rPr>
              <w:t xml:space="preserve"> </w:t>
            </w:r>
            <w:r w:rsidRPr="00142B37">
              <w:rPr>
                <w:rFonts w:cs="Chaparral Pro"/>
                <w:color w:val="000000"/>
              </w:rPr>
              <w:t>types</w:t>
            </w:r>
            <w:r>
              <w:rPr>
                <w:rFonts w:cs="Chaparral Pro"/>
                <w:color w:val="000000"/>
              </w:rPr>
              <w:t xml:space="preserve"> </w:t>
            </w:r>
            <w:r w:rsidRPr="00142B37">
              <w:rPr>
                <w:rFonts w:cs="Chaparral Pro"/>
                <w:color w:val="000000"/>
              </w:rPr>
              <w:t>of</w:t>
            </w:r>
            <w:r>
              <w:rPr>
                <w:rFonts w:cs="Chaparral Pro"/>
                <w:color w:val="000000"/>
              </w:rPr>
              <w:t xml:space="preserve"> </w:t>
            </w:r>
            <w:r w:rsidRPr="00142B37">
              <w:rPr>
                <w:rFonts w:cs="Chaparral Pro"/>
                <w:color w:val="000000"/>
              </w:rPr>
              <w:t>assistance</w:t>
            </w:r>
            <w:r>
              <w:rPr>
                <w:rFonts w:cs="Chaparral Pro"/>
                <w:color w:val="000000"/>
              </w:rPr>
              <w:t xml:space="preserve"> </w:t>
            </w:r>
            <w:r w:rsidRPr="00142B37">
              <w:rPr>
                <w:rFonts w:cs="Chaparral Pro"/>
                <w:color w:val="000000"/>
              </w:rPr>
              <w:t>or</w:t>
            </w:r>
            <w:r>
              <w:rPr>
                <w:rFonts w:cs="Chaparral Pro"/>
                <w:color w:val="000000"/>
              </w:rPr>
              <w:t xml:space="preserve"> </w:t>
            </w:r>
            <w:r w:rsidRPr="00142B37">
              <w:rPr>
                <w:rFonts w:cs="Chaparral Pro"/>
                <w:color w:val="000000"/>
              </w:rPr>
              <w:t>services</w:t>
            </w:r>
            <w:r>
              <w:rPr>
                <w:rFonts w:cs="Chaparral Pro"/>
                <w:color w:val="000000"/>
              </w:rPr>
              <w:t xml:space="preserve"> </w:t>
            </w:r>
            <w:r w:rsidRPr="00142B37">
              <w:rPr>
                <w:rFonts w:cs="Chaparral Pro"/>
                <w:color w:val="000000"/>
              </w:rPr>
              <w:t>provided</w:t>
            </w:r>
            <w:r>
              <w:rPr>
                <w:rFonts w:cs="Chaparral Pro"/>
                <w:color w:val="000000"/>
              </w:rPr>
              <w:t xml:space="preserve"> </w:t>
            </w:r>
            <w:r w:rsidRPr="00142B37">
              <w:rPr>
                <w:rFonts w:cs="Chaparral Pro"/>
                <w:color w:val="000000"/>
              </w:rPr>
              <w:t>to</w:t>
            </w:r>
            <w:r>
              <w:rPr>
                <w:rFonts w:cs="Chaparral Pro"/>
                <w:color w:val="000000"/>
              </w:rPr>
              <w:t xml:space="preserve"> </w:t>
            </w:r>
            <w:r w:rsidRPr="00142B37">
              <w:rPr>
                <w:rFonts w:cs="Chaparral Pro"/>
                <w:color w:val="000000"/>
              </w:rPr>
              <w:t>veteran</w:t>
            </w:r>
            <w:r>
              <w:rPr>
                <w:rFonts w:cs="Chaparral Pro"/>
                <w:color w:val="000000"/>
              </w:rPr>
              <w:t>s who are ELI.</w:t>
            </w:r>
          </w:p>
          <w:p w14:paraId="601CF729" w14:textId="77777777" w:rsidR="00C8248B" w:rsidRPr="00142B37" w:rsidRDefault="00FB6EBB" w:rsidP="00C8248B">
            <w:pPr>
              <w:pStyle w:val="ListParagraph"/>
              <w:ind w:left="0"/>
              <w:rPr>
                <w:rFonts w:cs="Chaparral Pro"/>
                <w:color w:val="000000"/>
              </w:rPr>
            </w:pPr>
          </w:p>
        </w:tc>
        <w:tc>
          <w:tcPr>
            <w:tcW w:w="1185" w:type="dxa"/>
          </w:tcPr>
          <w:p w14:paraId="5242B83C" w14:textId="77777777" w:rsidR="00C8248B" w:rsidRPr="00142B37" w:rsidRDefault="007E64BC" w:rsidP="000B46C0">
            <w:pPr>
              <w:pStyle w:val="ListParagraph"/>
              <w:ind w:left="0"/>
              <w:jc w:val="center"/>
              <w:rPr>
                <w:rFonts w:cs="Chaparral Pro"/>
                <w:color w:val="000000"/>
              </w:rPr>
            </w:pPr>
            <w:r w:rsidRPr="00142B37">
              <w:rPr>
                <w:rFonts w:cs="Chaparral Pro"/>
                <w:color w:val="000000"/>
              </w:rPr>
              <w:t>15</w:t>
            </w:r>
          </w:p>
        </w:tc>
      </w:tr>
      <w:tr w:rsidR="00237B1F" w14:paraId="1C4CE885" w14:textId="77777777" w:rsidTr="00AB303E">
        <w:tc>
          <w:tcPr>
            <w:tcW w:w="1705" w:type="dxa"/>
          </w:tcPr>
          <w:p w14:paraId="511BE7AB" w14:textId="77777777" w:rsidR="00C8248B" w:rsidRPr="00142B37" w:rsidRDefault="007E64BC" w:rsidP="00E5523A">
            <w:pPr>
              <w:pStyle w:val="ListParagraph"/>
              <w:ind w:left="0"/>
              <w:rPr>
                <w:rFonts w:cs="Chaparral Pro"/>
                <w:color w:val="000000"/>
              </w:rPr>
            </w:pPr>
            <w:r>
              <w:rPr>
                <w:rFonts w:cs="Chaparral Pro"/>
                <w:color w:val="000000"/>
              </w:rPr>
              <w:t xml:space="preserve">Other </w:t>
            </w:r>
            <w:r w:rsidRPr="00142B37">
              <w:rPr>
                <w:rFonts w:cs="Chaparral Pro"/>
                <w:color w:val="000000"/>
              </w:rPr>
              <w:t>ELI</w:t>
            </w:r>
            <w:r>
              <w:rPr>
                <w:rFonts w:cs="Chaparral Pro"/>
                <w:color w:val="000000"/>
              </w:rPr>
              <w:t xml:space="preserve"> </w:t>
            </w:r>
            <w:r w:rsidRPr="00142B37">
              <w:rPr>
                <w:rFonts w:cs="Chaparral Pro"/>
                <w:color w:val="000000"/>
              </w:rPr>
              <w:t>populations</w:t>
            </w:r>
            <w:r>
              <w:rPr>
                <w:rFonts w:cs="Chaparral Pro"/>
                <w:color w:val="000000"/>
              </w:rPr>
              <w:t xml:space="preserve"> with physical or mental disabilities</w:t>
            </w:r>
          </w:p>
        </w:tc>
        <w:tc>
          <w:tcPr>
            <w:tcW w:w="4410" w:type="dxa"/>
          </w:tcPr>
          <w:p w14:paraId="36937838" w14:textId="77777777" w:rsidR="00C8248B" w:rsidRPr="00142B37" w:rsidRDefault="007E64BC" w:rsidP="00C8248B">
            <w:pPr>
              <w:jc w:val="both"/>
              <w:rPr>
                <w:rFonts w:cs="Chaparral Pro"/>
                <w:color w:val="000000"/>
              </w:rPr>
            </w:pPr>
            <w:r>
              <w:rPr>
                <w:rFonts w:cs="Chaparral Pro"/>
                <w:color w:val="000000"/>
              </w:rPr>
              <w:t>T</w:t>
            </w:r>
            <w:r w:rsidRPr="00142B37">
              <w:rPr>
                <w:rFonts w:cs="Chaparral Pro"/>
                <w:color w:val="000000"/>
              </w:rPr>
              <w:t>he</w:t>
            </w:r>
            <w:r>
              <w:rPr>
                <w:rFonts w:cs="Chaparral Pro"/>
                <w:color w:val="000000"/>
              </w:rPr>
              <w:t xml:space="preserve"> </w:t>
            </w:r>
            <w:r w:rsidRPr="00142B37">
              <w:rPr>
                <w:rFonts w:cs="Chaparral Pro"/>
                <w:color w:val="000000"/>
              </w:rPr>
              <w:t>applicants</w:t>
            </w:r>
            <w:r>
              <w:rPr>
                <w:rFonts w:cs="Chaparral Pro"/>
                <w:color w:val="000000"/>
              </w:rPr>
              <w:t xml:space="preserve"> </w:t>
            </w:r>
            <w:r w:rsidRPr="00142B37">
              <w:rPr>
                <w:rFonts w:cs="Chaparral Pro"/>
                <w:color w:val="000000"/>
              </w:rPr>
              <w:t>must</w:t>
            </w:r>
            <w:r>
              <w:rPr>
                <w:rFonts w:cs="Chaparral Pro"/>
                <w:color w:val="000000"/>
              </w:rPr>
              <w:t xml:space="preserve"> </w:t>
            </w:r>
            <w:r w:rsidRPr="00142B37">
              <w:rPr>
                <w:rFonts w:cs="Chaparral Pro"/>
                <w:color w:val="000000"/>
              </w:rPr>
              <w:t>describe</w:t>
            </w:r>
            <w:r>
              <w:rPr>
                <w:rFonts w:cs="Chaparral Pro"/>
                <w:color w:val="000000"/>
              </w:rPr>
              <w:t xml:space="preserve"> </w:t>
            </w:r>
            <w:r w:rsidRPr="00142B37">
              <w:rPr>
                <w:rFonts w:cs="Chaparral Pro"/>
                <w:color w:val="000000"/>
              </w:rPr>
              <w:t>their</w:t>
            </w:r>
            <w:r>
              <w:rPr>
                <w:rFonts w:cs="Chaparral Pro"/>
                <w:color w:val="000000"/>
              </w:rPr>
              <w:t xml:space="preserve"> </w:t>
            </w:r>
            <w:r w:rsidRPr="00142B37">
              <w:rPr>
                <w:rFonts w:cs="Chaparral Pro"/>
                <w:color w:val="000000"/>
              </w:rPr>
              <w:t>strategy</w:t>
            </w:r>
            <w:r>
              <w:rPr>
                <w:rFonts w:cs="Chaparral Pro"/>
                <w:color w:val="000000"/>
              </w:rPr>
              <w:t xml:space="preserve"> </w:t>
            </w:r>
            <w:r w:rsidRPr="00142B37">
              <w:rPr>
                <w:rFonts w:cs="Chaparral Pro"/>
                <w:color w:val="000000"/>
              </w:rPr>
              <w:t>for</w:t>
            </w:r>
            <w:r>
              <w:rPr>
                <w:rFonts w:cs="Chaparral Pro"/>
                <w:color w:val="000000"/>
              </w:rPr>
              <w:t xml:space="preserve"> </w:t>
            </w:r>
            <w:r w:rsidRPr="00142B37">
              <w:rPr>
                <w:rFonts w:cs="Chaparral Pro"/>
                <w:color w:val="000000"/>
              </w:rPr>
              <w:t>addressing</w:t>
            </w:r>
            <w:r>
              <w:rPr>
                <w:rFonts w:cs="Chaparral Pro"/>
                <w:color w:val="000000"/>
              </w:rPr>
              <w:t xml:space="preserve"> </w:t>
            </w:r>
            <w:r w:rsidRPr="00142B37">
              <w:rPr>
                <w:rFonts w:cs="Chaparral Pro"/>
                <w:color w:val="000000"/>
              </w:rPr>
              <w:t>housing</w:t>
            </w:r>
            <w:r>
              <w:rPr>
                <w:rFonts w:cs="Chaparral Pro"/>
                <w:color w:val="000000"/>
              </w:rPr>
              <w:t xml:space="preserve"> </w:t>
            </w:r>
            <w:r w:rsidRPr="00142B37">
              <w:rPr>
                <w:rFonts w:cs="Chaparral Pro"/>
                <w:color w:val="000000"/>
              </w:rPr>
              <w:t>problems</w:t>
            </w:r>
            <w:r>
              <w:rPr>
                <w:rFonts w:cs="Chaparral Pro"/>
                <w:color w:val="000000"/>
              </w:rPr>
              <w:t xml:space="preserve"> </w:t>
            </w:r>
            <w:r w:rsidRPr="00142B37">
              <w:rPr>
                <w:rFonts w:cs="Chaparral Pro"/>
                <w:color w:val="000000"/>
              </w:rPr>
              <w:t>for</w:t>
            </w:r>
            <w:r>
              <w:rPr>
                <w:rFonts w:cs="Chaparral Pro"/>
                <w:color w:val="000000"/>
              </w:rPr>
              <w:t xml:space="preserve"> non-veteran </w:t>
            </w:r>
            <w:r w:rsidRPr="00142B37">
              <w:rPr>
                <w:rFonts w:cs="Chaparral Pro"/>
                <w:color w:val="000000"/>
              </w:rPr>
              <w:t>ELI</w:t>
            </w:r>
            <w:r>
              <w:rPr>
                <w:rFonts w:cs="Chaparral Pro"/>
                <w:color w:val="000000"/>
              </w:rPr>
              <w:t xml:space="preserve"> </w:t>
            </w:r>
            <w:r w:rsidRPr="00142B37">
              <w:rPr>
                <w:rFonts w:cs="Chaparral Pro"/>
                <w:color w:val="000000"/>
              </w:rPr>
              <w:t>populations</w:t>
            </w:r>
            <w:r>
              <w:rPr>
                <w:rFonts w:cs="Chaparral Pro"/>
                <w:color w:val="000000"/>
              </w:rPr>
              <w:t xml:space="preserve"> with physical or mental disabilities. This description </w:t>
            </w:r>
            <w:r w:rsidRPr="00142B37">
              <w:rPr>
                <w:rFonts w:cs="Chaparral Pro"/>
                <w:color w:val="000000"/>
              </w:rPr>
              <w:t>should</w:t>
            </w:r>
            <w:r>
              <w:rPr>
                <w:rFonts w:cs="Chaparral Pro"/>
                <w:color w:val="000000"/>
              </w:rPr>
              <w:t xml:space="preserve"> </w:t>
            </w:r>
            <w:r w:rsidRPr="00142B37">
              <w:rPr>
                <w:rFonts w:cs="Chaparral Pro"/>
                <w:color w:val="000000"/>
              </w:rPr>
              <w:t>include</w:t>
            </w:r>
            <w:r>
              <w:rPr>
                <w:rFonts w:cs="Chaparral Pro"/>
                <w:color w:val="000000"/>
              </w:rPr>
              <w:t xml:space="preserve"> </w:t>
            </w:r>
            <w:r w:rsidRPr="00142B37">
              <w:rPr>
                <w:rFonts w:cs="Chaparral Pro"/>
                <w:color w:val="000000"/>
              </w:rPr>
              <w:t>specific</w:t>
            </w:r>
            <w:r>
              <w:rPr>
                <w:rFonts w:cs="Chaparral Pro"/>
                <w:color w:val="000000"/>
              </w:rPr>
              <w:t xml:space="preserve"> </w:t>
            </w:r>
            <w:r w:rsidRPr="00142B37">
              <w:rPr>
                <w:rFonts w:cs="Chaparral Pro"/>
                <w:color w:val="000000"/>
              </w:rPr>
              <w:t>data</w:t>
            </w:r>
            <w:r>
              <w:rPr>
                <w:rFonts w:cs="Chaparral Pro"/>
                <w:color w:val="000000"/>
              </w:rPr>
              <w:t xml:space="preserve"> </w:t>
            </w:r>
            <w:r w:rsidRPr="00142B37">
              <w:rPr>
                <w:rFonts w:cs="Chaparral Pro"/>
                <w:color w:val="000000"/>
              </w:rPr>
              <w:t>quantifying</w:t>
            </w:r>
            <w:r>
              <w:rPr>
                <w:rFonts w:cs="Chaparral Pro"/>
                <w:color w:val="000000"/>
              </w:rPr>
              <w:t xml:space="preserve"> </w:t>
            </w:r>
            <w:r w:rsidRPr="00142B37">
              <w:rPr>
                <w:rFonts w:cs="Chaparral Pro"/>
                <w:color w:val="000000"/>
              </w:rPr>
              <w:t>the</w:t>
            </w:r>
            <w:r>
              <w:rPr>
                <w:rFonts w:cs="Chaparral Pro"/>
                <w:color w:val="000000"/>
              </w:rPr>
              <w:t xml:space="preserve"> </w:t>
            </w:r>
            <w:r w:rsidRPr="00142B37">
              <w:rPr>
                <w:rFonts w:cs="Chaparral Pro"/>
                <w:color w:val="000000"/>
              </w:rPr>
              <w:t>types</w:t>
            </w:r>
            <w:r>
              <w:rPr>
                <w:rFonts w:cs="Chaparral Pro"/>
                <w:color w:val="000000"/>
              </w:rPr>
              <w:t xml:space="preserve"> </w:t>
            </w:r>
            <w:r w:rsidRPr="00142B37">
              <w:rPr>
                <w:rFonts w:cs="Chaparral Pro"/>
                <w:color w:val="000000"/>
              </w:rPr>
              <w:t>of</w:t>
            </w:r>
            <w:r>
              <w:rPr>
                <w:rFonts w:cs="Chaparral Pro"/>
                <w:color w:val="000000"/>
              </w:rPr>
              <w:t xml:space="preserve"> </w:t>
            </w:r>
            <w:r w:rsidRPr="00142B37">
              <w:rPr>
                <w:rFonts w:cs="Chaparral Pro"/>
                <w:color w:val="000000"/>
              </w:rPr>
              <w:t>assistance</w:t>
            </w:r>
            <w:r>
              <w:rPr>
                <w:rFonts w:cs="Chaparral Pro"/>
                <w:color w:val="000000"/>
              </w:rPr>
              <w:t xml:space="preserve"> </w:t>
            </w:r>
            <w:r w:rsidRPr="00142B37">
              <w:rPr>
                <w:rFonts w:cs="Chaparral Pro"/>
                <w:color w:val="000000"/>
              </w:rPr>
              <w:t>or</w:t>
            </w:r>
            <w:r>
              <w:rPr>
                <w:rFonts w:cs="Chaparral Pro"/>
                <w:color w:val="000000"/>
              </w:rPr>
              <w:t xml:space="preserve"> </w:t>
            </w:r>
            <w:r w:rsidRPr="00142B37">
              <w:rPr>
                <w:rFonts w:cs="Chaparral Pro"/>
                <w:color w:val="000000"/>
              </w:rPr>
              <w:t>services</w:t>
            </w:r>
            <w:r>
              <w:rPr>
                <w:rFonts w:cs="Chaparral Pro"/>
                <w:color w:val="000000"/>
              </w:rPr>
              <w:t xml:space="preserve"> </w:t>
            </w:r>
            <w:r w:rsidRPr="00142B37">
              <w:rPr>
                <w:rFonts w:cs="Chaparral Pro"/>
                <w:color w:val="000000"/>
              </w:rPr>
              <w:t>provided</w:t>
            </w:r>
            <w:r>
              <w:rPr>
                <w:rFonts w:cs="Chaparral Pro"/>
                <w:color w:val="000000"/>
              </w:rPr>
              <w:t xml:space="preserve"> </w:t>
            </w:r>
            <w:r w:rsidRPr="00142B37">
              <w:rPr>
                <w:rFonts w:cs="Chaparral Pro"/>
                <w:color w:val="000000"/>
              </w:rPr>
              <w:t>to</w:t>
            </w:r>
            <w:r>
              <w:rPr>
                <w:rFonts w:cs="Chaparral Pro"/>
                <w:color w:val="000000"/>
              </w:rPr>
              <w:t xml:space="preserve"> these </w:t>
            </w:r>
            <w:r w:rsidRPr="00142B37">
              <w:rPr>
                <w:rFonts w:cs="Chaparral Pro"/>
                <w:color w:val="000000"/>
              </w:rPr>
              <w:t>ELI</w:t>
            </w:r>
            <w:r>
              <w:rPr>
                <w:rFonts w:cs="Chaparral Pro"/>
                <w:color w:val="000000"/>
              </w:rPr>
              <w:t xml:space="preserve"> populations.</w:t>
            </w:r>
          </w:p>
          <w:p w14:paraId="5277C1CD" w14:textId="77777777" w:rsidR="00C8248B" w:rsidRPr="00142B37" w:rsidRDefault="00FB6EBB" w:rsidP="00C8248B">
            <w:pPr>
              <w:pStyle w:val="ListParagraph"/>
              <w:ind w:left="0"/>
              <w:rPr>
                <w:rFonts w:cs="Chaparral Pro"/>
                <w:color w:val="000000"/>
              </w:rPr>
            </w:pPr>
          </w:p>
        </w:tc>
        <w:tc>
          <w:tcPr>
            <w:tcW w:w="1185" w:type="dxa"/>
          </w:tcPr>
          <w:p w14:paraId="5752BDEC" w14:textId="77777777" w:rsidR="00C8248B" w:rsidRPr="00142B37" w:rsidRDefault="007E64BC" w:rsidP="000B46C0">
            <w:pPr>
              <w:pStyle w:val="ListParagraph"/>
              <w:ind w:left="0"/>
              <w:jc w:val="center"/>
              <w:rPr>
                <w:rFonts w:cs="Chaparral Pro"/>
                <w:color w:val="000000"/>
              </w:rPr>
            </w:pPr>
            <w:r w:rsidRPr="00142B37">
              <w:rPr>
                <w:rFonts w:cs="Chaparral Pro"/>
                <w:color w:val="000000"/>
              </w:rPr>
              <w:t>10</w:t>
            </w:r>
          </w:p>
        </w:tc>
      </w:tr>
    </w:tbl>
    <w:p w14:paraId="4D80EB5D" w14:textId="77777777" w:rsidR="00061D71" w:rsidRDefault="00FB6EBB" w:rsidP="00EE2C49">
      <w:pPr>
        <w:pStyle w:val="ListParagraph"/>
        <w:rPr>
          <w:rFonts w:cs="Chaparral Pro"/>
          <w:color w:val="000000"/>
          <w:sz w:val="22"/>
          <w:szCs w:val="22"/>
        </w:rPr>
      </w:pPr>
    </w:p>
    <w:p w14:paraId="65D23FB3" w14:textId="77777777" w:rsidR="00061D71" w:rsidRDefault="00FB6EBB" w:rsidP="00EE2C49">
      <w:pPr>
        <w:pStyle w:val="ListParagraph"/>
        <w:ind w:left="2520"/>
        <w:jc w:val="both"/>
        <w:rPr>
          <w:rFonts w:cs="Chaparral Pro"/>
          <w:color w:val="000000"/>
          <w:sz w:val="22"/>
          <w:szCs w:val="22"/>
        </w:rPr>
      </w:pPr>
    </w:p>
    <w:p w14:paraId="4DE2ABF7" w14:textId="77777777" w:rsidR="00CF54E4" w:rsidRPr="00EE2C49" w:rsidRDefault="007E64BC" w:rsidP="00EE2C49">
      <w:pPr>
        <w:tabs>
          <w:tab w:val="left" w:pos="1890"/>
        </w:tabs>
        <w:ind w:left="1800"/>
        <w:jc w:val="both"/>
        <w:rPr>
          <w:rFonts w:cs="Chaparral Pro"/>
          <w:b/>
          <w:color w:val="000000"/>
          <w:sz w:val="22"/>
          <w:szCs w:val="22"/>
        </w:rPr>
      </w:pPr>
      <w:r w:rsidRPr="00EE2C49">
        <w:rPr>
          <w:rFonts w:cs="Chaparral Pro"/>
          <w:color w:val="000000"/>
          <w:sz w:val="22"/>
          <w:szCs w:val="22"/>
        </w:rPr>
        <w:t>Applicants</w:t>
      </w:r>
      <w:r>
        <w:rPr>
          <w:rFonts w:cs="Chaparral Pro"/>
          <w:color w:val="000000"/>
          <w:sz w:val="22"/>
          <w:szCs w:val="22"/>
        </w:rPr>
        <w:t xml:space="preserve"> must </w:t>
      </w:r>
      <w:r w:rsidRPr="00EE2C49">
        <w:rPr>
          <w:rFonts w:cs="Chaparral Pro"/>
          <w:color w:val="000000"/>
          <w:sz w:val="22"/>
          <w:szCs w:val="22"/>
        </w:rPr>
        <w:t>estimate</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number</w:t>
      </w:r>
      <w:r>
        <w:rPr>
          <w:rFonts w:cs="Chaparral Pro"/>
          <w:color w:val="000000"/>
          <w:sz w:val="22"/>
          <w:szCs w:val="22"/>
        </w:rPr>
        <w:t xml:space="preserve"> </w:t>
      </w:r>
      <w:r w:rsidRPr="00EE2C49">
        <w:rPr>
          <w:rFonts w:cs="Chaparral Pro"/>
          <w:color w:val="000000"/>
          <w:sz w:val="22"/>
          <w:szCs w:val="22"/>
        </w:rPr>
        <w:t>of</w:t>
      </w:r>
      <w:r>
        <w:rPr>
          <w:rFonts w:cs="Chaparral Pro"/>
          <w:color w:val="000000"/>
          <w:sz w:val="22"/>
          <w:szCs w:val="22"/>
        </w:rPr>
        <w:t xml:space="preserve"> </w:t>
      </w:r>
      <w:r w:rsidRPr="00EE2C49">
        <w:rPr>
          <w:rFonts w:cs="Chaparral Pro"/>
          <w:color w:val="000000"/>
          <w:sz w:val="22"/>
          <w:szCs w:val="22"/>
        </w:rPr>
        <w:t>participants</w:t>
      </w:r>
      <w:r>
        <w:rPr>
          <w:rFonts w:cs="Chaparral Pro"/>
          <w:color w:val="000000"/>
          <w:sz w:val="22"/>
          <w:szCs w:val="22"/>
        </w:rPr>
        <w:t xml:space="preserve"> </w:t>
      </w:r>
      <w:r w:rsidRPr="00EE2C49">
        <w:rPr>
          <w:rFonts w:cs="Chaparral Pro"/>
          <w:color w:val="000000"/>
          <w:sz w:val="22"/>
          <w:szCs w:val="22"/>
        </w:rPr>
        <w:t>they</w:t>
      </w:r>
      <w:r>
        <w:rPr>
          <w:rFonts w:cs="Chaparral Pro"/>
          <w:color w:val="000000"/>
          <w:sz w:val="22"/>
          <w:szCs w:val="22"/>
        </w:rPr>
        <w:t xml:space="preserve"> </w:t>
      </w:r>
      <w:r w:rsidRPr="00EE2C49">
        <w:rPr>
          <w:rFonts w:cs="Chaparral Pro"/>
          <w:color w:val="000000"/>
          <w:sz w:val="22"/>
          <w:szCs w:val="22"/>
        </w:rPr>
        <w:t>propose</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assist</w:t>
      </w:r>
      <w:r>
        <w:rPr>
          <w:rFonts w:cs="Chaparral Pro"/>
          <w:color w:val="000000"/>
          <w:sz w:val="22"/>
          <w:szCs w:val="22"/>
        </w:rPr>
        <w:t xml:space="preserve"> </w:t>
      </w:r>
      <w:r w:rsidRPr="00EE2C49">
        <w:rPr>
          <w:rFonts w:cs="Chaparral Pro"/>
          <w:color w:val="000000"/>
          <w:sz w:val="22"/>
          <w:szCs w:val="22"/>
        </w:rPr>
        <w:t>in</w:t>
      </w:r>
      <w:r>
        <w:rPr>
          <w:rFonts w:cs="Chaparral Pro"/>
          <w:color w:val="000000"/>
          <w:sz w:val="22"/>
          <w:szCs w:val="22"/>
        </w:rPr>
        <w:t xml:space="preserve"> </w:t>
      </w:r>
      <w:r w:rsidRPr="00EE2C49">
        <w:rPr>
          <w:rFonts w:cs="Chaparral Pro"/>
          <w:color w:val="000000"/>
          <w:sz w:val="22"/>
          <w:szCs w:val="22"/>
        </w:rPr>
        <w:t>relation</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types</w:t>
      </w:r>
      <w:r>
        <w:rPr>
          <w:rFonts w:cs="Chaparral Pro"/>
          <w:color w:val="000000"/>
          <w:sz w:val="22"/>
          <w:szCs w:val="22"/>
        </w:rPr>
        <w:t xml:space="preserve"> </w:t>
      </w:r>
      <w:r w:rsidRPr="00EE2C49">
        <w:rPr>
          <w:rFonts w:cs="Chaparral Pro"/>
          <w:color w:val="000000"/>
          <w:sz w:val="22"/>
          <w:szCs w:val="22"/>
        </w:rPr>
        <w:t>of</w:t>
      </w:r>
      <w:r>
        <w:rPr>
          <w:rFonts w:cs="Chaparral Pro"/>
          <w:color w:val="000000"/>
          <w:sz w:val="22"/>
          <w:szCs w:val="22"/>
        </w:rPr>
        <w:t xml:space="preserve"> </w:t>
      </w:r>
      <w:r w:rsidRPr="00EE2C49">
        <w:rPr>
          <w:rFonts w:cs="Chaparral Pro"/>
          <w:color w:val="000000"/>
          <w:sz w:val="22"/>
          <w:szCs w:val="22"/>
        </w:rPr>
        <w:t>assistance</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be</w:t>
      </w:r>
      <w:r>
        <w:rPr>
          <w:rFonts w:cs="Chaparral Pro"/>
          <w:color w:val="000000"/>
          <w:sz w:val="22"/>
          <w:szCs w:val="22"/>
        </w:rPr>
        <w:t xml:space="preserve"> </w:t>
      </w:r>
      <w:r w:rsidRPr="00EE2C49">
        <w:rPr>
          <w:rFonts w:cs="Chaparral Pro"/>
          <w:color w:val="000000"/>
          <w:sz w:val="22"/>
          <w:szCs w:val="22"/>
        </w:rPr>
        <w:t>provided.</w:t>
      </w:r>
      <w:r>
        <w:rPr>
          <w:rFonts w:cs="Chaparral Pro"/>
          <w:color w:val="000000"/>
          <w:sz w:val="22"/>
          <w:szCs w:val="22"/>
        </w:rPr>
        <w:t xml:space="preserve"> </w:t>
      </w:r>
      <w:r w:rsidRPr="00EE2C49">
        <w:rPr>
          <w:rFonts w:cs="Chaparral Pro"/>
          <w:color w:val="000000"/>
          <w:sz w:val="22"/>
          <w:szCs w:val="22"/>
        </w:rPr>
        <w:t>They</w:t>
      </w:r>
      <w:r>
        <w:rPr>
          <w:rFonts w:cs="Chaparral Pro"/>
          <w:color w:val="000000"/>
          <w:sz w:val="22"/>
          <w:szCs w:val="22"/>
        </w:rPr>
        <w:t xml:space="preserve"> must </w:t>
      </w:r>
      <w:r w:rsidRPr="00EE2C49">
        <w:rPr>
          <w:rFonts w:cs="Chaparral Pro"/>
          <w:color w:val="000000"/>
          <w:sz w:val="22"/>
          <w:szCs w:val="22"/>
        </w:rPr>
        <w:t>explain</w:t>
      </w:r>
      <w:r>
        <w:rPr>
          <w:rFonts w:cs="Chaparral Pro"/>
          <w:color w:val="000000"/>
          <w:sz w:val="22"/>
          <w:szCs w:val="22"/>
        </w:rPr>
        <w:t xml:space="preserve"> </w:t>
      </w:r>
      <w:r w:rsidRPr="00EE2C49">
        <w:rPr>
          <w:rFonts w:cs="Chaparral Pro"/>
          <w:color w:val="000000"/>
          <w:sz w:val="22"/>
          <w:szCs w:val="22"/>
        </w:rPr>
        <w:t>their</w:t>
      </w:r>
      <w:r>
        <w:rPr>
          <w:rFonts w:cs="Chaparral Pro"/>
          <w:color w:val="000000"/>
          <w:sz w:val="22"/>
          <w:szCs w:val="22"/>
        </w:rPr>
        <w:t xml:space="preserve"> </w:t>
      </w:r>
      <w:r w:rsidRPr="00EE2C49">
        <w:rPr>
          <w:rFonts w:cs="Chaparral Pro"/>
          <w:color w:val="000000"/>
          <w:sz w:val="22"/>
          <w:szCs w:val="22"/>
        </w:rPr>
        <w:t>strategy</w:t>
      </w:r>
      <w:r>
        <w:rPr>
          <w:rFonts w:cs="Chaparral Pro"/>
          <w:color w:val="000000"/>
          <w:sz w:val="22"/>
          <w:szCs w:val="22"/>
        </w:rPr>
        <w:t xml:space="preserve"> </w:t>
      </w:r>
      <w:r w:rsidRPr="00EE2C49">
        <w:rPr>
          <w:rFonts w:cs="Chaparral Pro"/>
          <w:color w:val="000000"/>
          <w:sz w:val="22"/>
          <w:szCs w:val="22"/>
        </w:rPr>
        <w:t>for</w:t>
      </w:r>
      <w:r>
        <w:rPr>
          <w:rFonts w:cs="Chaparral Pro"/>
          <w:color w:val="000000"/>
          <w:sz w:val="22"/>
          <w:szCs w:val="22"/>
        </w:rPr>
        <w:t xml:space="preserve"> </w:t>
      </w:r>
      <w:r w:rsidRPr="00EE2C49">
        <w:rPr>
          <w:rFonts w:cs="Chaparral Pro"/>
          <w:color w:val="000000"/>
          <w:sz w:val="22"/>
          <w:szCs w:val="22"/>
        </w:rPr>
        <w:t>targeting</w:t>
      </w:r>
      <w:r>
        <w:rPr>
          <w:rFonts w:cs="Chaparral Pro"/>
          <w:color w:val="000000"/>
          <w:sz w:val="22"/>
          <w:szCs w:val="22"/>
        </w:rPr>
        <w:t xml:space="preserve"> </w:t>
      </w:r>
      <w:r w:rsidRPr="00EE2C49">
        <w:rPr>
          <w:rFonts w:cs="Chaparral Pro"/>
          <w:color w:val="000000"/>
          <w:sz w:val="22"/>
          <w:szCs w:val="22"/>
        </w:rPr>
        <w:t>housing</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neediest</w:t>
      </w:r>
      <w:r>
        <w:rPr>
          <w:rFonts w:cs="Chaparral Pro"/>
          <w:color w:val="000000"/>
          <w:sz w:val="22"/>
          <w:szCs w:val="22"/>
        </w:rPr>
        <w:t xml:space="preserve"> </w:t>
      </w:r>
      <w:r w:rsidRPr="00EE2C49">
        <w:rPr>
          <w:rFonts w:cs="Chaparral Pro"/>
          <w:color w:val="000000"/>
          <w:sz w:val="22"/>
          <w:szCs w:val="22"/>
        </w:rPr>
        <w:t>persons</w:t>
      </w:r>
      <w:r>
        <w:rPr>
          <w:rFonts w:cs="Chaparral Pro"/>
          <w:color w:val="000000"/>
          <w:sz w:val="22"/>
          <w:szCs w:val="22"/>
        </w:rPr>
        <w:t xml:space="preserve"> </w:t>
      </w:r>
      <w:r w:rsidRPr="00EE2C49">
        <w:rPr>
          <w:rFonts w:cs="Chaparral Pro"/>
          <w:color w:val="000000"/>
          <w:sz w:val="22"/>
          <w:szCs w:val="22"/>
        </w:rPr>
        <w:t>or</w:t>
      </w:r>
      <w:r>
        <w:rPr>
          <w:rFonts w:cs="Chaparral Pro"/>
          <w:color w:val="000000"/>
          <w:sz w:val="22"/>
          <w:szCs w:val="22"/>
        </w:rPr>
        <w:t xml:space="preserve"> </w:t>
      </w:r>
      <w:r w:rsidRPr="00EE2C49">
        <w:rPr>
          <w:rFonts w:cs="Chaparral Pro"/>
          <w:color w:val="000000"/>
          <w:sz w:val="22"/>
          <w:szCs w:val="22"/>
        </w:rPr>
        <w:t>to</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geographic</w:t>
      </w:r>
      <w:r>
        <w:rPr>
          <w:rFonts w:cs="Chaparral Pro"/>
          <w:color w:val="000000"/>
          <w:sz w:val="22"/>
          <w:szCs w:val="22"/>
        </w:rPr>
        <w:t xml:space="preserve"> </w:t>
      </w:r>
      <w:r w:rsidRPr="00EE2C49">
        <w:rPr>
          <w:rFonts w:cs="Chaparral Pro"/>
          <w:color w:val="000000"/>
          <w:sz w:val="22"/>
          <w:szCs w:val="22"/>
        </w:rPr>
        <w:t>where</w:t>
      </w:r>
      <w:r>
        <w:rPr>
          <w:rFonts w:cs="Chaparral Pro"/>
          <w:color w:val="000000"/>
          <w:sz w:val="22"/>
          <w:szCs w:val="22"/>
        </w:rPr>
        <w:t xml:space="preserve"> affordable </w:t>
      </w:r>
      <w:r w:rsidRPr="00EE2C49">
        <w:rPr>
          <w:rFonts w:cs="Chaparral Pro"/>
          <w:color w:val="000000"/>
          <w:sz w:val="22"/>
          <w:szCs w:val="22"/>
        </w:rPr>
        <w:t>housing</w:t>
      </w:r>
      <w:r>
        <w:rPr>
          <w:rFonts w:cs="Chaparral Pro"/>
          <w:color w:val="000000"/>
          <w:sz w:val="22"/>
          <w:szCs w:val="22"/>
        </w:rPr>
        <w:t xml:space="preserve"> </w:t>
      </w:r>
      <w:r w:rsidRPr="00EE2C49">
        <w:rPr>
          <w:rFonts w:cs="Chaparral Pro"/>
          <w:color w:val="000000"/>
          <w:sz w:val="22"/>
          <w:szCs w:val="22"/>
        </w:rPr>
        <w:t>may</w:t>
      </w:r>
      <w:r>
        <w:rPr>
          <w:rFonts w:cs="Chaparral Pro"/>
          <w:color w:val="000000"/>
          <w:sz w:val="22"/>
          <w:szCs w:val="22"/>
        </w:rPr>
        <w:t xml:space="preserve"> </w:t>
      </w:r>
      <w:r w:rsidRPr="00EE2C49">
        <w:rPr>
          <w:rFonts w:cs="Chaparral Pro"/>
          <w:color w:val="000000"/>
          <w:sz w:val="22"/>
          <w:szCs w:val="22"/>
        </w:rPr>
        <w:t>have</w:t>
      </w:r>
      <w:r>
        <w:rPr>
          <w:rFonts w:cs="Chaparral Pro"/>
          <w:color w:val="000000"/>
          <w:sz w:val="22"/>
          <w:szCs w:val="22"/>
        </w:rPr>
        <w:t xml:space="preserve"> </w:t>
      </w:r>
      <w:r w:rsidRPr="00EE2C49">
        <w:rPr>
          <w:rFonts w:cs="Chaparral Pro"/>
          <w:color w:val="000000"/>
          <w:sz w:val="22"/>
          <w:szCs w:val="22"/>
        </w:rPr>
        <w:t>the</w:t>
      </w:r>
      <w:r>
        <w:rPr>
          <w:rFonts w:cs="Chaparral Pro"/>
          <w:color w:val="000000"/>
          <w:sz w:val="22"/>
          <w:szCs w:val="22"/>
        </w:rPr>
        <w:t xml:space="preserve"> </w:t>
      </w:r>
      <w:r w:rsidRPr="00EE2C49">
        <w:rPr>
          <w:rFonts w:cs="Chaparral Pro"/>
          <w:color w:val="000000"/>
          <w:sz w:val="22"/>
          <w:szCs w:val="22"/>
        </w:rPr>
        <w:t>greatest</w:t>
      </w:r>
      <w:r>
        <w:rPr>
          <w:rFonts w:cs="Chaparral Pro"/>
          <w:color w:val="000000"/>
          <w:sz w:val="22"/>
          <w:szCs w:val="22"/>
        </w:rPr>
        <w:t xml:space="preserve"> </w:t>
      </w:r>
      <w:r w:rsidRPr="00EE2C49">
        <w:rPr>
          <w:rFonts w:cs="Chaparral Pro"/>
          <w:color w:val="000000"/>
          <w:sz w:val="22"/>
          <w:szCs w:val="22"/>
        </w:rPr>
        <w:t>impact.</w:t>
      </w:r>
      <w:r>
        <w:rPr>
          <w:rFonts w:cs="Chaparral Pro"/>
          <w:color w:val="000000"/>
          <w:sz w:val="22"/>
          <w:szCs w:val="22"/>
        </w:rPr>
        <w:t xml:space="preserve"> </w:t>
      </w:r>
    </w:p>
    <w:p w14:paraId="0BEBF8D4" w14:textId="77777777" w:rsidR="00CF54E4" w:rsidRPr="0045059E" w:rsidRDefault="00FB6EBB" w:rsidP="00CF54E4">
      <w:pPr>
        <w:jc w:val="both"/>
        <w:rPr>
          <w:rFonts w:cs="Chaparral Pro"/>
          <w:color w:val="000000"/>
          <w:sz w:val="22"/>
          <w:szCs w:val="22"/>
        </w:rPr>
      </w:pPr>
    </w:p>
    <w:p w14:paraId="76B5852D" w14:textId="77777777" w:rsidR="00CF54E4" w:rsidRDefault="007E64BC" w:rsidP="00554F88">
      <w:pPr>
        <w:ind w:left="1800"/>
        <w:jc w:val="both"/>
        <w:rPr>
          <w:rFonts w:cs="Chaparral Pro"/>
          <w:color w:val="000000"/>
          <w:sz w:val="22"/>
          <w:szCs w:val="22"/>
        </w:rPr>
      </w:pPr>
      <w:r>
        <w:rPr>
          <w:rFonts w:cs="Chaparral Pro"/>
          <w:color w:val="000000"/>
          <w:sz w:val="22"/>
          <w:szCs w:val="22"/>
        </w:rPr>
        <w:t xml:space="preserve">Applicants must provide evidence of </w:t>
      </w:r>
      <w:r w:rsidRPr="0045059E">
        <w:rPr>
          <w:rFonts w:cs="Chaparral Pro"/>
          <w:color w:val="000000"/>
          <w:sz w:val="22"/>
          <w:szCs w:val="22"/>
        </w:rPr>
        <w:t>their</w:t>
      </w:r>
      <w:r>
        <w:rPr>
          <w:rFonts w:cs="Chaparral Pro"/>
          <w:color w:val="000000"/>
          <w:sz w:val="22"/>
          <w:szCs w:val="22"/>
        </w:rPr>
        <w:t xml:space="preserve"> staff </w:t>
      </w:r>
      <w:r w:rsidRPr="0045059E">
        <w:rPr>
          <w:rFonts w:cs="Chaparral Pro"/>
          <w:color w:val="000000"/>
          <w:sz w:val="22"/>
          <w:szCs w:val="22"/>
        </w:rPr>
        <w:t>capacity</w:t>
      </w:r>
      <w:r>
        <w:rPr>
          <w:rFonts w:cs="Chaparral Pro"/>
          <w:color w:val="000000"/>
          <w:sz w:val="22"/>
          <w:szCs w:val="22"/>
        </w:rPr>
        <w:t xml:space="preserve">, including </w:t>
      </w:r>
      <w:r w:rsidRPr="0045059E">
        <w:rPr>
          <w:rFonts w:cs="Chaparral Pro"/>
          <w:color w:val="000000"/>
          <w:sz w:val="22"/>
          <w:szCs w:val="22"/>
        </w:rPr>
        <w:t>specific</w:t>
      </w:r>
      <w:r>
        <w:rPr>
          <w:rFonts w:cs="Chaparral Pro"/>
          <w:color w:val="000000"/>
          <w:sz w:val="22"/>
          <w:szCs w:val="22"/>
        </w:rPr>
        <w:t xml:space="preserve"> </w:t>
      </w:r>
      <w:r w:rsidRPr="0045059E">
        <w:rPr>
          <w:rFonts w:cs="Chaparral Pro"/>
          <w:color w:val="000000"/>
          <w:sz w:val="22"/>
          <w:szCs w:val="22"/>
        </w:rPr>
        <w:t>details</w:t>
      </w:r>
      <w:r>
        <w:rPr>
          <w:rFonts w:cs="Chaparral Pro"/>
          <w:color w:val="000000"/>
          <w:sz w:val="22"/>
          <w:szCs w:val="22"/>
        </w:rPr>
        <w:t xml:space="preserve"> </w:t>
      </w:r>
      <w:r w:rsidRPr="0045059E">
        <w:rPr>
          <w:rFonts w:cs="Chaparral Pro"/>
          <w:color w:val="000000"/>
          <w:sz w:val="22"/>
          <w:szCs w:val="22"/>
        </w:rPr>
        <w:t>re</w:t>
      </w:r>
      <w:r>
        <w:rPr>
          <w:rFonts w:cs="Chaparral Pro"/>
          <w:color w:val="000000"/>
          <w:sz w:val="22"/>
          <w:szCs w:val="22"/>
        </w:rPr>
        <w:t xml:space="preserve">garding their staff’s </w:t>
      </w:r>
      <w:r w:rsidRPr="0045059E">
        <w:rPr>
          <w:rFonts w:cs="Chaparral Pro"/>
          <w:color w:val="000000"/>
          <w:sz w:val="22"/>
          <w:szCs w:val="22"/>
        </w:rPr>
        <w:t>direct</w:t>
      </w:r>
      <w:r>
        <w:rPr>
          <w:rFonts w:cs="Chaparral Pro"/>
          <w:color w:val="000000"/>
          <w:sz w:val="22"/>
          <w:szCs w:val="22"/>
        </w:rPr>
        <w:t xml:space="preserve"> (</w:t>
      </w:r>
      <w:r w:rsidRPr="0045059E">
        <w:rPr>
          <w:rFonts w:cs="Chaparral Pro"/>
          <w:color w:val="000000"/>
          <w:sz w:val="22"/>
          <w:szCs w:val="22"/>
        </w:rPr>
        <w:t>or</w:t>
      </w:r>
      <w:r>
        <w:rPr>
          <w:rFonts w:cs="Chaparral Pro"/>
          <w:color w:val="000000"/>
          <w:sz w:val="22"/>
          <w:szCs w:val="22"/>
        </w:rPr>
        <w:t xml:space="preserve"> </w:t>
      </w:r>
      <w:r w:rsidRPr="0045059E">
        <w:rPr>
          <w:rFonts w:cs="Chaparral Pro"/>
          <w:color w:val="000000"/>
          <w:sz w:val="22"/>
          <w:szCs w:val="22"/>
        </w:rPr>
        <w:t>related</w:t>
      </w:r>
      <w:r>
        <w:rPr>
          <w:rFonts w:cs="Chaparral Pro"/>
          <w:color w:val="000000"/>
          <w:sz w:val="22"/>
          <w:szCs w:val="22"/>
        </w:rPr>
        <w:t xml:space="preserve">) </w:t>
      </w:r>
      <w:r w:rsidRPr="0045059E">
        <w:rPr>
          <w:rFonts w:cs="Chaparral Pro"/>
          <w:color w:val="000000"/>
          <w:sz w:val="22"/>
          <w:szCs w:val="22"/>
        </w:rPr>
        <w:t>experience</w:t>
      </w:r>
      <w:r>
        <w:rPr>
          <w:rFonts w:cs="Chaparral Pro"/>
          <w:color w:val="000000"/>
          <w:sz w:val="22"/>
          <w:szCs w:val="22"/>
        </w:rPr>
        <w:t xml:space="preserve"> in providing support </w:t>
      </w:r>
      <w:r w:rsidRPr="0045059E">
        <w:rPr>
          <w:rFonts w:cs="Chaparral Pro"/>
          <w:color w:val="000000"/>
          <w:sz w:val="22"/>
          <w:szCs w:val="22"/>
        </w:rPr>
        <w:t>service</w:t>
      </w:r>
      <w:r>
        <w:rPr>
          <w:rFonts w:cs="Chaparral Pro"/>
          <w:color w:val="000000"/>
          <w:sz w:val="22"/>
          <w:szCs w:val="22"/>
        </w:rPr>
        <w:t xml:space="preserve">s </w:t>
      </w:r>
      <w:r w:rsidRPr="0045059E">
        <w:rPr>
          <w:rFonts w:cs="Chaparral Pro"/>
          <w:color w:val="000000"/>
          <w:sz w:val="22"/>
          <w:szCs w:val="22"/>
        </w:rPr>
        <w:t>to</w:t>
      </w:r>
      <w:r>
        <w:rPr>
          <w:rFonts w:cs="Chaparral Pro"/>
          <w:color w:val="000000"/>
          <w:sz w:val="22"/>
          <w:szCs w:val="22"/>
        </w:rPr>
        <w:t xml:space="preserve"> ELI populations, including the </w:t>
      </w:r>
      <w:r w:rsidRPr="0070592B">
        <w:rPr>
          <w:rFonts w:cs="Chaparral Pro"/>
          <w:color w:val="000000"/>
          <w:sz w:val="22"/>
          <w:szCs w:val="22"/>
        </w:rPr>
        <w:t>homeless</w:t>
      </w:r>
      <w:r>
        <w:rPr>
          <w:rFonts w:cs="Chaparral Pro"/>
          <w:color w:val="000000"/>
          <w:sz w:val="22"/>
          <w:szCs w:val="22"/>
        </w:rPr>
        <w:t xml:space="preserve"> </w:t>
      </w:r>
      <w:r w:rsidRPr="0070592B">
        <w:rPr>
          <w:rFonts w:cs="Chaparral Pro"/>
          <w:color w:val="000000"/>
          <w:sz w:val="22"/>
          <w:szCs w:val="22"/>
        </w:rPr>
        <w:t>and</w:t>
      </w:r>
      <w:r>
        <w:rPr>
          <w:rFonts w:cs="Chaparral Pro"/>
          <w:color w:val="000000"/>
          <w:sz w:val="22"/>
          <w:szCs w:val="22"/>
        </w:rPr>
        <w:t xml:space="preserve"> </w:t>
      </w:r>
      <w:r w:rsidRPr="0070592B">
        <w:rPr>
          <w:rFonts w:cs="Chaparral Pro"/>
          <w:color w:val="000000"/>
          <w:sz w:val="22"/>
          <w:szCs w:val="22"/>
        </w:rPr>
        <w:t>individuals</w:t>
      </w:r>
      <w:r>
        <w:rPr>
          <w:rFonts w:cs="Chaparral Pro"/>
          <w:color w:val="000000"/>
          <w:sz w:val="22"/>
          <w:szCs w:val="22"/>
        </w:rPr>
        <w:t xml:space="preserve"> </w:t>
      </w:r>
      <w:r w:rsidRPr="0070592B">
        <w:rPr>
          <w:rFonts w:cs="Chaparral Pro"/>
          <w:color w:val="000000"/>
          <w:sz w:val="22"/>
          <w:szCs w:val="22"/>
        </w:rPr>
        <w:t>and</w:t>
      </w:r>
      <w:r>
        <w:rPr>
          <w:rFonts w:cs="Chaparral Pro"/>
          <w:color w:val="000000"/>
          <w:sz w:val="22"/>
          <w:szCs w:val="22"/>
        </w:rPr>
        <w:t xml:space="preserve"> </w:t>
      </w:r>
      <w:r w:rsidRPr="0070592B">
        <w:rPr>
          <w:rFonts w:cs="Chaparral Pro"/>
          <w:color w:val="000000"/>
          <w:sz w:val="22"/>
          <w:szCs w:val="22"/>
        </w:rPr>
        <w:t>families</w:t>
      </w:r>
      <w:r>
        <w:rPr>
          <w:rFonts w:cs="Chaparral Pro"/>
          <w:color w:val="000000"/>
          <w:sz w:val="22"/>
          <w:szCs w:val="22"/>
        </w:rPr>
        <w:t xml:space="preserve"> </w:t>
      </w:r>
      <w:r w:rsidRPr="0070592B">
        <w:rPr>
          <w:rFonts w:cs="Chaparral Pro"/>
          <w:color w:val="000000"/>
          <w:sz w:val="22"/>
          <w:szCs w:val="22"/>
        </w:rPr>
        <w:t>at-risk</w:t>
      </w:r>
      <w:r>
        <w:rPr>
          <w:rFonts w:cs="Chaparral Pro"/>
          <w:color w:val="000000"/>
          <w:sz w:val="22"/>
          <w:szCs w:val="22"/>
        </w:rPr>
        <w:t xml:space="preserve"> </w:t>
      </w:r>
      <w:r w:rsidRPr="0070592B">
        <w:rPr>
          <w:rFonts w:cs="Chaparral Pro"/>
          <w:color w:val="000000"/>
          <w:sz w:val="22"/>
          <w:szCs w:val="22"/>
        </w:rPr>
        <w:t>of</w:t>
      </w:r>
      <w:r>
        <w:rPr>
          <w:rFonts w:cs="Chaparral Pro"/>
          <w:color w:val="000000"/>
          <w:sz w:val="22"/>
          <w:szCs w:val="22"/>
        </w:rPr>
        <w:t xml:space="preserve"> </w:t>
      </w:r>
      <w:r w:rsidRPr="0070592B">
        <w:rPr>
          <w:rFonts w:cs="Chaparral Pro"/>
          <w:color w:val="000000"/>
          <w:sz w:val="22"/>
          <w:szCs w:val="22"/>
        </w:rPr>
        <w:t>homelessness.</w:t>
      </w:r>
      <w:r>
        <w:rPr>
          <w:rFonts w:cs="Chaparral Pro"/>
          <w:color w:val="000000"/>
          <w:sz w:val="22"/>
          <w:szCs w:val="22"/>
        </w:rPr>
        <w:t xml:space="preserve"> Applicants must </w:t>
      </w:r>
      <w:r w:rsidRPr="000B46C0">
        <w:rPr>
          <w:rFonts w:cs="Chaparral Pro"/>
          <w:color w:val="000000"/>
          <w:sz w:val="22"/>
          <w:szCs w:val="22"/>
        </w:rPr>
        <w:t>also</w:t>
      </w:r>
      <w:r>
        <w:rPr>
          <w:rFonts w:cs="Chaparral Pro"/>
          <w:color w:val="000000"/>
          <w:sz w:val="22"/>
          <w:szCs w:val="22"/>
        </w:rPr>
        <w:t xml:space="preserve"> </w:t>
      </w:r>
      <w:r w:rsidRPr="0070592B">
        <w:rPr>
          <w:rFonts w:cs="Chaparral Pro"/>
          <w:color w:val="000000"/>
          <w:sz w:val="22"/>
          <w:szCs w:val="22"/>
        </w:rPr>
        <w:t>provide</w:t>
      </w:r>
      <w:r>
        <w:rPr>
          <w:rFonts w:cs="Chaparral Pro"/>
          <w:color w:val="000000"/>
          <w:sz w:val="22"/>
          <w:szCs w:val="22"/>
        </w:rPr>
        <w:t xml:space="preserve"> </w:t>
      </w:r>
      <w:r w:rsidRPr="000B46C0">
        <w:rPr>
          <w:rFonts w:cs="Chaparral Pro"/>
          <w:color w:val="000000"/>
          <w:sz w:val="22"/>
          <w:szCs w:val="22"/>
        </w:rPr>
        <w:t>a</w:t>
      </w:r>
      <w:r>
        <w:rPr>
          <w:rFonts w:cs="Chaparral Pro"/>
          <w:color w:val="000000"/>
          <w:sz w:val="22"/>
          <w:szCs w:val="22"/>
        </w:rPr>
        <w:t xml:space="preserve"> </w:t>
      </w:r>
      <w:proofErr w:type="gramStart"/>
      <w:r w:rsidRPr="000B46C0">
        <w:rPr>
          <w:rFonts w:cs="Chaparral Pro"/>
          <w:color w:val="000000"/>
          <w:sz w:val="22"/>
          <w:szCs w:val="22"/>
        </w:rPr>
        <w:t>written</w:t>
      </w:r>
      <w:r>
        <w:rPr>
          <w:rFonts w:cs="Chaparral Pro"/>
          <w:color w:val="000000"/>
          <w:sz w:val="22"/>
          <w:szCs w:val="22"/>
        </w:rPr>
        <w:t xml:space="preserve"> </w:t>
      </w:r>
      <w:r w:rsidRPr="000B46C0">
        <w:rPr>
          <w:rFonts w:cs="Chaparral Pro"/>
          <w:color w:val="000000"/>
          <w:sz w:val="22"/>
          <w:szCs w:val="22"/>
        </w:rPr>
        <w:t>plan</w:t>
      </w:r>
      <w:r>
        <w:rPr>
          <w:rFonts w:cs="Chaparral Pro"/>
          <w:color w:val="000000"/>
          <w:sz w:val="22"/>
          <w:szCs w:val="22"/>
        </w:rPr>
        <w:t xml:space="preserve"> </w:t>
      </w:r>
      <w:r w:rsidRPr="000B46C0">
        <w:rPr>
          <w:rFonts w:cs="Chaparral Pro"/>
          <w:color w:val="000000"/>
          <w:sz w:val="22"/>
          <w:szCs w:val="22"/>
        </w:rPr>
        <w:t>detailing</w:t>
      </w:r>
      <w:r>
        <w:rPr>
          <w:rFonts w:cs="Chaparral Pro"/>
          <w:color w:val="000000"/>
          <w:sz w:val="22"/>
          <w:szCs w:val="22"/>
        </w:rPr>
        <w:t xml:space="preserve"> </w:t>
      </w:r>
      <w:r w:rsidRPr="000B46C0">
        <w:rPr>
          <w:rFonts w:cs="Chaparral Pro"/>
          <w:color w:val="000000"/>
          <w:sz w:val="22"/>
          <w:szCs w:val="22"/>
        </w:rPr>
        <w:t>efforts</w:t>
      </w:r>
      <w:proofErr w:type="gramEnd"/>
      <w:r>
        <w:rPr>
          <w:rFonts w:cs="Chaparral Pro"/>
          <w:color w:val="000000"/>
          <w:sz w:val="22"/>
          <w:szCs w:val="22"/>
        </w:rPr>
        <w:t xml:space="preserve"> </w:t>
      </w:r>
      <w:r w:rsidRPr="000B46C0">
        <w:rPr>
          <w:rFonts w:cs="Chaparral Pro"/>
          <w:color w:val="000000"/>
          <w:sz w:val="22"/>
          <w:szCs w:val="22"/>
        </w:rPr>
        <w:t>to</w:t>
      </w:r>
      <w:r>
        <w:rPr>
          <w:rFonts w:cs="Chaparral Pro"/>
          <w:color w:val="000000"/>
          <w:sz w:val="22"/>
          <w:szCs w:val="22"/>
        </w:rPr>
        <w:t xml:space="preserve"> </w:t>
      </w:r>
      <w:r w:rsidRPr="0070592B">
        <w:rPr>
          <w:rFonts w:cs="Chaparral Pro"/>
          <w:color w:val="000000"/>
          <w:sz w:val="22"/>
          <w:szCs w:val="22"/>
        </w:rPr>
        <w:lastRenderedPageBreak/>
        <w:t>coordinate</w:t>
      </w:r>
      <w:r>
        <w:rPr>
          <w:rFonts w:cs="Chaparral Pro"/>
          <w:color w:val="000000"/>
          <w:sz w:val="22"/>
          <w:szCs w:val="22"/>
        </w:rPr>
        <w:t xml:space="preserve"> </w:t>
      </w:r>
      <w:r w:rsidRPr="0070592B">
        <w:rPr>
          <w:rFonts w:cs="Chaparral Pro"/>
          <w:color w:val="000000"/>
          <w:sz w:val="22"/>
          <w:szCs w:val="22"/>
        </w:rPr>
        <w:t>and</w:t>
      </w:r>
      <w:r>
        <w:rPr>
          <w:rFonts w:cs="Chaparral Pro"/>
          <w:color w:val="000000"/>
          <w:sz w:val="22"/>
          <w:szCs w:val="22"/>
        </w:rPr>
        <w:t xml:space="preserve"> </w:t>
      </w:r>
      <w:r w:rsidRPr="0070592B">
        <w:rPr>
          <w:rFonts w:cs="Chaparral Pro"/>
          <w:color w:val="000000"/>
          <w:sz w:val="22"/>
          <w:szCs w:val="22"/>
        </w:rPr>
        <w:t>integrate</w:t>
      </w:r>
      <w:r>
        <w:rPr>
          <w:rFonts w:cs="Chaparral Pro"/>
          <w:color w:val="000000"/>
          <w:sz w:val="22"/>
          <w:szCs w:val="22"/>
        </w:rPr>
        <w:t xml:space="preserve"> the proposed </w:t>
      </w:r>
      <w:r w:rsidRPr="0070592B">
        <w:rPr>
          <w:rFonts w:cs="Chaparral Pro"/>
          <w:color w:val="000000"/>
          <w:sz w:val="22"/>
          <w:szCs w:val="22"/>
        </w:rPr>
        <w:t>HTF</w:t>
      </w:r>
      <w:r>
        <w:rPr>
          <w:rFonts w:cs="Chaparral Pro"/>
          <w:color w:val="000000"/>
          <w:sz w:val="22"/>
          <w:szCs w:val="22"/>
        </w:rPr>
        <w:t xml:space="preserve">-funded </w:t>
      </w:r>
      <w:r w:rsidRPr="0070592B">
        <w:rPr>
          <w:rFonts w:cs="Chaparral Pro"/>
          <w:color w:val="000000"/>
          <w:sz w:val="22"/>
          <w:szCs w:val="22"/>
        </w:rPr>
        <w:t>housing</w:t>
      </w:r>
      <w:r>
        <w:rPr>
          <w:rFonts w:cs="Chaparral Pro"/>
          <w:color w:val="000000"/>
          <w:sz w:val="22"/>
          <w:szCs w:val="22"/>
        </w:rPr>
        <w:t xml:space="preserve"> </w:t>
      </w:r>
      <w:r w:rsidRPr="000B46C0">
        <w:rPr>
          <w:rFonts w:cs="Chaparral Pro"/>
          <w:color w:val="000000"/>
          <w:sz w:val="22"/>
          <w:szCs w:val="22"/>
        </w:rPr>
        <w:t>units</w:t>
      </w:r>
      <w:r>
        <w:rPr>
          <w:rFonts w:cs="Chaparral Pro"/>
          <w:color w:val="000000"/>
          <w:sz w:val="22"/>
          <w:szCs w:val="22"/>
        </w:rPr>
        <w:t xml:space="preserve"> </w:t>
      </w:r>
      <w:r w:rsidRPr="0070592B">
        <w:rPr>
          <w:rFonts w:cs="Chaparral Pro"/>
          <w:color w:val="000000"/>
          <w:sz w:val="22"/>
          <w:szCs w:val="22"/>
        </w:rPr>
        <w:t>with</w:t>
      </w:r>
      <w:r>
        <w:rPr>
          <w:rFonts w:cs="Chaparral Pro"/>
          <w:color w:val="000000"/>
          <w:sz w:val="22"/>
          <w:szCs w:val="22"/>
        </w:rPr>
        <w:t xml:space="preserve"> </w:t>
      </w:r>
      <w:r w:rsidRPr="0070592B">
        <w:rPr>
          <w:rFonts w:cs="Chaparral Pro"/>
          <w:color w:val="000000"/>
          <w:sz w:val="22"/>
          <w:szCs w:val="22"/>
        </w:rPr>
        <w:t>other</w:t>
      </w:r>
      <w:r>
        <w:rPr>
          <w:rFonts w:cs="Chaparral Pro"/>
          <w:color w:val="000000"/>
          <w:sz w:val="22"/>
          <w:szCs w:val="22"/>
        </w:rPr>
        <w:t xml:space="preserve"> </w:t>
      </w:r>
      <w:r w:rsidRPr="000B46C0">
        <w:rPr>
          <w:rFonts w:cs="Chaparral Pro"/>
          <w:color w:val="000000"/>
          <w:sz w:val="22"/>
          <w:szCs w:val="22"/>
        </w:rPr>
        <w:t>support</w:t>
      </w:r>
      <w:r>
        <w:rPr>
          <w:rFonts w:cs="Chaparral Pro"/>
          <w:color w:val="000000"/>
          <w:sz w:val="22"/>
          <w:szCs w:val="22"/>
        </w:rPr>
        <w:t xml:space="preserve"> </w:t>
      </w:r>
      <w:r w:rsidRPr="000B46C0">
        <w:rPr>
          <w:rFonts w:cs="Chaparral Pro"/>
          <w:color w:val="000000"/>
          <w:sz w:val="22"/>
          <w:szCs w:val="22"/>
        </w:rPr>
        <w:t>service</w:t>
      </w:r>
      <w:r>
        <w:rPr>
          <w:rFonts w:cs="Chaparral Pro"/>
          <w:color w:val="000000"/>
          <w:sz w:val="22"/>
          <w:szCs w:val="22"/>
        </w:rPr>
        <w:t xml:space="preserve"> </w:t>
      </w:r>
      <w:r w:rsidRPr="0070592B">
        <w:rPr>
          <w:rFonts w:cs="Chaparral Pro"/>
          <w:color w:val="000000"/>
          <w:sz w:val="22"/>
          <w:szCs w:val="22"/>
        </w:rPr>
        <w:t>programs</w:t>
      </w:r>
      <w:r w:rsidRPr="000B46C0">
        <w:rPr>
          <w:rFonts w:cs="Chaparral Pro"/>
          <w:color w:val="000000"/>
          <w:sz w:val="22"/>
          <w:szCs w:val="22"/>
        </w:rPr>
        <w:t>,</w:t>
      </w:r>
      <w:r>
        <w:rPr>
          <w:rFonts w:cs="Chaparral Pro"/>
          <w:color w:val="000000"/>
          <w:sz w:val="22"/>
          <w:szCs w:val="22"/>
        </w:rPr>
        <w:t xml:space="preserve"> </w:t>
      </w:r>
      <w:r w:rsidRPr="000B46C0">
        <w:rPr>
          <w:rFonts w:cs="Chaparral Pro"/>
          <w:color w:val="000000"/>
          <w:sz w:val="22"/>
          <w:szCs w:val="22"/>
        </w:rPr>
        <w:t>and</w:t>
      </w:r>
      <w:r>
        <w:rPr>
          <w:rFonts w:cs="Chaparral Pro"/>
          <w:color w:val="000000"/>
          <w:sz w:val="22"/>
          <w:szCs w:val="22"/>
        </w:rPr>
        <w:t xml:space="preserve"> </w:t>
      </w:r>
      <w:r w:rsidRPr="000B46C0">
        <w:rPr>
          <w:rFonts w:cs="Chaparral Pro"/>
          <w:color w:val="000000"/>
          <w:sz w:val="22"/>
          <w:szCs w:val="22"/>
        </w:rPr>
        <w:t>other</w:t>
      </w:r>
      <w:r>
        <w:rPr>
          <w:rFonts w:cs="Chaparral Pro"/>
          <w:color w:val="000000"/>
          <w:sz w:val="22"/>
          <w:szCs w:val="22"/>
        </w:rPr>
        <w:t xml:space="preserve"> </w:t>
      </w:r>
      <w:r w:rsidRPr="000B46C0">
        <w:rPr>
          <w:rFonts w:cs="Chaparral Pro"/>
          <w:color w:val="000000"/>
          <w:sz w:val="22"/>
          <w:szCs w:val="22"/>
        </w:rPr>
        <w:t>mainstream</w:t>
      </w:r>
      <w:r>
        <w:rPr>
          <w:rFonts w:cs="Chaparral Pro"/>
          <w:color w:val="000000"/>
          <w:sz w:val="22"/>
          <w:szCs w:val="22"/>
        </w:rPr>
        <w:t xml:space="preserve"> </w:t>
      </w:r>
      <w:r w:rsidRPr="000B46C0">
        <w:rPr>
          <w:rFonts w:cs="Chaparral Pro"/>
          <w:color w:val="000000"/>
          <w:sz w:val="22"/>
          <w:szCs w:val="22"/>
        </w:rPr>
        <w:t>resources</w:t>
      </w:r>
      <w:r>
        <w:rPr>
          <w:rFonts w:cs="Chaparral Pro"/>
          <w:color w:val="000000"/>
          <w:sz w:val="22"/>
          <w:szCs w:val="22"/>
        </w:rPr>
        <w:t xml:space="preserve"> </w:t>
      </w:r>
      <w:r w:rsidRPr="0070592B">
        <w:rPr>
          <w:rFonts w:cs="Chaparral Pro"/>
          <w:color w:val="000000"/>
          <w:sz w:val="22"/>
          <w:szCs w:val="22"/>
        </w:rPr>
        <w:t>targeted</w:t>
      </w:r>
      <w:r>
        <w:rPr>
          <w:rFonts w:cs="Chaparral Pro"/>
          <w:color w:val="000000"/>
          <w:sz w:val="22"/>
          <w:szCs w:val="22"/>
        </w:rPr>
        <w:t xml:space="preserve"> </w:t>
      </w:r>
      <w:r w:rsidRPr="000B46C0">
        <w:rPr>
          <w:rFonts w:cs="Chaparral Pro"/>
          <w:color w:val="000000"/>
          <w:sz w:val="22"/>
          <w:szCs w:val="22"/>
        </w:rPr>
        <w:t>to</w:t>
      </w:r>
      <w:r>
        <w:rPr>
          <w:rFonts w:cs="Chaparral Pro"/>
          <w:color w:val="000000"/>
          <w:sz w:val="22"/>
          <w:szCs w:val="22"/>
        </w:rPr>
        <w:t xml:space="preserve"> </w:t>
      </w:r>
      <w:r w:rsidRPr="000B46C0">
        <w:rPr>
          <w:rFonts w:cs="Chaparral Pro"/>
          <w:color w:val="000000"/>
          <w:sz w:val="22"/>
          <w:szCs w:val="22"/>
        </w:rPr>
        <w:t>ELI</w:t>
      </w:r>
      <w:r>
        <w:rPr>
          <w:rFonts w:cs="Chaparral Pro"/>
          <w:color w:val="000000"/>
          <w:sz w:val="22"/>
          <w:szCs w:val="22"/>
        </w:rPr>
        <w:t xml:space="preserve"> </w:t>
      </w:r>
      <w:r w:rsidRPr="000B46C0">
        <w:rPr>
          <w:rFonts w:cs="Chaparral Pro"/>
          <w:color w:val="000000"/>
          <w:sz w:val="22"/>
          <w:szCs w:val="22"/>
        </w:rPr>
        <w:t>populations,</w:t>
      </w:r>
      <w:r>
        <w:rPr>
          <w:rFonts w:cs="Chaparral Pro"/>
          <w:color w:val="000000"/>
          <w:sz w:val="22"/>
          <w:szCs w:val="22"/>
        </w:rPr>
        <w:t xml:space="preserve"> </w:t>
      </w:r>
      <w:r w:rsidRPr="000B46C0">
        <w:rPr>
          <w:rFonts w:cs="Chaparral Pro"/>
          <w:color w:val="000000"/>
          <w:sz w:val="22"/>
          <w:szCs w:val="22"/>
        </w:rPr>
        <w:t>including</w:t>
      </w:r>
      <w:r>
        <w:rPr>
          <w:rFonts w:cs="Chaparral Pro"/>
          <w:color w:val="000000"/>
          <w:sz w:val="22"/>
          <w:szCs w:val="22"/>
        </w:rPr>
        <w:t xml:space="preserve"> </w:t>
      </w:r>
      <w:r w:rsidRPr="000B46C0">
        <w:rPr>
          <w:rFonts w:cs="Chaparral Pro"/>
          <w:color w:val="000000"/>
          <w:sz w:val="22"/>
          <w:szCs w:val="22"/>
        </w:rPr>
        <w:t>veterans</w:t>
      </w:r>
      <w:r>
        <w:rPr>
          <w:rFonts w:cs="Chaparral Pro"/>
          <w:color w:val="000000"/>
          <w:sz w:val="22"/>
          <w:szCs w:val="22"/>
        </w:rPr>
        <w:t xml:space="preserve">, the </w:t>
      </w:r>
      <w:r w:rsidRPr="000B46C0">
        <w:rPr>
          <w:rFonts w:cs="Chaparral Pro"/>
          <w:color w:val="000000"/>
          <w:sz w:val="22"/>
          <w:szCs w:val="22"/>
        </w:rPr>
        <w:t>homeless</w:t>
      </w:r>
      <w:r>
        <w:rPr>
          <w:rFonts w:cs="Chaparral Pro"/>
          <w:color w:val="000000"/>
          <w:sz w:val="22"/>
          <w:szCs w:val="22"/>
        </w:rPr>
        <w:t xml:space="preserve"> and persons with physical or mental disabilities.</w:t>
      </w:r>
    </w:p>
    <w:p w14:paraId="2CC2F6FA" w14:textId="77777777" w:rsidR="00AE37A8" w:rsidRPr="00D94716" w:rsidRDefault="00FB6EBB" w:rsidP="00AE37A8">
      <w:pPr>
        <w:ind w:left="1440"/>
        <w:rPr>
          <w:sz w:val="22"/>
          <w:szCs w:val="22"/>
        </w:rPr>
      </w:pPr>
    </w:p>
    <w:p w14:paraId="4E899063" w14:textId="77777777" w:rsidR="00AE37A8" w:rsidRPr="0070592B" w:rsidRDefault="007E64BC" w:rsidP="00554F88">
      <w:pPr>
        <w:pStyle w:val="ListParagraph"/>
        <w:numPr>
          <w:ilvl w:val="1"/>
          <w:numId w:val="26"/>
        </w:numPr>
        <w:jc w:val="both"/>
        <w:rPr>
          <w:sz w:val="22"/>
          <w:szCs w:val="22"/>
        </w:rPr>
      </w:pPr>
      <w:r w:rsidRPr="0070592B">
        <w:rPr>
          <w:i/>
          <w:sz w:val="22"/>
          <w:szCs w:val="22"/>
          <w:u w:val="single"/>
        </w:rPr>
        <w:t>Rental</w:t>
      </w:r>
      <w:r>
        <w:rPr>
          <w:i/>
          <w:sz w:val="22"/>
          <w:szCs w:val="22"/>
          <w:u w:val="single"/>
        </w:rPr>
        <w:t xml:space="preserve"> </w:t>
      </w:r>
      <w:r w:rsidRPr="0070592B">
        <w:rPr>
          <w:i/>
          <w:sz w:val="22"/>
          <w:szCs w:val="22"/>
          <w:u w:val="single"/>
        </w:rPr>
        <w:t>Assistance</w:t>
      </w:r>
      <w:r>
        <w:rPr>
          <w:i/>
          <w:sz w:val="22"/>
          <w:szCs w:val="22"/>
        </w:rPr>
        <w:t xml:space="preserve"> </w:t>
      </w:r>
      <w:r w:rsidRPr="0070592B">
        <w:rPr>
          <w:i/>
          <w:sz w:val="22"/>
          <w:szCs w:val="22"/>
        </w:rPr>
        <w:t>-</w:t>
      </w:r>
      <w:r>
        <w:rPr>
          <w:i/>
          <w:sz w:val="22"/>
          <w:szCs w:val="22"/>
        </w:rPr>
        <w:t xml:space="preserve"> </w:t>
      </w:r>
      <w:r w:rsidRPr="0070592B">
        <w:rPr>
          <w:sz w:val="22"/>
          <w:szCs w:val="22"/>
        </w:rPr>
        <w:t>A</w:t>
      </w:r>
      <w:r>
        <w:rPr>
          <w:sz w:val="22"/>
          <w:szCs w:val="22"/>
        </w:rPr>
        <w:t xml:space="preserve"> </w:t>
      </w:r>
      <w:r w:rsidRPr="0070592B">
        <w:rPr>
          <w:sz w:val="22"/>
          <w:szCs w:val="22"/>
        </w:rPr>
        <w:t>funding</w:t>
      </w:r>
      <w:r>
        <w:rPr>
          <w:sz w:val="22"/>
          <w:szCs w:val="22"/>
        </w:rPr>
        <w:t xml:space="preserve"> </w:t>
      </w:r>
      <w:r w:rsidRPr="0070592B">
        <w:rPr>
          <w:sz w:val="22"/>
          <w:szCs w:val="22"/>
        </w:rPr>
        <w:t>priority</w:t>
      </w:r>
      <w:r>
        <w:rPr>
          <w:sz w:val="22"/>
          <w:szCs w:val="22"/>
        </w:rPr>
        <w:t xml:space="preserve"> </w:t>
      </w:r>
      <w:r w:rsidRPr="0070592B">
        <w:rPr>
          <w:b/>
          <w:sz w:val="22"/>
          <w:szCs w:val="22"/>
          <w:u w:val="single"/>
        </w:rPr>
        <w:t>(25</w:t>
      </w:r>
      <w:r>
        <w:rPr>
          <w:b/>
          <w:sz w:val="22"/>
          <w:szCs w:val="22"/>
          <w:u w:val="single"/>
        </w:rPr>
        <w:t xml:space="preserve"> </w:t>
      </w:r>
      <w:r w:rsidRPr="0070592B">
        <w:rPr>
          <w:b/>
          <w:sz w:val="22"/>
          <w:szCs w:val="22"/>
          <w:u w:val="single"/>
        </w:rPr>
        <w:t>points)</w:t>
      </w:r>
      <w:r>
        <w:rPr>
          <w:b/>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w:t>
      </w:r>
      <w:r w:rsidRPr="0070592B">
        <w:rPr>
          <w:sz w:val="22"/>
          <w:szCs w:val="22"/>
        </w:rPr>
        <w:t>to</w:t>
      </w:r>
      <w:r>
        <w:rPr>
          <w:sz w:val="22"/>
          <w:szCs w:val="22"/>
        </w:rPr>
        <w:t xml:space="preserve"> </w:t>
      </w:r>
      <w:r w:rsidRPr="0070592B">
        <w:rPr>
          <w:sz w:val="22"/>
          <w:szCs w:val="22"/>
        </w:rPr>
        <w:t>applicants</w:t>
      </w:r>
      <w:r>
        <w:rPr>
          <w:sz w:val="22"/>
          <w:szCs w:val="22"/>
        </w:rPr>
        <w:t xml:space="preserve"> </w:t>
      </w:r>
      <w:r w:rsidRPr="0070592B">
        <w:rPr>
          <w:sz w:val="22"/>
          <w:szCs w:val="22"/>
        </w:rPr>
        <w:t>with</w:t>
      </w:r>
      <w:r>
        <w:rPr>
          <w:sz w:val="22"/>
          <w:szCs w:val="22"/>
        </w:rPr>
        <w:t xml:space="preserve"> </w:t>
      </w:r>
      <w:r w:rsidRPr="0070592B">
        <w:rPr>
          <w:sz w:val="22"/>
          <w:szCs w:val="22"/>
        </w:rPr>
        <w:t>projects</w:t>
      </w:r>
      <w:r>
        <w:rPr>
          <w:sz w:val="22"/>
          <w:szCs w:val="22"/>
        </w:rPr>
        <w:t xml:space="preserve"> </w:t>
      </w:r>
      <w:r w:rsidRPr="0070592B">
        <w:rPr>
          <w:sz w:val="22"/>
          <w:szCs w:val="22"/>
        </w:rPr>
        <w:t>that</w:t>
      </w:r>
      <w:r>
        <w:rPr>
          <w:sz w:val="22"/>
          <w:szCs w:val="22"/>
        </w:rPr>
        <w:t xml:space="preserve"> </w:t>
      </w:r>
      <w:r w:rsidRPr="0070592B">
        <w:rPr>
          <w:sz w:val="22"/>
          <w:szCs w:val="22"/>
        </w:rPr>
        <w:t>have</w:t>
      </w:r>
      <w:r>
        <w:rPr>
          <w:sz w:val="22"/>
          <w:szCs w:val="22"/>
        </w:rPr>
        <w:t xml:space="preserve"> </w:t>
      </w:r>
      <w:r w:rsidRPr="0070592B">
        <w:rPr>
          <w:sz w:val="22"/>
          <w:szCs w:val="22"/>
        </w:rPr>
        <w:t>secured</w:t>
      </w:r>
      <w:r>
        <w:rPr>
          <w:sz w:val="22"/>
          <w:szCs w:val="22"/>
        </w:rPr>
        <w:t xml:space="preserve"> </w:t>
      </w:r>
      <w:r w:rsidRPr="0070592B">
        <w:rPr>
          <w:sz w:val="22"/>
          <w:szCs w:val="22"/>
        </w:rPr>
        <w:t>federal,</w:t>
      </w:r>
      <w:r>
        <w:rPr>
          <w:sz w:val="22"/>
          <w:szCs w:val="22"/>
        </w:rPr>
        <w:t xml:space="preserve"> </w:t>
      </w:r>
      <w:r w:rsidRPr="0070592B">
        <w:rPr>
          <w:sz w:val="22"/>
          <w:szCs w:val="22"/>
        </w:rPr>
        <w:t>state,</w:t>
      </w:r>
      <w:r>
        <w:rPr>
          <w:sz w:val="22"/>
          <w:szCs w:val="22"/>
        </w:rPr>
        <w:t xml:space="preserve"> </w:t>
      </w:r>
      <w:r w:rsidRPr="0070592B">
        <w:rPr>
          <w:sz w:val="22"/>
          <w:szCs w:val="22"/>
        </w:rPr>
        <w:t>or</w:t>
      </w:r>
      <w:r>
        <w:rPr>
          <w:sz w:val="22"/>
          <w:szCs w:val="22"/>
        </w:rPr>
        <w:t xml:space="preserve"> </w:t>
      </w:r>
      <w:r w:rsidRPr="0070592B">
        <w:rPr>
          <w:sz w:val="22"/>
          <w:szCs w:val="22"/>
        </w:rPr>
        <w:t>local</w:t>
      </w:r>
      <w:r>
        <w:rPr>
          <w:sz w:val="22"/>
          <w:szCs w:val="22"/>
        </w:rPr>
        <w:t xml:space="preserve"> </w:t>
      </w:r>
      <w:r w:rsidRPr="0070592B">
        <w:rPr>
          <w:sz w:val="22"/>
          <w:szCs w:val="22"/>
        </w:rPr>
        <w:t>project-based</w:t>
      </w:r>
      <w:r>
        <w:rPr>
          <w:sz w:val="22"/>
          <w:szCs w:val="22"/>
        </w:rPr>
        <w:t xml:space="preserve"> </w:t>
      </w:r>
      <w:r w:rsidRPr="0070592B">
        <w:rPr>
          <w:sz w:val="22"/>
          <w:szCs w:val="22"/>
        </w:rPr>
        <w:t>and/or</w:t>
      </w:r>
      <w:r>
        <w:rPr>
          <w:sz w:val="22"/>
          <w:szCs w:val="22"/>
        </w:rPr>
        <w:t xml:space="preserve"> </w:t>
      </w:r>
      <w:r w:rsidRPr="0070592B">
        <w:rPr>
          <w:sz w:val="22"/>
          <w:szCs w:val="22"/>
        </w:rPr>
        <w:t>voucher(s)</w:t>
      </w:r>
      <w:r>
        <w:rPr>
          <w:sz w:val="22"/>
          <w:szCs w:val="22"/>
        </w:rPr>
        <w:t xml:space="preserve"> </w:t>
      </w:r>
      <w:r w:rsidRPr="0070592B">
        <w:rPr>
          <w:sz w:val="22"/>
          <w:szCs w:val="22"/>
        </w:rPr>
        <w:t>for</w:t>
      </w:r>
      <w:r>
        <w:rPr>
          <w:sz w:val="22"/>
          <w:szCs w:val="22"/>
        </w:rPr>
        <w:t xml:space="preserve"> </w:t>
      </w:r>
      <w:r w:rsidRPr="0070592B">
        <w:rPr>
          <w:sz w:val="22"/>
          <w:szCs w:val="22"/>
        </w:rPr>
        <w:t>rental</w:t>
      </w:r>
      <w:r>
        <w:rPr>
          <w:sz w:val="22"/>
          <w:szCs w:val="22"/>
        </w:rPr>
        <w:t xml:space="preserve"> </w:t>
      </w:r>
      <w:r w:rsidRPr="0070592B">
        <w:rPr>
          <w:sz w:val="22"/>
          <w:szCs w:val="22"/>
        </w:rPr>
        <w:t>assistance</w:t>
      </w:r>
      <w:r>
        <w:rPr>
          <w:sz w:val="22"/>
          <w:szCs w:val="22"/>
        </w:rPr>
        <w:t xml:space="preserve"> </w:t>
      </w:r>
      <w:r w:rsidRPr="0070592B">
        <w:rPr>
          <w:sz w:val="22"/>
          <w:szCs w:val="22"/>
        </w:rPr>
        <w:t>so</w:t>
      </w:r>
      <w:r>
        <w:rPr>
          <w:sz w:val="22"/>
          <w:szCs w:val="22"/>
        </w:rPr>
        <w:t xml:space="preserve"> </w:t>
      </w:r>
      <w:r w:rsidRPr="0070592B">
        <w:rPr>
          <w:sz w:val="22"/>
          <w:szCs w:val="22"/>
        </w:rPr>
        <w:t>that</w:t>
      </w:r>
      <w:r>
        <w:rPr>
          <w:sz w:val="22"/>
          <w:szCs w:val="22"/>
        </w:rPr>
        <w:t xml:space="preserve"> </w:t>
      </w:r>
      <w:r w:rsidRPr="0070592B">
        <w:rPr>
          <w:sz w:val="22"/>
          <w:szCs w:val="22"/>
        </w:rPr>
        <w:t>rents</w:t>
      </w:r>
      <w:r>
        <w:rPr>
          <w:sz w:val="22"/>
          <w:szCs w:val="22"/>
        </w:rPr>
        <w:t xml:space="preserve"> </w:t>
      </w:r>
      <w:r w:rsidRPr="0070592B">
        <w:rPr>
          <w:sz w:val="22"/>
          <w:szCs w:val="22"/>
        </w:rPr>
        <w:t>are</w:t>
      </w:r>
      <w:r>
        <w:rPr>
          <w:sz w:val="22"/>
          <w:szCs w:val="22"/>
        </w:rPr>
        <w:t xml:space="preserve"> </w:t>
      </w:r>
      <w:r w:rsidRPr="0070592B">
        <w:rPr>
          <w:sz w:val="22"/>
          <w:szCs w:val="22"/>
        </w:rPr>
        <w:t>affordable</w:t>
      </w:r>
      <w:r>
        <w:rPr>
          <w:sz w:val="22"/>
          <w:szCs w:val="22"/>
        </w:rPr>
        <w:t xml:space="preserve"> </w:t>
      </w:r>
      <w:r w:rsidRPr="0070592B">
        <w:rPr>
          <w:sz w:val="22"/>
          <w:szCs w:val="22"/>
        </w:rPr>
        <w:t>to</w:t>
      </w:r>
      <w:r>
        <w:rPr>
          <w:sz w:val="22"/>
          <w:szCs w:val="22"/>
        </w:rPr>
        <w:t xml:space="preserve"> ELI </w:t>
      </w:r>
      <w:r w:rsidRPr="0070592B">
        <w:rPr>
          <w:sz w:val="22"/>
          <w:szCs w:val="22"/>
        </w:rPr>
        <w:t>families.</w:t>
      </w:r>
      <w:r>
        <w:rPr>
          <w:sz w:val="22"/>
          <w:szCs w:val="22"/>
        </w:rPr>
        <w:t xml:space="preserve"> </w:t>
      </w:r>
    </w:p>
    <w:p w14:paraId="0E750F51" w14:textId="77777777" w:rsidR="00AE37A8" w:rsidRPr="0070592B" w:rsidRDefault="00FB6EBB" w:rsidP="00AE37A8">
      <w:pPr>
        <w:rPr>
          <w:sz w:val="22"/>
          <w:szCs w:val="22"/>
        </w:rPr>
      </w:pPr>
    </w:p>
    <w:p w14:paraId="3BD958BD" w14:textId="77777777" w:rsidR="00AE37A8" w:rsidRPr="00DE6849" w:rsidRDefault="007E64BC" w:rsidP="00554F88">
      <w:pPr>
        <w:pStyle w:val="ListParagraph"/>
        <w:numPr>
          <w:ilvl w:val="1"/>
          <w:numId w:val="26"/>
        </w:numPr>
        <w:jc w:val="both"/>
        <w:rPr>
          <w:sz w:val="22"/>
          <w:szCs w:val="22"/>
        </w:rPr>
      </w:pPr>
      <w:r w:rsidRPr="0070592B">
        <w:rPr>
          <w:i/>
          <w:sz w:val="22"/>
          <w:szCs w:val="22"/>
          <w:u w:val="single"/>
        </w:rPr>
        <w:t>Duration</w:t>
      </w:r>
      <w:r>
        <w:rPr>
          <w:i/>
          <w:sz w:val="22"/>
          <w:szCs w:val="22"/>
          <w:u w:val="single"/>
        </w:rPr>
        <w:t xml:space="preserve"> </w:t>
      </w:r>
      <w:r w:rsidRPr="0070592B">
        <w:rPr>
          <w:i/>
          <w:sz w:val="22"/>
          <w:szCs w:val="22"/>
          <w:u w:val="single"/>
        </w:rPr>
        <w:t>of</w:t>
      </w:r>
      <w:r>
        <w:rPr>
          <w:i/>
          <w:sz w:val="22"/>
          <w:szCs w:val="22"/>
          <w:u w:val="single"/>
        </w:rPr>
        <w:t xml:space="preserve"> </w:t>
      </w:r>
      <w:r w:rsidRPr="0070592B">
        <w:rPr>
          <w:i/>
          <w:sz w:val="22"/>
          <w:szCs w:val="22"/>
          <w:u w:val="single"/>
        </w:rPr>
        <w:t>HTF</w:t>
      </w:r>
      <w:r>
        <w:rPr>
          <w:i/>
          <w:sz w:val="22"/>
          <w:szCs w:val="22"/>
          <w:u w:val="single"/>
        </w:rPr>
        <w:t xml:space="preserve"> </w:t>
      </w:r>
      <w:r w:rsidRPr="0070592B">
        <w:rPr>
          <w:i/>
          <w:sz w:val="22"/>
          <w:szCs w:val="22"/>
          <w:u w:val="single"/>
        </w:rPr>
        <w:t>Affordability</w:t>
      </w:r>
      <w:r>
        <w:rPr>
          <w:i/>
          <w:sz w:val="22"/>
          <w:szCs w:val="22"/>
          <w:u w:val="single"/>
        </w:rPr>
        <w:t xml:space="preserve"> </w:t>
      </w:r>
      <w:r w:rsidRPr="0070592B">
        <w:rPr>
          <w:i/>
          <w:sz w:val="22"/>
          <w:szCs w:val="22"/>
          <w:u w:val="single"/>
        </w:rPr>
        <w:t>Period</w:t>
      </w:r>
      <w:r>
        <w:rPr>
          <w:i/>
          <w:sz w:val="22"/>
          <w:szCs w:val="22"/>
        </w:rPr>
        <w:t xml:space="preserve"> </w:t>
      </w:r>
      <w:r w:rsidRPr="0070592B">
        <w:rPr>
          <w:i/>
          <w:sz w:val="22"/>
          <w:szCs w:val="22"/>
        </w:rPr>
        <w:t>-</w:t>
      </w:r>
      <w:r>
        <w:rPr>
          <w:i/>
          <w:sz w:val="22"/>
          <w:szCs w:val="22"/>
        </w:rPr>
        <w:t xml:space="preserve"> </w:t>
      </w:r>
      <w:r w:rsidRPr="0070592B">
        <w:rPr>
          <w:sz w:val="22"/>
          <w:szCs w:val="22"/>
        </w:rPr>
        <w:t>A</w:t>
      </w:r>
      <w:r>
        <w:rPr>
          <w:sz w:val="22"/>
          <w:szCs w:val="22"/>
        </w:rPr>
        <w:t xml:space="preserve"> </w:t>
      </w:r>
      <w:r w:rsidRPr="0070592B">
        <w:rPr>
          <w:sz w:val="22"/>
          <w:szCs w:val="22"/>
        </w:rPr>
        <w:t>funding</w:t>
      </w:r>
      <w:r>
        <w:rPr>
          <w:sz w:val="22"/>
          <w:szCs w:val="22"/>
        </w:rPr>
        <w:t xml:space="preserve"> </w:t>
      </w:r>
      <w:r w:rsidRPr="0070592B">
        <w:rPr>
          <w:sz w:val="22"/>
          <w:szCs w:val="22"/>
        </w:rPr>
        <w:t>priority</w:t>
      </w:r>
      <w:r>
        <w:rPr>
          <w:sz w:val="22"/>
          <w:szCs w:val="22"/>
        </w:rPr>
        <w:t xml:space="preserve"> </w:t>
      </w:r>
      <w:r w:rsidRPr="0070592B">
        <w:rPr>
          <w:b/>
          <w:sz w:val="22"/>
          <w:szCs w:val="22"/>
          <w:u w:val="single"/>
        </w:rPr>
        <w:t>(5</w:t>
      </w:r>
      <w:r>
        <w:rPr>
          <w:b/>
          <w:sz w:val="22"/>
          <w:szCs w:val="22"/>
          <w:u w:val="single"/>
        </w:rPr>
        <w:t xml:space="preserve"> </w:t>
      </w:r>
      <w:r w:rsidRPr="0070592B">
        <w:rPr>
          <w:b/>
          <w:sz w:val="22"/>
          <w:szCs w:val="22"/>
          <w:u w:val="single"/>
        </w:rPr>
        <w:t>points)</w:t>
      </w:r>
      <w:r>
        <w:rPr>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w:t>
      </w:r>
      <w:r w:rsidRPr="00DE6849">
        <w:rPr>
          <w:sz w:val="22"/>
          <w:szCs w:val="22"/>
        </w:rPr>
        <w:t>for</w:t>
      </w:r>
      <w:r>
        <w:rPr>
          <w:sz w:val="22"/>
          <w:szCs w:val="22"/>
        </w:rPr>
        <w:t xml:space="preserve"> </w:t>
      </w:r>
      <w:r w:rsidRPr="00DE6849">
        <w:rPr>
          <w:sz w:val="22"/>
          <w:szCs w:val="22"/>
        </w:rPr>
        <w:t>projects</w:t>
      </w:r>
      <w:r>
        <w:rPr>
          <w:sz w:val="22"/>
          <w:szCs w:val="22"/>
        </w:rPr>
        <w:t xml:space="preserve"> </w:t>
      </w:r>
      <w:r w:rsidRPr="00DE6849">
        <w:rPr>
          <w:sz w:val="22"/>
          <w:szCs w:val="22"/>
        </w:rPr>
        <w:t>that</w:t>
      </w:r>
      <w:r>
        <w:rPr>
          <w:sz w:val="22"/>
          <w:szCs w:val="22"/>
        </w:rPr>
        <w:t xml:space="preserve"> </w:t>
      </w:r>
      <w:r w:rsidRPr="00DE6849">
        <w:rPr>
          <w:sz w:val="22"/>
          <w:szCs w:val="22"/>
        </w:rPr>
        <w:t>demonstrate</w:t>
      </w:r>
      <w:r>
        <w:rPr>
          <w:sz w:val="22"/>
          <w:szCs w:val="22"/>
        </w:rPr>
        <w:t xml:space="preserve"> </w:t>
      </w:r>
      <w:r w:rsidRPr="00DE6849">
        <w:rPr>
          <w:sz w:val="22"/>
          <w:szCs w:val="22"/>
        </w:rPr>
        <w:t>the</w:t>
      </w:r>
      <w:r>
        <w:rPr>
          <w:sz w:val="22"/>
          <w:szCs w:val="22"/>
        </w:rPr>
        <w:t xml:space="preserve"> </w:t>
      </w:r>
      <w:r w:rsidRPr="00DE6849">
        <w:rPr>
          <w:sz w:val="22"/>
          <w:szCs w:val="22"/>
        </w:rPr>
        <w:t>ability</w:t>
      </w:r>
      <w:r>
        <w:rPr>
          <w:sz w:val="22"/>
          <w:szCs w:val="22"/>
        </w:rPr>
        <w:t xml:space="preserve"> </w:t>
      </w:r>
      <w:r w:rsidRPr="00DE6849">
        <w:rPr>
          <w:sz w:val="22"/>
          <w:szCs w:val="22"/>
        </w:rPr>
        <w:t>to</w:t>
      </w:r>
      <w:r>
        <w:rPr>
          <w:sz w:val="22"/>
          <w:szCs w:val="22"/>
        </w:rPr>
        <w:t xml:space="preserve"> </w:t>
      </w:r>
      <w:r w:rsidRPr="00DE6849">
        <w:rPr>
          <w:sz w:val="22"/>
          <w:szCs w:val="22"/>
        </w:rPr>
        <w:t>remain</w:t>
      </w:r>
      <w:r>
        <w:rPr>
          <w:sz w:val="22"/>
          <w:szCs w:val="22"/>
        </w:rPr>
        <w:t xml:space="preserve"> </w:t>
      </w:r>
      <w:r w:rsidRPr="00DE6849">
        <w:rPr>
          <w:sz w:val="22"/>
          <w:szCs w:val="22"/>
        </w:rPr>
        <w:t>financial</w:t>
      </w:r>
      <w:r>
        <w:rPr>
          <w:sz w:val="22"/>
          <w:szCs w:val="22"/>
        </w:rPr>
        <w:t xml:space="preserve">ly </w:t>
      </w:r>
      <w:r w:rsidRPr="00DE6849">
        <w:rPr>
          <w:sz w:val="22"/>
          <w:szCs w:val="22"/>
        </w:rPr>
        <w:t>feasible</w:t>
      </w:r>
      <w:r>
        <w:rPr>
          <w:sz w:val="22"/>
          <w:szCs w:val="22"/>
        </w:rPr>
        <w:t xml:space="preserve"> five (5) </w:t>
      </w:r>
      <w:r w:rsidRPr="00DE6849">
        <w:rPr>
          <w:sz w:val="22"/>
          <w:szCs w:val="22"/>
        </w:rPr>
        <w:t>years</w:t>
      </w:r>
      <w:r>
        <w:rPr>
          <w:sz w:val="22"/>
          <w:szCs w:val="22"/>
        </w:rPr>
        <w:t xml:space="preserve"> </w:t>
      </w:r>
      <w:r w:rsidRPr="00DE6849">
        <w:rPr>
          <w:sz w:val="22"/>
          <w:szCs w:val="22"/>
        </w:rPr>
        <w:t>beyond</w:t>
      </w:r>
      <w:r>
        <w:rPr>
          <w:sz w:val="22"/>
          <w:szCs w:val="22"/>
        </w:rPr>
        <w:t xml:space="preserve"> </w:t>
      </w:r>
      <w:r w:rsidRPr="00DE6849">
        <w:rPr>
          <w:sz w:val="22"/>
          <w:szCs w:val="22"/>
        </w:rPr>
        <w:t>the</w:t>
      </w:r>
      <w:r>
        <w:rPr>
          <w:sz w:val="22"/>
          <w:szCs w:val="22"/>
        </w:rPr>
        <w:t xml:space="preserve"> </w:t>
      </w:r>
      <w:r w:rsidRPr="00DE6849">
        <w:rPr>
          <w:sz w:val="22"/>
          <w:szCs w:val="22"/>
        </w:rPr>
        <w:t>required</w:t>
      </w:r>
      <w:r>
        <w:rPr>
          <w:sz w:val="22"/>
          <w:szCs w:val="22"/>
        </w:rPr>
        <w:t xml:space="preserve"> </w:t>
      </w:r>
      <w:r w:rsidRPr="00DE6849">
        <w:rPr>
          <w:sz w:val="22"/>
          <w:szCs w:val="22"/>
        </w:rPr>
        <w:t>30</w:t>
      </w:r>
      <w:r>
        <w:rPr>
          <w:sz w:val="22"/>
          <w:szCs w:val="22"/>
        </w:rPr>
        <w:t>-</w:t>
      </w:r>
      <w:r w:rsidRPr="00DE6849">
        <w:rPr>
          <w:sz w:val="22"/>
          <w:szCs w:val="22"/>
        </w:rPr>
        <w:t>year</w:t>
      </w:r>
      <w:r>
        <w:rPr>
          <w:sz w:val="22"/>
          <w:szCs w:val="22"/>
        </w:rPr>
        <w:t xml:space="preserve"> </w:t>
      </w:r>
      <w:r w:rsidRPr="00DE6849">
        <w:rPr>
          <w:sz w:val="22"/>
          <w:szCs w:val="22"/>
        </w:rPr>
        <w:t>period.</w:t>
      </w:r>
    </w:p>
    <w:p w14:paraId="1C2E1AFC" w14:textId="77777777" w:rsidR="00AE37A8" w:rsidRDefault="00FB6EBB" w:rsidP="00AE37A8">
      <w:pPr>
        <w:rPr>
          <w:sz w:val="22"/>
          <w:szCs w:val="22"/>
        </w:rPr>
      </w:pPr>
    </w:p>
    <w:p w14:paraId="2FCE0499" w14:textId="77777777" w:rsidR="00182CAF" w:rsidRPr="00554F88" w:rsidRDefault="007E64BC" w:rsidP="00554F88">
      <w:pPr>
        <w:pStyle w:val="ListParagraph"/>
        <w:numPr>
          <w:ilvl w:val="1"/>
          <w:numId w:val="26"/>
        </w:numPr>
        <w:jc w:val="both"/>
        <w:rPr>
          <w:rFonts w:cs="Chaparral Pro"/>
          <w:color w:val="000000"/>
          <w:sz w:val="22"/>
          <w:szCs w:val="22"/>
        </w:rPr>
      </w:pPr>
      <w:r w:rsidRPr="00DE6849">
        <w:rPr>
          <w:i/>
          <w:sz w:val="22"/>
          <w:szCs w:val="22"/>
          <w:u w:val="single"/>
        </w:rPr>
        <w:t>Leveraging</w:t>
      </w:r>
      <w:r>
        <w:rPr>
          <w:i/>
          <w:sz w:val="22"/>
          <w:szCs w:val="22"/>
        </w:rPr>
        <w:t xml:space="preserve"> </w:t>
      </w:r>
      <w:r w:rsidRPr="00DE6849">
        <w:rPr>
          <w:i/>
          <w:sz w:val="22"/>
          <w:szCs w:val="22"/>
        </w:rPr>
        <w:t>–</w:t>
      </w:r>
      <w:r>
        <w:rPr>
          <w:i/>
          <w:sz w:val="22"/>
          <w:szCs w:val="22"/>
        </w:rPr>
        <w:t xml:space="preserve"> </w:t>
      </w:r>
      <w:r w:rsidRPr="00DE6849">
        <w:rPr>
          <w:sz w:val="22"/>
          <w:szCs w:val="22"/>
        </w:rPr>
        <w:t>A</w:t>
      </w:r>
      <w:r>
        <w:rPr>
          <w:sz w:val="22"/>
          <w:szCs w:val="22"/>
        </w:rPr>
        <w:t xml:space="preserve"> </w:t>
      </w:r>
      <w:r w:rsidRPr="00DE6849">
        <w:rPr>
          <w:sz w:val="22"/>
          <w:szCs w:val="22"/>
        </w:rPr>
        <w:t>funding</w:t>
      </w:r>
      <w:r>
        <w:rPr>
          <w:sz w:val="22"/>
          <w:szCs w:val="22"/>
        </w:rPr>
        <w:t xml:space="preserve"> </w:t>
      </w:r>
      <w:r w:rsidRPr="00DE6849">
        <w:rPr>
          <w:sz w:val="22"/>
          <w:szCs w:val="22"/>
        </w:rPr>
        <w:t>priority</w:t>
      </w:r>
      <w:r>
        <w:rPr>
          <w:sz w:val="22"/>
          <w:szCs w:val="22"/>
        </w:rPr>
        <w:t xml:space="preserve"> </w:t>
      </w:r>
      <w:r w:rsidRPr="00DE6849">
        <w:rPr>
          <w:b/>
          <w:sz w:val="22"/>
          <w:szCs w:val="22"/>
          <w:u w:val="single"/>
        </w:rPr>
        <w:t>(</w:t>
      </w:r>
      <w:r>
        <w:rPr>
          <w:b/>
          <w:sz w:val="22"/>
          <w:szCs w:val="22"/>
          <w:u w:val="single"/>
        </w:rPr>
        <w:t xml:space="preserve">Maximum 25 </w:t>
      </w:r>
      <w:r w:rsidRPr="00DE6849">
        <w:rPr>
          <w:b/>
          <w:sz w:val="22"/>
          <w:szCs w:val="22"/>
          <w:u w:val="single"/>
        </w:rPr>
        <w:t>points</w:t>
      </w:r>
      <w:r w:rsidRPr="0070592B">
        <w:rPr>
          <w:b/>
          <w:sz w:val="22"/>
          <w:szCs w:val="22"/>
          <w:u w:val="single"/>
        </w:rPr>
        <w:t>)</w:t>
      </w:r>
      <w:r>
        <w:rPr>
          <w:sz w:val="22"/>
          <w:szCs w:val="22"/>
        </w:rPr>
        <w:t xml:space="preserve"> </w:t>
      </w:r>
      <w:r w:rsidRPr="0070592B">
        <w:rPr>
          <w:sz w:val="22"/>
          <w:szCs w:val="22"/>
        </w:rPr>
        <w:t>will</w:t>
      </w:r>
      <w:r>
        <w:rPr>
          <w:sz w:val="22"/>
          <w:szCs w:val="22"/>
        </w:rPr>
        <w:t xml:space="preserve"> </w:t>
      </w:r>
      <w:r w:rsidRPr="0070592B">
        <w:rPr>
          <w:sz w:val="22"/>
          <w:szCs w:val="22"/>
        </w:rPr>
        <w:t>be</w:t>
      </w:r>
      <w:r>
        <w:rPr>
          <w:sz w:val="22"/>
          <w:szCs w:val="22"/>
        </w:rPr>
        <w:t xml:space="preserve"> </w:t>
      </w:r>
      <w:r w:rsidRPr="0070592B">
        <w:rPr>
          <w:sz w:val="22"/>
          <w:szCs w:val="22"/>
        </w:rPr>
        <w:t>given</w:t>
      </w:r>
      <w:r>
        <w:rPr>
          <w:sz w:val="22"/>
          <w:szCs w:val="22"/>
        </w:rPr>
        <w:t xml:space="preserve"> to applicants </w:t>
      </w:r>
      <w:r w:rsidRPr="00DE6849">
        <w:rPr>
          <w:sz w:val="22"/>
          <w:szCs w:val="22"/>
        </w:rPr>
        <w:t>that</w:t>
      </w:r>
      <w:r>
        <w:rPr>
          <w:sz w:val="22"/>
          <w:szCs w:val="22"/>
        </w:rPr>
        <w:t xml:space="preserve"> </w:t>
      </w:r>
      <w:r w:rsidRPr="00DE6849">
        <w:rPr>
          <w:sz w:val="22"/>
          <w:szCs w:val="22"/>
        </w:rPr>
        <w:t>have</w:t>
      </w:r>
      <w:r>
        <w:rPr>
          <w:sz w:val="22"/>
          <w:szCs w:val="22"/>
        </w:rPr>
        <w:t xml:space="preserve"> </w:t>
      </w:r>
      <w:r w:rsidRPr="00DE6849">
        <w:rPr>
          <w:sz w:val="22"/>
          <w:szCs w:val="22"/>
        </w:rPr>
        <w:t>a</w:t>
      </w:r>
      <w:r>
        <w:rPr>
          <w:sz w:val="22"/>
          <w:szCs w:val="22"/>
        </w:rPr>
        <w:t xml:space="preserve"> </w:t>
      </w:r>
      <w:r w:rsidRPr="00DE6849">
        <w:rPr>
          <w:sz w:val="22"/>
          <w:szCs w:val="22"/>
        </w:rPr>
        <w:t>commitment</w:t>
      </w:r>
      <w:r>
        <w:rPr>
          <w:sz w:val="22"/>
          <w:szCs w:val="22"/>
        </w:rPr>
        <w:t xml:space="preserve"> </w:t>
      </w:r>
      <w:r w:rsidRPr="00DE6849">
        <w:rPr>
          <w:sz w:val="22"/>
          <w:szCs w:val="22"/>
        </w:rPr>
        <w:t>from</w:t>
      </w:r>
      <w:r>
        <w:rPr>
          <w:sz w:val="22"/>
          <w:szCs w:val="22"/>
        </w:rPr>
        <w:t xml:space="preserve"> </w:t>
      </w:r>
      <w:r w:rsidRPr="00DE6849">
        <w:rPr>
          <w:sz w:val="22"/>
          <w:szCs w:val="22"/>
        </w:rPr>
        <w:t>other</w:t>
      </w:r>
      <w:r>
        <w:rPr>
          <w:sz w:val="22"/>
          <w:szCs w:val="22"/>
        </w:rPr>
        <w:t xml:space="preserve"> </w:t>
      </w:r>
      <w:r w:rsidRPr="00DE6849">
        <w:rPr>
          <w:sz w:val="22"/>
          <w:szCs w:val="22"/>
        </w:rPr>
        <w:t>non-federal</w:t>
      </w:r>
      <w:r>
        <w:rPr>
          <w:sz w:val="22"/>
          <w:szCs w:val="22"/>
        </w:rPr>
        <w:t xml:space="preserve"> </w:t>
      </w:r>
      <w:r w:rsidRPr="00DE6849">
        <w:rPr>
          <w:sz w:val="22"/>
          <w:szCs w:val="22"/>
        </w:rPr>
        <w:t>sources</w:t>
      </w:r>
      <w:r>
        <w:rPr>
          <w:sz w:val="22"/>
          <w:szCs w:val="22"/>
        </w:rPr>
        <w:t xml:space="preserve"> needed to develop and operate the proposed housing.</w:t>
      </w:r>
      <w:r>
        <w:rPr>
          <w:sz w:val="22"/>
        </w:rPr>
        <w:t xml:space="preserve"> Sources may include, but are not limited to, value of donated land, funds for purchase of land, construction financing, permanent financing, furnishings and operating subsidies. </w:t>
      </w:r>
      <w:r w:rsidRPr="00182CAF">
        <w:rPr>
          <w:sz w:val="22"/>
        </w:rPr>
        <w:t>To</w:t>
      </w:r>
      <w:r>
        <w:rPr>
          <w:sz w:val="22"/>
        </w:rPr>
        <w:t xml:space="preserve"> </w:t>
      </w:r>
      <w:r w:rsidRPr="00182CAF">
        <w:rPr>
          <w:sz w:val="22"/>
        </w:rPr>
        <w:t>qualify</w:t>
      </w:r>
      <w:r>
        <w:rPr>
          <w:sz w:val="22"/>
        </w:rPr>
        <w:t xml:space="preserve"> </w:t>
      </w:r>
      <w:r w:rsidRPr="00182CAF">
        <w:rPr>
          <w:sz w:val="22"/>
        </w:rPr>
        <w:t>for</w:t>
      </w:r>
      <w:r>
        <w:rPr>
          <w:sz w:val="22"/>
        </w:rPr>
        <w:t xml:space="preserve"> </w:t>
      </w:r>
      <w:r w:rsidRPr="00182CAF">
        <w:rPr>
          <w:sz w:val="22"/>
        </w:rPr>
        <w:t>points</w:t>
      </w:r>
      <w:r>
        <w:rPr>
          <w:sz w:val="22"/>
        </w:rPr>
        <w:t xml:space="preserve"> </w:t>
      </w:r>
      <w:r w:rsidRPr="00182CAF">
        <w:rPr>
          <w:sz w:val="22"/>
        </w:rPr>
        <w:t>for</w:t>
      </w:r>
      <w:r>
        <w:rPr>
          <w:sz w:val="22"/>
        </w:rPr>
        <w:t xml:space="preserve"> </w:t>
      </w:r>
      <w:r w:rsidRPr="00182CAF">
        <w:rPr>
          <w:sz w:val="22"/>
        </w:rPr>
        <w:t>receiving</w:t>
      </w:r>
      <w:r>
        <w:rPr>
          <w:sz w:val="22"/>
        </w:rPr>
        <w:t xml:space="preserve"> </w:t>
      </w:r>
      <w:r w:rsidRPr="00182CAF">
        <w:rPr>
          <w:sz w:val="22"/>
        </w:rPr>
        <w:t>additional</w:t>
      </w:r>
      <w:r>
        <w:rPr>
          <w:sz w:val="22"/>
        </w:rPr>
        <w:t xml:space="preserve"> </w:t>
      </w:r>
      <w:r w:rsidRPr="00182CAF">
        <w:rPr>
          <w:sz w:val="22"/>
        </w:rPr>
        <w:t>subsidies,</w:t>
      </w:r>
      <w:r>
        <w:rPr>
          <w:sz w:val="22"/>
        </w:rPr>
        <w:t xml:space="preserve"> </w:t>
      </w:r>
      <w:r w:rsidRPr="00182CAF">
        <w:rPr>
          <w:sz w:val="22"/>
        </w:rPr>
        <w:t>the</w:t>
      </w:r>
      <w:r>
        <w:rPr>
          <w:sz w:val="22"/>
        </w:rPr>
        <w:t xml:space="preserve"> </w:t>
      </w:r>
      <w:r w:rsidRPr="00182CAF">
        <w:rPr>
          <w:sz w:val="22"/>
        </w:rPr>
        <w:t>funds</w:t>
      </w:r>
      <w:r>
        <w:rPr>
          <w:sz w:val="22"/>
        </w:rPr>
        <w:t xml:space="preserve"> may be </w:t>
      </w:r>
      <w:r w:rsidRPr="00182CAF">
        <w:rPr>
          <w:sz w:val="22"/>
        </w:rPr>
        <w:t>loaned</w:t>
      </w:r>
      <w:r>
        <w:rPr>
          <w:sz w:val="22"/>
        </w:rPr>
        <w:t xml:space="preserve"> </w:t>
      </w:r>
      <w:r w:rsidRPr="00182CAF">
        <w:rPr>
          <w:sz w:val="22"/>
        </w:rPr>
        <w:t>(required</w:t>
      </w:r>
      <w:r>
        <w:rPr>
          <w:sz w:val="22"/>
        </w:rPr>
        <w:t xml:space="preserve"> </w:t>
      </w:r>
      <w:r w:rsidRPr="00182CAF">
        <w:rPr>
          <w:sz w:val="22"/>
        </w:rPr>
        <w:t>repayment)</w:t>
      </w:r>
      <w:r>
        <w:rPr>
          <w:sz w:val="22"/>
        </w:rPr>
        <w:t xml:space="preserve"> </w:t>
      </w:r>
      <w:r w:rsidRPr="00182CAF">
        <w:rPr>
          <w:sz w:val="22"/>
        </w:rPr>
        <w:t>or</w:t>
      </w:r>
      <w:r>
        <w:rPr>
          <w:sz w:val="22"/>
        </w:rPr>
        <w:t xml:space="preserve"> </w:t>
      </w:r>
      <w:r w:rsidRPr="00182CAF">
        <w:rPr>
          <w:sz w:val="22"/>
        </w:rPr>
        <w:t>granted</w:t>
      </w:r>
      <w:r>
        <w:rPr>
          <w:sz w:val="22"/>
        </w:rPr>
        <w:t>.</w:t>
      </w:r>
    </w:p>
    <w:p w14:paraId="0D932D43" w14:textId="77777777" w:rsidR="00182CAF" w:rsidRPr="00182CAF" w:rsidRDefault="007E64BC" w:rsidP="00182CAF">
      <w:pPr>
        <w:tabs>
          <w:tab w:val="left" w:pos="360"/>
          <w:tab w:val="left" w:pos="720"/>
          <w:tab w:val="left" w:pos="1800"/>
          <w:tab w:val="left" w:pos="2340"/>
          <w:tab w:val="left" w:pos="2520"/>
          <w:tab w:val="left" w:pos="3060"/>
        </w:tabs>
        <w:spacing w:line="240" w:lineRule="auto"/>
        <w:ind w:left="3060" w:hanging="3060"/>
        <w:jc w:val="both"/>
        <w:rPr>
          <w:sz w:val="22"/>
        </w:rPr>
      </w:pPr>
      <w:r>
        <w:rPr>
          <w:sz w:val="22"/>
        </w:rPr>
        <w:tab/>
      </w:r>
      <w:r>
        <w:rPr>
          <w:sz w:val="22"/>
        </w:rPr>
        <w:tab/>
      </w:r>
      <w:r>
        <w:rPr>
          <w:sz w:val="22"/>
        </w:rPr>
        <w:tab/>
      </w:r>
      <w:r>
        <w:rPr>
          <w:sz w:val="22"/>
        </w:rPr>
        <w:tab/>
      </w:r>
      <w:r>
        <w:rPr>
          <w:sz w:val="22"/>
        </w:rPr>
        <w:tab/>
      </w:r>
      <w:r>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14:paraId="623C2859" w14:textId="77777777" w:rsidR="007C2106" w:rsidRDefault="007E64BC" w:rsidP="007C2106">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14:paraId="38E4C356" w14:textId="77777777" w:rsidR="007C2106" w:rsidRPr="006630BA" w:rsidRDefault="007C2106" w:rsidP="001C076E">
      <w:pPr>
        <w:ind w:left="2160" w:firstLine="720"/>
      </w:pPr>
      <w:r w:rsidRPr="006630BA">
        <w:t>25 points - $75,001 + per unit</w:t>
      </w:r>
    </w:p>
    <w:p w14:paraId="3B268E63" w14:textId="77777777" w:rsidR="007C2106" w:rsidRPr="006630BA" w:rsidRDefault="007C2106" w:rsidP="001C076E">
      <w:pPr>
        <w:ind w:left="2160" w:firstLine="720"/>
      </w:pPr>
      <w:r w:rsidRPr="006630BA">
        <w:t>15 points - $50,001 - 75,000 per unit</w:t>
      </w:r>
    </w:p>
    <w:p w14:paraId="51314521" w14:textId="77777777" w:rsidR="007C2106" w:rsidRPr="006630BA" w:rsidRDefault="007C2106" w:rsidP="001C076E">
      <w:pPr>
        <w:ind w:left="2160" w:firstLine="720"/>
      </w:pPr>
      <w:r w:rsidRPr="006630BA">
        <w:t>10 points - $25,000 - 50,000 per unit</w:t>
      </w:r>
    </w:p>
    <w:p w14:paraId="6A35E2AB" w14:textId="77777777" w:rsidR="00182CAF" w:rsidRPr="00182CAF" w:rsidRDefault="007E64BC">
      <w:pPr>
        <w:tabs>
          <w:tab w:val="left" w:pos="360"/>
          <w:tab w:val="left" w:pos="720"/>
          <w:tab w:val="left" w:pos="1800"/>
          <w:tab w:val="left" w:pos="2340"/>
          <w:tab w:val="left" w:pos="2520"/>
          <w:tab w:val="left" w:pos="3060"/>
        </w:tabs>
        <w:spacing w:line="240" w:lineRule="auto"/>
        <w:ind w:left="3060" w:hanging="3060"/>
        <w:jc w:val="both"/>
        <w:rPr>
          <w:sz w:val="22"/>
        </w:rPr>
      </w:pPr>
      <w:r>
        <w:rPr>
          <w:sz w:val="22"/>
        </w:rPr>
        <w:t xml:space="preserve"> </w:t>
      </w:r>
    </w:p>
    <w:p w14:paraId="3045B89A" w14:textId="77777777" w:rsidR="00C11418" w:rsidRDefault="007E64BC" w:rsidP="00554F88">
      <w:pPr>
        <w:pStyle w:val="ListParagraph"/>
        <w:ind w:left="1800"/>
        <w:jc w:val="both"/>
        <w:rPr>
          <w:rFonts w:cs="Chaparral Pro"/>
          <w:color w:val="000000"/>
          <w:sz w:val="22"/>
          <w:szCs w:val="22"/>
        </w:rPr>
      </w:pPr>
      <w:r w:rsidRPr="00182CAF">
        <w:rPr>
          <w:sz w:val="22"/>
        </w:rPr>
        <w:tab/>
      </w:r>
      <w:r w:rsidRPr="00182CAF">
        <w:rPr>
          <w:sz w:val="22"/>
        </w:rPr>
        <w:tab/>
      </w:r>
    </w:p>
    <w:p w14:paraId="7DC7B6CC" w14:textId="77777777" w:rsidR="005B4506" w:rsidRDefault="007E64BC" w:rsidP="00554F88">
      <w:pPr>
        <w:pStyle w:val="ListParagraph"/>
        <w:numPr>
          <w:ilvl w:val="1"/>
          <w:numId w:val="26"/>
        </w:numPr>
        <w:jc w:val="both"/>
        <w:rPr>
          <w:rFonts w:cs="Chaparral Pro"/>
          <w:color w:val="000000"/>
          <w:sz w:val="22"/>
          <w:szCs w:val="22"/>
        </w:rPr>
      </w:pPr>
      <w:r>
        <w:rPr>
          <w:i/>
          <w:sz w:val="22"/>
          <w:szCs w:val="22"/>
          <w:u w:val="single"/>
        </w:rPr>
        <w:t>Limitation on Beneficiaries or Preferences</w:t>
      </w:r>
      <w:r>
        <w:rPr>
          <w:i/>
          <w:sz w:val="22"/>
          <w:szCs w:val="22"/>
        </w:rPr>
        <w:t xml:space="preserve"> </w:t>
      </w:r>
      <w:r w:rsidRPr="00DE6849">
        <w:rPr>
          <w:i/>
          <w:sz w:val="22"/>
          <w:szCs w:val="22"/>
        </w:rPr>
        <w:t>–</w:t>
      </w:r>
      <w:r>
        <w:rPr>
          <w:i/>
          <w:sz w:val="22"/>
          <w:szCs w:val="22"/>
        </w:rPr>
        <w:t xml:space="preserve"> </w:t>
      </w:r>
      <w:r w:rsidRPr="00DE6849">
        <w:rPr>
          <w:sz w:val="22"/>
          <w:szCs w:val="22"/>
        </w:rPr>
        <w:t>A</w:t>
      </w:r>
      <w:r>
        <w:rPr>
          <w:sz w:val="22"/>
          <w:szCs w:val="22"/>
        </w:rPr>
        <w:t xml:space="preserve"> </w:t>
      </w:r>
      <w:r w:rsidRPr="00DE6849">
        <w:rPr>
          <w:sz w:val="22"/>
          <w:szCs w:val="22"/>
        </w:rPr>
        <w:t>funding</w:t>
      </w:r>
      <w:r>
        <w:rPr>
          <w:sz w:val="22"/>
          <w:szCs w:val="22"/>
        </w:rPr>
        <w:t xml:space="preserve"> </w:t>
      </w:r>
      <w:r w:rsidRPr="00DE6849">
        <w:rPr>
          <w:sz w:val="22"/>
          <w:szCs w:val="22"/>
        </w:rPr>
        <w:t>priority</w:t>
      </w:r>
      <w:r>
        <w:rPr>
          <w:sz w:val="22"/>
          <w:szCs w:val="22"/>
        </w:rPr>
        <w:t xml:space="preserve"> </w:t>
      </w:r>
      <w:r w:rsidRPr="00DE6849">
        <w:rPr>
          <w:b/>
          <w:sz w:val="22"/>
          <w:szCs w:val="22"/>
          <w:u w:val="single"/>
        </w:rPr>
        <w:t>(</w:t>
      </w:r>
      <w:r>
        <w:rPr>
          <w:b/>
          <w:sz w:val="22"/>
          <w:szCs w:val="22"/>
          <w:u w:val="single"/>
        </w:rPr>
        <w:t xml:space="preserve">25 </w:t>
      </w:r>
      <w:r w:rsidRPr="00DE6849">
        <w:rPr>
          <w:b/>
          <w:sz w:val="22"/>
          <w:szCs w:val="22"/>
          <w:u w:val="single"/>
        </w:rPr>
        <w:t>points)</w:t>
      </w:r>
      <w:r>
        <w:rPr>
          <w:sz w:val="22"/>
          <w:szCs w:val="22"/>
        </w:rPr>
        <w:t xml:space="preserve"> will be given </w:t>
      </w:r>
      <w:r w:rsidRPr="0070592B">
        <w:rPr>
          <w:sz w:val="22"/>
          <w:szCs w:val="22"/>
        </w:rPr>
        <w:t>for</w:t>
      </w:r>
      <w:r>
        <w:rPr>
          <w:sz w:val="22"/>
          <w:szCs w:val="22"/>
        </w:rPr>
        <w:t xml:space="preserve"> </w:t>
      </w:r>
      <w:r w:rsidRPr="0070592B">
        <w:rPr>
          <w:sz w:val="22"/>
          <w:szCs w:val="22"/>
        </w:rPr>
        <w:t>targeting</w:t>
      </w:r>
      <w:r>
        <w:rPr>
          <w:sz w:val="22"/>
          <w:szCs w:val="22"/>
        </w:rPr>
        <w:t xml:space="preserve"> </w:t>
      </w:r>
      <w:r w:rsidRPr="0070592B">
        <w:rPr>
          <w:sz w:val="22"/>
          <w:szCs w:val="22"/>
        </w:rPr>
        <w:t>the</w:t>
      </w:r>
      <w:r>
        <w:rPr>
          <w:sz w:val="22"/>
          <w:szCs w:val="22"/>
        </w:rPr>
        <w:t xml:space="preserve"> </w:t>
      </w:r>
      <w:r w:rsidRPr="0070592B">
        <w:rPr>
          <w:sz w:val="22"/>
          <w:szCs w:val="22"/>
        </w:rPr>
        <w:t>rental</w:t>
      </w:r>
      <w:r>
        <w:rPr>
          <w:sz w:val="22"/>
          <w:szCs w:val="22"/>
        </w:rPr>
        <w:t xml:space="preserve"> </w:t>
      </w:r>
      <w:r w:rsidRPr="00DE6849">
        <w:rPr>
          <w:sz w:val="22"/>
          <w:szCs w:val="22"/>
        </w:rPr>
        <w:t>housing</w:t>
      </w:r>
      <w:r>
        <w:rPr>
          <w:sz w:val="22"/>
          <w:szCs w:val="22"/>
        </w:rPr>
        <w:t xml:space="preserve"> </w:t>
      </w:r>
      <w:r w:rsidRPr="00DE6849">
        <w:rPr>
          <w:sz w:val="22"/>
          <w:szCs w:val="22"/>
        </w:rPr>
        <w:t>need</w:t>
      </w:r>
      <w:r>
        <w:rPr>
          <w:sz w:val="22"/>
          <w:szCs w:val="22"/>
        </w:rPr>
        <w:t xml:space="preserve">s of ELI </w:t>
      </w:r>
      <w:r>
        <w:rPr>
          <w:rStyle w:val="A6"/>
          <w:sz w:val="22"/>
          <w:szCs w:val="22"/>
        </w:rPr>
        <w:t>veterans or ELI persons with physical or mental disabilities</w:t>
      </w:r>
      <w:r w:rsidRPr="003C66F7">
        <w:rPr>
          <w:rStyle w:val="A6"/>
          <w:sz w:val="22"/>
          <w:szCs w:val="22"/>
        </w:rPr>
        <w:t>.</w:t>
      </w:r>
      <w:r>
        <w:rPr>
          <w:rStyle w:val="A6"/>
          <w:sz w:val="22"/>
          <w:szCs w:val="22"/>
        </w:rPr>
        <w:t xml:space="preserve"> </w:t>
      </w:r>
      <w:r w:rsidRPr="00DE6849">
        <w:rPr>
          <w:rFonts w:cs="Chaparral Pro"/>
          <w:color w:val="000000"/>
          <w:sz w:val="22"/>
          <w:szCs w:val="22"/>
        </w:rPr>
        <w:t>The</w:t>
      </w:r>
      <w:r>
        <w:rPr>
          <w:rFonts w:cs="Chaparral Pro"/>
          <w:color w:val="000000"/>
          <w:sz w:val="22"/>
          <w:szCs w:val="22"/>
        </w:rPr>
        <w:t xml:space="preserve"> applicant </w:t>
      </w:r>
      <w:r w:rsidRPr="00DE6849">
        <w:rPr>
          <w:rFonts w:cs="Chaparral Pro"/>
          <w:color w:val="000000"/>
          <w:sz w:val="22"/>
          <w:szCs w:val="22"/>
        </w:rPr>
        <w:t>must</w:t>
      </w:r>
      <w:r>
        <w:rPr>
          <w:rFonts w:cs="Chaparral Pro"/>
          <w:color w:val="000000"/>
          <w:sz w:val="22"/>
          <w:szCs w:val="22"/>
        </w:rPr>
        <w:t xml:space="preserve"> </w:t>
      </w:r>
      <w:r w:rsidRPr="00DE6849">
        <w:rPr>
          <w:rFonts w:cs="Chaparral Pro"/>
          <w:color w:val="000000"/>
          <w:sz w:val="22"/>
          <w:szCs w:val="22"/>
        </w:rPr>
        <w:t>identify</w:t>
      </w:r>
      <w:r>
        <w:rPr>
          <w:rFonts w:cs="Chaparral Pro"/>
          <w:color w:val="000000"/>
          <w:sz w:val="22"/>
          <w:szCs w:val="22"/>
        </w:rPr>
        <w:t xml:space="preserve"> each specific ELI population </w:t>
      </w:r>
      <w:r w:rsidRPr="00DE6849">
        <w:rPr>
          <w:rFonts w:cs="Chaparral Pro"/>
          <w:color w:val="000000"/>
          <w:sz w:val="22"/>
          <w:szCs w:val="22"/>
        </w:rPr>
        <w:t>needing</w:t>
      </w:r>
      <w:r>
        <w:rPr>
          <w:rFonts w:cs="Chaparral Pro"/>
          <w:color w:val="000000"/>
          <w:sz w:val="22"/>
          <w:szCs w:val="22"/>
        </w:rPr>
        <w:t xml:space="preserve"> </w:t>
      </w:r>
      <w:r w:rsidRPr="00DE6849">
        <w:rPr>
          <w:rFonts w:cs="Chaparral Pro"/>
          <w:color w:val="000000"/>
          <w:sz w:val="22"/>
          <w:szCs w:val="22"/>
        </w:rPr>
        <w:t>assistance</w:t>
      </w:r>
      <w:r>
        <w:rPr>
          <w:rFonts w:cs="Chaparral Pro"/>
          <w:color w:val="000000"/>
          <w:sz w:val="22"/>
          <w:szCs w:val="22"/>
        </w:rPr>
        <w:t xml:space="preserve"> </w:t>
      </w:r>
      <w:r w:rsidRPr="00DE6849">
        <w:rPr>
          <w:rFonts w:cs="Chaparral Pro"/>
          <w:color w:val="000000"/>
          <w:sz w:val="22"/>
          <w:szCs w:val="22"/>
        </w:rPr>
        <w:t>in</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targeted </w:t>
      </w:r>
      <w:r w:rsidRPr="00DE6849">
        <w:rPr>
          <w:rFonts w:cs="Chaparral Pro"/>
          <w:color w:val="000000"/>
          <w:sz w:val="22"/>
          <w:szCs w:val="22"/>
        </w:rPr>
        <w:t>service</w:t>
      </w:r>
      <w:r>
        <w:rPr>
          <w:rFonts w:cs="Chaparral Pro"/>
          <w:color w:val="000000"/>
          <w:sz w:val="22"/>
          <w:szCs w:val="22"/>
        </w:rPr>
        <w:t xml:space="preserve"> </w:t>
      </w:r>
      <w:r w:rsidRPr="00DE6849">
        <w:rPr>
          <w:rFonts w:cs="Chaparral Pro"/>
          <w:color w:val="000000"/>
          <w:sz w:val="22"/>
          <w:szCs w:val="22"/>
        </w:rPr>
        <w:t>area.</w:t>
      </w:r>
      <w:r>
        <w:rPr>
          <w:rFonts w:cs="Chaparral Pro"/>
          <w:color w:val="000000"/>
          <w:sz w:val="22"/>
          <w:szCs w:val="22"/>
        </w:rPr>
        <w:t xml:space="preserve"> </w:t>
      </w:r>
      <w:r w:rsidRPr="00DE6849">
        <w:rPr>
          <w:rFonts w:cs="Chaparral Pro"/>
          <w:color w:val="000000"/>
          <w:sz w:val="22"/>
          <w:szCs w:val="22"/>
        </w:rPr>
        <w:t>Applicants</w:t>
      </w:r>
      <w:r>
        <w:rPr>
          <w:rFonts w:cs="Chaparral Pro"/>
          <w:color w:val="000000"/>
          <w:sz w:val="22"/>
          <w:szCs w:val="22"/>
        </w:rPr>
        <w:t xml:space="preserve"> must </w:t>
      </w:r>
      <w:r w:rsidRPr="00DE6849">
        <w:rPr>
          <w:rFonts w:cs="Chaparral Pro"/>
          <w:color w:val="000000"/>
          <w:sz w:val="22"/>
          <w:szCs w:val="22"/>
        </w:rPr>
        <w:t>specifically</w:t>
      </w:r>
      <w:r>
        <w:rPr>
          <w:rFonts w:cs="Chaparral Pro"/>
          <w:color w:val="000000"/>
          <w:sz w:val="22"/>
          <w:szCs w:val="22"/>
        </w:rPr>
        <w:t xml:space="preserve"> </w:t>
      </w:r>
      <w:r w:rsidRPr="00DE6849">
        <w:rPr>
          <w:rFonts w:cs="Chaparral Pro"/>
          <w:color w:val="000000"/>
          <w:sz w:val="22"/>
          <w:szCs w:val="22"/>
        </w:rPr>
        <w:t>address</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housing and service </w:t>
      </w:r>
      <w:r w:rsidRPr="00DE6849">
        <w:rPr>
          <w:rFonts w:cs="Chaparral Pro"/>
          <w:color w:val="000000"/>
          <w:sz w:val="22"/>
          <w:szCs w:val="22"/>
        </w:rPr>
        <w:t>needs</w:t>
      </w:r>
      <w:r>
        <w:rPr>
          <w:rFonts w:cs="Chaparral Pro"/>
          <w:color w:val="000000"/>
          <w:sz w:val="22"/>
          <w:szCs w:val="22"/>
        </w:rPr>
        <w:t xml:space="preserve"> of ELI v</w:t>
      </w:r>
      <w:r w:rsidRPr="00DE6849">
        <w:rPr>
          <w:rFonts w:cs="Chaparral Pro"/>
          <w:color w:val="000000"/>
          <w:sz w:val="22"/>
          <w:szCs w:val="22"/>
        </w:rPr>
        <w:t>eterans</w:t>
      </w:r>
      <w:r>
        <w:rPr>
          <w:rFonts w:cs="Chaparral Pro"/>
          <w:color w:val="000000"/>
          <w:sz w:val="22"/>
          <w:szCs w:val="22"/>
        </w:rPr>
        <w:t xml:space="preserve"> </w:t>
      </w:r>
      <w:r w:rsidRPr="00DE6849">
        <w:rPr>
          <w:rFonts w:cs="Chaparral Pro"/>
          <w:color w:val="000000"/>
          <w:sz w:val="22"/>
          <w:szCs w:val="22"/>
        </w:rPr>
        <w:t>and/or</w:t>
      </w:r>
      <w:r>
        <w:rPr>
          <w:rFonts w:cs="Chaparral Pro"/>
          <w:color w:val="000000"/>
          <w:sz w:val="22"/>
          <w:szCs w:val="22"/>
        </w:rPr>
        <w:t xml:space="preserve"> </w:t>
      </w:r>
      <w:r w:rsidRPr="00DE6849">
        <w:rPr>
          <w:rFonts w:cs="Chaparral Pro"/>
          <w:color w:val="000000"/>
          <w:sz w:val="22"/>
          <w:szCs w:val="22"/>
        </w:rPr>
        <w:t>ELI</w:t>
      </w:r>
      <w:r>
        <w:rPr>
          <w:rFonts w:cs="Chaparral Pro"/>
          <w:color w:val="000000"/>
          <w:sz w:val="22"/>
          <w:szCs w:val="22"/>
        </w:rPr>
        <w:t xml:space="preserve"> </w:t>
      </w:r>
      <w:r w:rsidRPr="00DE6849">
        <w:rPr>
          <w:rFonts w:cs="Chaparral Pro"/>
          <w:color w:val="000000"/>
          <w:sz w:val="22"/>
          <w:szCs w:val="22"/>
        </w:rPr>
        <w:t>persons</w:t>
      </w:r>
      <w:r>
        <w:rPr>
          <w:rFonts w:cs="Chaparral Pro"/>
          <w:color w:val="000000"/>
          <w:sz w:val="22"/>
          <w:szCs w:val="22"/>
        </w:rPr>
        <w:t xml:space="preserve"> with physical or mental disabilities </w:t>
      </w:r>
      <w:r w:rsidRPr="00DE6849">
        <w:rPr>
          <w:rFonts w:cs="Chaparral Pro"/>
          <w:color w:val="000000"/>
          <w:sz w:val="22"/>
          <w:szCs w:val="22"/>
        </w:rPr>
        <w:t>in</w:t>
      </w:r>
      <w:r>
        <w:rPr>
          <w:rFonts w:cs="Chaparral Pro"/>
          <w:color w:val="000000"/>
          <w:sz w:val="22"/>
          <w:szCs w:val="22"/>
        </w:rPr>
        <w:t xml:space="preserve"> the targeted </w:t>
      </w:r>
      <w:r w:rsidRPr="00DE6849">
        <w:rPr>
          <w:rFonts w:cs="Chaparral Pro"/>
          <w:color w:val="000000"/>
          <w:sz w:val="22"/>
          <w:szCs w:val="22"/>
        </w:rPr>
        <w:t>service</w:t>
      </w:r>
      <w:r>
        <w:rPr>
          <w:rFonts w:cs="Chaparral Pro"/>
          <w:color w:val="000000"/>
          <w:sz w:val="22"/>
          <w:szCs w:val="22"/>
        </w:rPr>
        <w:t xml:space="preserve"> </w:t>
      </w:r>
      <w:r w:rsidRPr="00DE6849">
        <w:rPr>
          <w:rFonts w:cs="Chaparral Pro"/>
          <w:color w:val="000000"/>
          <w:sz w:val="22"/>
          <w:szCs w:val="22"/>
        </w:rPr>
        <w:t>area.</w:t>
      </w:r>
      <w:r>
        <w:rPr>
          <w:rFonts w:cs="Chaparral Pro"/>
          <w:color w:val="000000"/>
          <w:sz w:val="22"/>
          <w:szCs w:val="22"/>
        </w:rPr>
        <w:t xml:space="preserve"> Q</w:t>
      </w:r>
      <w:r w:rsidRPr="00DE6849">
        <w:rPr>
          <w:rFonts w:cs="Chaparral Pro"/>
          <w:color w:val="000000"/>
          <w:sz w:val="22"/>
          <w:szCs w:val="22"/>
        </w:rPr>
        <w:t>uantifiable</w:t>
      </w:r>
      <w:r>
        <w:rPr>
          <w:rFonts w:cs="Chaparral Pro"/>
          <w:color w:val="000000"/>
          <w:sz w:val="22"/>
          <w:szCs w:val="22"/>
        </w:rPr>
        <w:t xml:space="preserve"> </w:t>
      </w:r>
      <w:r w:rsidRPr="00DE6849">
        <w:rPr>
          <w:rFonts w:cs="Chaparral Pro"/>
          <w:color w:val="000000"/>
          <w:sz w:val="22"/>
          <w:szCs w:val="22"/>
        </w:rPr>
        <w:t>data,</w:t>
      </w:r>
      <w:r>
        <w:rPr>
          <w:rFonts w:cs="Chaparral Pro"/>
          <w:color w:val="000000"/>
          <w:sz w:val="22"/>
          <w:szCs w:val="22"/>
        </w:rPr>
        <w:t xml:space="preserve"> </w:t>
      </w:r>
      <w:r w:rsidRPr="00DE6849">
        <w:rPr>
          <w:rFonts w:cs="Chaparral Pro"/>
          <w:color w:val="000000"/>
          <w:sz w:val="22"/>
          <w:szCs w:val="22"/>
        </w:rPr>
        <w:t>specific</w:t>
      </w:r>
      <w:r>
        <w:rPr>
          <w:rFonts w:cs="Chaparral Pro"/>
          <w:color w:val="000000"/>
          <w:sz w:val="22"/>
          <w:szCs w:val="22"/>
        </w:rPr>
        <w:t xml:space="preserve"> </w:t>
      </w:r>
      <w:r w:rsidRPr="00DE6849">
        <w:rPr>
          <w:rFonts w:cs="Chaparral Pro"/>
          <w:color w:val="000000"/>
          <w:sz w:val="22"/>
          <w:szCs w:val="22"/>
        </w:rPr>
        <w:t>to</w:t>
      </w:r>
      <w:r>
        <w:rPr>
          <w:rFonts w:cs="Chaparral Pro"/>
          <w:color w:val="000000"/>
          <w:sz w:val="22"/>
          <w:szCs w:val="22"/>
        </w:rPr>
        <w:t xml:space="preserve"> </w:t>
      </w:r>
      <w:r w:rsidRPr="00DE6849">
        <w:rPr>
          <w:rFonts w:cs="Chaparral Pro"/>
          <w:color w:val="000000"/>
          <w:sz w:val="22"/>
          <w:szCs w:val="22"/>
        </w:rPr>
        <w:t>their</w:t>
      </w:r>
      <w:r>
        <w:rPr>
          <w:rFonts w:cs="Chaparral Pro"/>
          <w:color w:val="000000"/>
          <w:sz w:val="22"/>
          <w:szCs w:val="22"/>
        </w:rPr>
        <w:t xml:space="preserve"> </w:t>
      </w:r>
      <w:r w:rsidRPr="00DE6849">
        <w:rPr>
          <w:rFonts w:cs="Chaparral Pro"/>
          <w:color w:val="000000"/>
          <w:sz w:val="22"/>
          <w:szCs w:val="22"/>
        </w:rPr>
        <w:t>service</w:t>
      </w:r>
      <w:r>
        <w:rPr>
          <w:rFonts w:cs="Chaparral Pro"/>
          <w:color w:val="000000"/>
          <w:sz w:val="22"/>
          <w:szCs w:val="22"/>
        </w:rPr>
        <w:t xml:space="preserve"> </w:t>
      </w:r>
      <w:r w:rsidRPr="00DE6849">
        <w:rPr>
          <w:rFonts w:cs="Chaparral Pro"/>
          <w:color w:val="000000"/>
          <w:sz w:val="22"/>
          <w:szCs w:val="22"/>
        </w:rPr>
        <w:t>area,</w:t>
      </w:r>
      <w:r>
        <w:rPr>
          <w:rFonts w:cs="Chaparral Pro"/>
          <w:color w:val="000000"/>
          <w:sz w:val="22"/>
          <w:szCs w:val="22"/>
        </w:rPr>
        <w:t xml:space="preserve"> </w:t>
      </w:r>
      <w:proofErr w:type="gramStart"/>
      <w:r>
        <w:rPr>
          <w:rFonts w:cs="Chaparral Pro"/>
          <w:color w:val="000000"/>
          <w:sz w:val="22"/>
          <w:szCs w:val="22"/>
        </w:rPr>
        <w:t xml:space="preserve">must be detailed </w:t>
      </w:r>
      <w:r w:rsidRPr="00DE6849">
        <w:rPr>
          <w:rFonts w:cs="Chaparral Pro"/>
          <w:color w:val="000000"/>
          <w:sz w:val="22"/>
          <w:szCs w:val="22"/>
        </w:rPr>
        <w:t>to</w:t>
      </w:r>
      <w:r>
        <w:rPr>
          <w:rFonts w:cs="Chaparral Pro"/>
          <w:color w:val="000000"/>
          <w:sz w:val="22"/>
          <w:szCs w:val="22"/>
        </w:rPr>
        <w:t xml:space="preserve"> </w:t>
      </w:r>
      <w:r w:rsidRPr="00DE6849">
        <w:rPr>
          <w:rFonts w:cs="Chaparral Pro"/>
          <w:color w:val="000000"/>
          <w:sz w:val="22"/>
          <w:szCs w:val="22"/>
        </w:rPr>
        <w:t>the</w:t>
      </w:r>
      <w:r>
        <w:rPr>
          <w:rFonts w:cs="Chaparral Pro"/>
          <w:color w:val="000000"/>
          <w:sz w:val="22"/>
          <w:szCs w:val="22"/>
        </w:rPr>
        <w:t xml:space="preserve"> fullest </w:t>
      </w:r>
      <w:r w:rsidRPr="00DE6849">
        <w:rPr>
          <w:rFonts w:cs="Chaparral Pro"/>
          <w:color w:val="000000"/>
          <w:sz w:val="22"/>
          <w:szCs w:val="22"/>
        </w:rPr>
        <w:t>extent</w:t>
      </w:r>
      <w:proofErr w:type="gramEnd"/>
      <w:r>
        <w:rPr>
          <w:rFonts w:cs="Chaparral Pro"/>
          <w:color w:val="000000"/>
          <w:sz w:val="22"/>
          <w:szCs w:val="22"/>
        </w:rPr>
        <w:t xml:space="preserve"> </w:t>
      </w:r>
      <w:r w:rsidRPr="00DE6849">
        <w:rPr>
          <w:rFonts w:cs="Chaparral Pro"/>
          <w:color w:val="000000"/>
          <w:sz w:val="22"/>
          <w:szCs w:val="22"/>
        </w:rPr>
        <w:t>possible.</w:t>
      </w:r>
      <w:r>
        <w:rPr>
          <w:rFonts w:cs="Chaparral Pro"/>
          <w:color w:val="000000"/>
          <w:sz w:val="22"/>
          <w:szCs w:val="22"/>
        </w:rPr>
        <w:t xml:space="preserve"> Applicants must include historical d</w:t>
      </w:r>
      <w:r w:rsidRPr="00DE6849">
        <w:rPr>
          <w:rFonts w:cs="Chaparral Pro"/>
          <w:color w:val="000000"/>
          <w:sz w:val="22"/>
          <w:szCs w:val="22"/>
        </w:rPr>
        <w:t>ata</w:t>
      </w:r>
      <w:r>
        <w:rPr>
          <w:rFonts w:cs="Chaparral Pro"/>
          <w:color w:val="000000"/>
          <w:sz w:val="22"/>
          <w:szCs w:val="22"/>
        </w:rPr>
        <w:t xml:space="preserve"> regarding the </w:t>
      </w:r>
      <w:r w:rsidRPr="00DE6849">
        <w:rPr>
          <w:rFonts w:cs="Chaparral Pro"/>
          <w:color w:val="000000"/>
          <w:sz w:val="22"/>
          <w:szCs w:val="22"/>
        </w:rPr>
        <w:t>number</w:t>
      </w:r>
      <w:r>
        <w:rPr>
          <w:rFonts w:cs="Chaparral Pro"/>
          <w:color w:val="000000"/>
          <w:sz w:val="22"/>
          <w:szCs w:val="22"/>
        </w:rPr>
        <w:t xml:space="preserve"> </w:t>
      </w:r>
      <w:r w:rsidRPr="00DE6849">
        <w:rPr>
          <w:rFonts w:cs="Chaparral Pro"/>
          <w:color w:val="000000"/>
          <w:sz w:val="22"/>
          <w:szCs w:val="22"/>
        </w:rPr>
        <w:t>of</w:t>
      </w:r>
      <w:r>
        <w:rPr>
          <w:rFonts w:cs="Chaparral Pro"/>
          <w:color w:val="000000"/>
          <w:sz w:val="22"/>
          <w:szCs w:val="22"/>
        </w:rPr>
        <w:t xml:space="preserve"> </w:t>
      </w:r>
      <w:r w:rsidRPr="00DE6849">
        <w:rPr>
          <w:rFonts w:cs="Chaparral Pro"/>
          <w:color w:val="000000"/>
          <w:sz w:val="22"/>
          <w:szCs w:val="22"/>
        </w:rPr>
        <w:t>individuals</w:t>
      </w:r>
      <w:r>
        <w:rPr>
          <w:rFonts w:cs="Chaparral Pro"/>
          <w:color w:val="000000"/>
          <w:sz w:val="22"/>
          <w:szCs w:val="22"/>
        </w:rPr>
        <w:t xml:space="preserve"> </w:t>
      </w:r>
      <w:r w:rsidRPr="00DE6849">
        <w:rPr>
          <w:rFonts w:cs="Chaparral Pro"/>
          <w:color w:val="000000"/>
          <w:sz w:val="22"/>
          <w:szCs w:val="22"/>
        </w:rPr>
        <w:t>and</w:t>
      </w:r>
      <w:r>
        <w:rPr>
          <w:rFonts w:cs="Chaparral Pro"/>
          <w:color w:val="000000"/>
          <w:sz w:val="22"/>
          <w:szCs w:val="22"/>
        </w:rPr>
        <w:t xml:space="preserve"> </w:t>
      </w:r>
      <w:r w:rsidRPr="00DE6849">
        <w:rPr>
          <w:rFonts w:cs="Chaparral Pro"/>
          <w:color w:val="000000"/>
          <w:sz w:val="22"/>
          <w:szCs w:val="22"/>
        </w:rPr>
        <w:t>families</w:t>
      </w:r>
      <w:r>
        <w:rPr>
          <w:rFonts w:cs="Chaparral Pro"/>
          <w:color w:val="000000"/>
          <w:sz w:val="22"/>
          <w:szCs w:val="22"/>
        </w:rPr>
        <w:t xml:space="preserve"> </w:t>
      </w:r>
      <w:r w:rsidRPr="00DE6849">
        <w:rPr>
          <w:rFonts w:cs="Chaparral Pro"/>
          <w:color w:val="000000"/>
          <w:sz w:val="22"/>
          <w:szCs w:val="22"/>
        </w:rPr>
        <w:t>served</w:t>
      </w:r>
      <w:r>
        <w:rPr>
          <w:rFonts w:cs="Chaparral Pro"/>
          <w:color w:val="000000"/>
          <w:sz w:val="22"/>
          <w:szCs w:val="22"/>
        </w:rPr>
        <w:t xml:space="preserve"> and actual services provided for the most recent </w:t>
      </w:r>
      <w:r w:rsidRPr="00DE6849">
        <w:rPr>
          <w:rFonts w:cs="Chaparral Pro"/>
          <w:color w:val="000000"/>
          <w:sz w:val="22"/>
          <w:szCs w:val="22"/>
        </w:rPr>
        <w:t>calendar</w:t>
      </w:r>
      <w:r>
        <w:rPr>
          <w:rFonts w:cs="Chaparral Pro"/>
          <w:color w:val="000000"/>
          <w:sz w:val="22"/>
          <w:szCs w:val="22"/>
        </w:rPr>
        <w:t xml:space="preserve"> </w:t>
      </w:r>
      <w:r w:rsidRPr="00DE6849">
        <w:rPr>
          <w:rFonts w:cs="Chaparral Pro"/>
          <w:color w:val="000000"/>
          <w:sz w:val="22"/>
          <w:szCs w:val="22"/>
        </w:rPr>
        <w:t>year</w:t>
      </w:r>
      <w:r>
        <w:rPr>
          <w:rFonts w:cs="Chaparral Pro"/>
          <w:color w:val="000000"/>
          <w:sz w:val="22"/>
          <w:szCs w:val="22"/>
        </w:rPr>
        <w:t xml:space="preserve"> prior to application submittal. </w:t>
      </w:r>
    </w:p>
    <w:p w14:paraId="71BC9B8E" w14:textId="77777777" w:rsidR="003B5D8C" w:rsidRDefault="00FB6EBB" w:rsidP="003B5D8C">
      <w:pPr>
        <w:pStyle w:val="ListParagraph"/>
        <w:ind w:left="1800"/>
        <w:jc w:val="both"/>
        <w:rPr>
          <w:rFonts w:cs="Chaparral Pro"/>
          <w:color w:val="000000"/>
          <w:sz w:val="22"/>
          <w:szCs w:val="22"/>
        </w:rPr>
      </w:pPr>
    </w:p>
    <w:p w14:paraId="6BA882B5" w14:textId="77777777" w:rsidR="005B4506" w:rsidRPr="00554F88" w:rsidRDefault="007E64BC" w:rsidP="00554F88">
      <w:pPr>
        <w:pStyle w:val="ListParagraph"/>
        <w:numPr>
          <w:ilvl w:val="0"/>
          <w:numId w:val="26"/>
        </w:numPr>
        <w:rPr>
          <w:rFonts w:cs="Chaparral Pro"/>
          <w:b/>
          <w:color w:val="000000"/>
          <w:sz w:val="22"/>
          <w:szCs w:val="22"/>
        </w:rPr>
      </w:pPr>
      <w:r w:rsidRPr="00554F88">
        <w:rPr>
          <w:rFonts w:cs="Chaparral Pro"/>
          <w:b/>
          <w:color w:val="000000"/>
          <w:sz w:val="22"/>
          <w:szCs w:val="22"/>
        </w:rPr>
        <w:t>Points</w:t>
      </w:r>
      <w:r>
        <w:rPr>
          <w:rFonts w:cs="Chaparral Pro"/>
          <w:b/>
          <w:color w:val="000000"/>
          <w:sz w:val="22"/>
          <w:szCs w:val="22"/>
        </w:rPr>
        <w:t xml:space="preserve"> </w:t>
      </w:r>
      <w:r w:rsidRPr="00554F88">
        <w:rPr>
          <w:rFonts w:cs="Chaparral Pro"/>
          <w:b/>
          <w:color w:val="000000"/>
          <w:sz w:val="22"/>
          <w:szCs w:val="22"/>
        </w:rPr>
        <w:t>Los</w:t>
      </w:r>
      <w:r>
        <w:rPr>
          <w:rFonts w:cs="Chaparral Pro"/>
          <w:b/>
          <w:color w:val="000000"/>
          <w:sz w:val="22"/>
          <w:szCs w:val="22"/>
        </w:rPr>
        <w:t>t</w:t>
      </w:r>
    </w:p>
    <w:p w14:paraId="3AAB37CA" w14:textId="77777777" w:rsidR="005B4506" w:rsidRDefault="00FB6EBB" w:rsidP="00554F88">
      <w:pPr>
        <w:rPr>
          <w:rFonts w:cs="Chaparral Pro"/>
          <w:color w:val="000000"/>
          <w:sz w:val="22"/>
          <w:szCs w:val="22"/>
        </w:rPr>
      </w:pPr>
    </w:p>
    <w:p w14:paraId="558818B9" w14:textId="77777777" w:rsidR="005B4506" w:rsidRDefault="007E64BC" w:rsidP="00F92548">
      <w:pPr>
        <w:ind w:left="1080"/>
        <w:jc w:val="both"/>
        <w:rPr>
          <w:rFonts w:cs="Chaparral Pro"/>
          <w:color w:val="000000"/>
          <w:sz w:val="22"/>
          <w:szCs w:val="22"/>
        </w:rPr>
      </w:pPr>
      <w:r w:rsidRPr="005B4506">
        <w:rPr>
          <w:rFonts w:cs="Chaparral Pro"/>
          <w:color w:val="000000"/>
          <w:sz w:val="22"/>
          <w:szCs w:val="22"/>
        </w:rPr>
        <w:t>Points</w:t>
      </w:r>
      <w:r>
        <w:rPr>
          <w:rFonts w:cs="Chaparral Pro"/>
          <w:color w:val="000000"/>
          <w:sz w:val="22"/>
          <w:szCs w:val="22"/>
        </w:rPr>
        <w:t xml:space="preserve"> will be deducted from applications that contain sites with the following n</w:t>
      </w:r>
      <w:r w:rsidRPr="005B4506">
        <w:rPr>
          <w:rFonts w:cs="Chaparral Pro"/>
          <w:color w:val="000000"/>
          <w:sz w:val="22"/>
          <w:szCs w:val="22"/>
        </w:rPr>
        <w:t>egative</w:t>
      </w:r>
      <w:r>
        <w:rPr>
          <w:rFonts w:cs="Chaparral Pro"/>
          <w:color w:val="000000"/>
          <w:sz w:val="22"/>
          <w:szCs w:val="22"/>
        </w:rPr>
        <w:t xml:space="preserve"> n</w:t>
      </w:r>
      <w:r w:rsidRPr="005B4506">
        <w:rPr>
          <w:rFonts w:cs="Chaparral Pro"/>
          <w:color w:val="000000"/>
          <w:sz w:val="22"/>
          <w:szCs w:val="22"/>
        </w:rPr>
        <w:t>eighborhood</w:t>
      </w:r>
      <w:r>
        <w:rPr>
          <w:rFonts w:cs="Chaparral Pro"/>
          <w:color w:val="000000"/>
          <w:sz w:val="22"/>
          <w:szCs w:val="22"/>
        </w:rPr>
        <w:t xml:space="preserve"> c</w:t>
      </w:r>
      <w:r w:rsidRPr="005B4506">
        <w:rPr>
          <w:rFonts w:cs="Chaparral Pro"/>
          <w:color w:val="000000"/>
          <w:sz w:val="22"/>
          <w:szCs w:val="22"/>
        </w:rPr>
        <w:t>haracteristics</w:t>
      </w:r>
      <w:r>
        <w:rPr>
          <w:rFonts w:cs="Chaparral Pro"/>
          <w:color w:val="000000"/>
          <w:sz w:val="22"/>
          <w:szCs w:val="22"/>
        </w:rPr>
        <w:t>:</w:t>
      </w:r>
    </w:p>
    <w:p w14:paraId="612950F7" w14:textId="77777777" w:rsidR="005B4506" w:rsidRPr="005B4506" w:rsidRDefault="00FB6EBB" w:rsidP="00554F88">
      <w:pPr>
        <w:ind w:left="1080"/>
        <w:rPr>
          <w:rFonts w:cs="Chaparral Pro"/>
          <w:color w:val="000000"/>
          <w:sz w:val="22"/>
          <w:szCs w:val="22"/>
        </w:rPr>
      </w:pPr>
    </w:p>
    <w:p w14:paraId="0913F2D1" w14:textId="77777777" w:rsidR="005B4506" w:rsidRPr="005B4506" w:rsidRDefault="007E64BC" w:rsidP="00F92548">
      <w:pPr>
        <w:ind w:left="1440"/>
        <w:jc w:val="both"/>
        <w:rPr>
          <w:rFonts w:cs="Chaparral Pro"/>
          <w:color w:val="000000"/>
          <w:sz w:val="22"/>
          <w:szCs w:val="22"/>
        </w:rPr>
      </w:pPr>
      <w:r w:rsidRPr="005B4506">
        <w:rPr>
          <w:rFonts w:cs="Chaparral Pro"/>
          <w:color w:val="000000"/>
          <w:sz w:val="22"/>
          <w:szCs w:val="22"/>
        </w:rPr>
        <w:t>2</w:t>
      </w:r>
      <w:r>
        <w:rPr>
          <w:rFonts w:cs="Chaparral Pro"/>
          <w:color w:val="000000"/>
          <w:sz w:val="22"/>
          <w:szCs w:val="22"/>
        </w:rPr>
        <w:t xml:space="preserve"> </w:t>
      </w:r>
      <w:r w:rsidRPr="005B4506">
        <w:rPr>
          <w:rFonts w:cs="Chaparral Pro"/>
          <w:color w:val="000000"/>
          <w:sz w:val="22"/>
          <w:szCs w:val="22"/>
        </w:rPr>
        <w:t>points</w:t>
      </w:r>
      <w:r>
        <w:rPr>
          <w:rFonts w:cs="Chaparral Pro"/>
          <w:color w:val="000000"/>
          <w:sz w:val="22"/>
          <w:szCs w:val="22"/>
        </w:rPr>
        <w:t xml:space="preserve"> </w:t>
      </w:r>
      <w:r w:rsidRPr="005B4506">
        <w:rPr>
          <w:rFonts w:cs="Chaparral Pro"/>
          <w:color w:val="000000"/>
          <w:sz w:val="22"/>
          <w:szCs w:val="22"/>
        </w:rPr>
        <w:t>each</w:t>
      </w:r>
      <w:r>
        <w:rPr>
          <w:rFonts w:cs="Chaparral Pro"/>
          <w:color w:val="000000"/>
          <w:sz w:val="22"/>
          <w:szCs w:val="22"/>
        </w:rPr>
        <w:t xml:space="preserve"> </w:t>
      </w:r>
      <w:r w:rsidRPr="005B4506">
        <w:rPr>
          <w:rFonts w:cs="Chaparral Pro"/>
          <w:color w:val="000000"/>
          <w:sz w:val="22"/>
          <w:szCs w:val="22"/>
        </w:rPr>
        <w:t>will</w:t>
      </w:r>
      <w:r>
        <w:rPr>
          <w:rFonts w:cs="Chaparral Pro"/>
          <w:color w:val="000000"/>
          <w:sz w:val="22"/>
          <w:szCs w:val="22"/>
        </w:rPr>
        <w:t xml:space="preserve"> </w:t>
      </w:r>
      <w:r w:rsidRPr="005B4506">
        <w:rPr>
          <w:rFonts w:cs="Chaparral Pro"/>
          <w:color w:val="000000"/>
          <w:sz w:val="22"/>
          <w:szCs w:val="22"/>
        </w:rPr>
        <w:t>be</w:t>
      </w:r>
      <w:r>
        <w:rPr>
          <w:rFonts w:cs="Chaparral Pro"/>
          <w:color w:val="000000"/>
          <w:sz w:val="22"/>
          <w:szCs w:val="22"/>
        </w:rPr>
        <w:t xml:space="preserve"> </w:t>
      </w:r>
      <w:r w:rsidRPr="005B4506">
        <w:rPr>
          <w:rFonts w:cs="Chaparral Pro"/>
          <w:color w:val="000000"/>
          <w:sz w:val="22"/>
          <w:szCs w:val="22"/>
        </w:rPr>
        <w:t>deducted</w:t>
      </w:r>
      <w:r>
        <w:rPr>
          <w:rFonts w:cs="Chaparral Pro"/>
          <w:color w:val="000000"/>
          <w:sz w:val="22"/>
          <w:szCs w:val="22"/>
        </w:rPr>
        <w:t xml:space="preserve"> </w:t>
      </w:r>
      <w:r w:rsidRPr="005B4506">
        <w:rPr>
          <w:rFonts w:cs="Chaparral Pro"/>
          <w:color w:val="000000"/>
          <w:sz w:val="22"/>
          <w:szCs w:val="22"/>
        </w:rPr>
        <w:t>if</w:t>
      </w:r>
      <w:r>
        <w:rPr>
          <w:rFonts w:cs="Chaparral Pro"/>
          <w:color w:val="000000"/>
          <w:sz w:val="22"/>
          <w:szCs w:val="22"/>
        </w:rPr>
        <w:t xml:space="preserve"> </w:t>
      </w:r>
      <w:r w:rsidRPr="005B4506">
        <w:rPr>
          <w:rFonts w:cs="Chaparral Pro"/>
          <w:color w:val="000000"/>
          <w:sz w:val="22"/>
          <w:szCs w:val="22"/>
        </w:rPr>
        <w:t>any</w:t>
      </w:r>
      <w:r>
        <w:rPr>
          <w:rFonts w:cs="Chaparral Pro"/>
          <w:color w:val="000000"/>
          <w:sz w:val="22"/>
          <w:szCs w:val="22"/>
        </w:rPr>
        <w:t xml:space="preserve"> </w:t>
      </w:r>
      <w:r w:rsidRPr="005B4506">
        <w:rPr>
          <w:rFonts w:cs="Chaparral Pro"/>
          <w:color w:val="000000"/>
          <w:sz w:val="22"/>
          <w:szCs w:val="22"/>
        </w:rPr>
        <w:t>of</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following</w:t>
      </w:r>
      <w:r>
        <w:rPr>
          <w:rFonts w:cs="Chaparral Pro"/>
          <w:color w:val="000000"/>
          <w:sz w:val="22"/>
          <w:szCs w:val="22"/>
        </w:rPr>
        <w:t xml:space="preserve"> </w:t>
      </w:r>
      <w:r w:rsidRPr="005B4506">
        <w:rPr>
          <w:rFonts w:cs="Chaparral Pro"/>
          <w:color w:val="000000"/>
          <w:sz w:val="22"/>
          <w:szCs w:val="22"/>
        </w:rPr>
        <w:t>incompatible</w:t>
      </w:r>
      <w:r>
        <w:rPr>
          <w:rFonts w:cs="Chaparral Pro"/>
          <w:color w:val="000000"/>
          <w:sz w:val="22"/>
          <w:szCs w:val="22"/>
        </w:rPr>
        <w:t xml:space="preserve"> </w:t>
      </w:r>
      <w:r w:rsidRPr="005B4506">
        <w:rPr>
          <w:rFonts w:cs="Chaparral Pro"/>
          <w:color w:val="000000"/>
          <w:sz w:val="22"/>
          <w:szCs w:val="22"/>
        </w:rPr>
        <w:t>uses</w:t>
      </w:r>
      <w:r>
        <w:rPr>
          <w:rFonts w:cs="Chaparral Pro"/>
          <w:color w:val="000000"/>
          <w:sz w:val="22"/>
          <w:szCs w:val="22"/>
        </w:rPr>
        <w:t xml:space="preserve"> </w:t>
      </w:r>
      <w:r w:rsidRPr="005B4506">
        <w:rPr>
          <w:rFonts w:cs="Chaparral Pro"/>
          <w:color w:val="000000"/>
          <w:sz w:val="22"/>
          <w:szCs w:val="22"/>
        </w:rPr>
        <w:t>are</w:t>
      </w:r>
      <w:r>
        <w:rPr>
          <w:rFonts w:cs="Chaparral Pro"/>
          <w:color w:val="000000"/>
          <w:sz w:val="22"/>
          <w:szCs w:val="22"/>
        </w:rPr>
        <w:t xml:space="preserve"> </w:t>
      </w:r>
      <w:r w:rsidRPr="005B4506">
        <w:rPr>
          <w:rFonts w:cs="Chaparral Pro"/>
          <w:color w:val="000000"/>
          <w:sz w:val="22"/>
          <w:szCs w:val="22"/>
        </w:rPr>
        <w:t>adjacent</w:t>
      </w:r>
      <w:r>
        <w:rPr>
          <w:rFonts w:cs="Chaparral Pro"/>
          <w:color w:val="000000"/>
          <w:sz w:val="22"/>
          <w:szCs w:val="22"/>
        </w:rPr>
        <w:t xml:space="preserve"> </w:t>
      </w:r>
      <w:r w:rsidRPr="005B4506">
        <w:rPr>
          <w:rFonts w:cs="Chaparral Pro"/>
          <w:color w:val="000000"/>
          <w:sz w:val="22"/>
          <w:szCs w:val="22"/>
        </w:rPr>
        <w:t>to</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site.</w:t>
      </w:r>
      <w:r>
        <w:rPr>
          <w:rFonts w:cs="Chaparral Pro"/>
          <w:color w:val="000000"/>
          <w:sz w:val="22"/>
          <w:szCs w:val="22"/>
        </w:rPr>
        <w:t xml:space="preserve"> </w:t>
      </w:r>
      <w:r w:rsidRPr="005B4506">
        <w:rPr>
          <w:rFonts w:cs="Chaparral Pro"/>
          <w:color w:val="000000"/>
          <w:sz w:val="22"/>
          <w:szCs w:val="22"/>
        </w:rPr>
        <w:t>Adjacent</w:t>
      </w:r>
      <w:r>
        <w:rPr>
          <w:rFonts w:cs="Chaparral Pro"/>
          <w:color w:val="000000"/>
          <w:sz w:val="22"/>
          <w:szCs w:val="22"/>
        </w:rPr>
        <w:t xml:space="preserve"> </w:t>
      </w:r>
      <w:r w:rsidRPr="005B4506">
        <w:rPr>
          <w:rFonts w:cs="Chaparral Pro"/>
          <w:color w:val="000000"/>
          <w:sz w:val="22"/>
          <w:szCs w:val="22"/>
        </w:rPr>
        <w:t>is</w:t>
      </w:r>
      <w:r>
        <w:rPr>
          <w:rFonts w:cs="Chaparral Pro"/>
          <w:color w:val="000000"/>
          <w:sz w:val="22"/>
          <w:szCs w:val="22"/>
        </w:rPr>
        <w:t xml:space="preserve"> </w:t>
      </w:r>
      <w:r w:rsidRPr="005B4506">
        <w:rPr>
          <w:rFonts w:cs="Chaparral Pro"/>
          <w:color w:val="000000"/>
          <w:sz w:val="22"/>
          <w:szCs w:val="22"/>
        </w:rPr>
        <w:t>defined</w:t>
      </w:r>
      <w:r>
        <w:rPr>
          <w:rFonts w:cs="Chaparral Pro"/>
          <w:color w:val="000000"/>
          <w:sz w:val="22"/>
          <w:szCs w:val="22"/>
        </w:rPr>
        <w:t xml:space="preserve"> </w:t>
      </w:r>
      <w:r w:rsidRPr="005B4506">
        <w:rPr>
          <w:rFonts w:cs="Chaparral Pro"/>
          <w:color w:val="000000"/>
          <w:sz w:val="22"/>
          <w:szCs w:val="22"/>
        </w:rPr>
        <w:t>as</w:t>
      </w:r>
      <w:r>
        <w:rPr>
          <w:rFonts w:cs="Chaparral Pro"/>
          <w:color w:val="000000"/>
          <w:sz w:val="22"/>
          <w:szCs w:val="22"/>
        </w:rPr>
        <w:t xml:space="preserve"> </w:t>
      </w:r>
      <w:r w:rsidRPr="005B4506">
        <w:rPr>
          <w:rFonts w:cs="Chaparral Pro"/>
          <w:color w:val="000000"/>
          <w:sz w:val="22"/>
          <w:szCs w:val="22"/>
        </w:rPr>
        <w:t>nearby,</w:t>
      </w:r>
      <w:r>
        <w:rPr>
          <w:rFonts w:cs="Chaparral Pro"/>
          <w:color w:val="000000"/>
          <w:sz w:val="22"/>
          <w:szCs w:val="22"/>
        </w:rPr>
        <w:t xml:space="preserve"> </w:t>
      </w:r>
      <w:r w:rsidRPr="005B4506">
        <w:rPr>
          <w:rFonts w:cs="Chaparral Pro"/>
          <w:color w:val="000000"/>
          <w:sz w:val="22"/>
          <w:szCs w:val="22"/>
        </w:rPr>
        <w:t>but</w:t>
      </w:r>
      <w:r>
        <w:rPr>
          <w:rFonts w:cs="Chaparral Pro"/>
          <w:color w:val="000000"/>
          <w:sz w:val="22"/>
          <w:szCs w:val="22"/>
        </w:rPr>
        <w:t xml:space="preserve"> </w:t>
      </w:r>
      <w:r w:rsidRPr="005B4506">
        <w:rPr>
          <w:rFonts w:cs="Chaparral Pro"/>
          <w:color w:val="000000"/>
          <w:sz w:val="22"/>
          <w:szCs w:val="22"/>
        </w:rPr>
        <w:t>not</w:t>
      </w:r>
      <w:r>
        <w:rPr>
          <w:rFonts w:cs="Chaparral Pro"/>
          <w:color w:val="000000"/>
          <w:sz w:val="22"/>
          <w:szCs w:val="22"/>
        </w:rPr>
        <w:t xml:space="preserve"> </w:t>
      </w:r>
      <w:r w:rsidRPr="005B4506">
        <w:rPr>
          <w:rFonts w:cs="Chaparral Pro"/>
          <w:color w:val="000000"/>
          <w:sz w:val="22"/>
          <w:szCs w:val="22"/>
        </w:rPr>
        <w:t>necessarily</w:t>
      </w:r>
      <w:r>
        <w:rPr>
          <w:rFonts w:cs="Chaparral Pro"/>
          <w:color w:val="000000"/>
          <w:sz w:val="22"/>
          <w:szCs w:val="22"/>
        </w:rPr>
        <w:t xml:space="preserve"> </w:t>
      </w:r>
      <w:r w:rsidRPr="005B4506">
        <w:rPr>
          <w:rFonts w:cs="Chaparral Pro"/>
          <w:color w:val="000000"/>
          <w:sz w:val="22"/>
          <w:szCs w:val="22"/>
        </w:rPr>
        <w:t>touching.</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following</w:t>
      </w:r>
      <w:r>
        <w:rPr>
          <w:rFonts w:cs="Chaparral Pro"/>
          <w:color w:val="000000"/>
          <w:sz w:val="22"/>
          <w:szCs w:val="22"/>
        </w:rPr>
        <w:t xml:space="preserve"> </w:t>
      </w:r>
      <w:r w:rsidRPr="005B4506">
        <w:rPr>
          <w:rFonts w:cs="Chaparral Pro"/>
          <w:color w:val="000000"/>
          <w:sz w:val="22"/>
          <w:szCs w:val="22"/>
        </w:rPr>
        <w:t>list</w:t>
      </w:r>
      <w:r>
        <w:rPr>
          <w:rFonts w:cs="Chaparral Pro"/>
          <w:color w:val="000000"/>
          <w:sz w:val="22"/>
          <w:szCs w:val="22"/>
        </w:rPr>
        <w:t xml:space="preserve"> </w:t>
      </w:r>
      <w:r w:rsidRPr="005B4506">
        <w:rPr>
          <w:rFonts w:cs="Chaparral Pro"/>
          <w:color w:val="000000"/>
          <w:sz w:val="22"/>
          <w:szCs w:val="22"/>
        </w:rPr>
        <w:t>is</w:t>
      </w:r>
      <w:r>
        <w:rPr>
          <w:rFonts w:cs="Chaparral Pro"/>
          <w:color w:val="000000"/>
          <w:sz w:val="22"/>
          <w:szCs w:val="22"/>
        </w:rPr>
        <w:t xml:space="preserve"> </w:t>
      </w:r>
      <w:r w:rsidRPr="005B4506">
        <w:rPr>
          <w:rFonts w:cs="Chaparral Pro"/>
          <w:color w:val="000000"/>
          <w:sz w:val="22"/>
          <w:szCs w:val="22"/>
        </w:rPr>
        <w:t>not</w:t>
      </w:r>
      <w:r>
        <w:rPr>
          <w:rFonts w:cs="Chaparral Pro"/>
          <w:color w:val="000000"/>
          <w:sz w:val="22"/>
          <w:szCs w:val="22"/>
        </w:rPr>
        <w:t xml:space="preserve"> </w:t>
      </w:r>
      <w:r w:rsidRPr="005B4506">
        <w:rPr>
          <w:rFonts w:cs="Chaparral Pro"/>
          <w:color w:val="000000"/>
          <w:sz w:val="22"/>
          <w:szCs w:val="22"/>
        </w:rPr>
        <w:t>all</w:t>
      </w:r>
      <w:r>
        <w:rPr>
          <w:rFonts w:cs="Chaparral Pro"/>
          <w:color w:val="000000"/>
          <w:sz w:val="22"/>
          <w:szCs w:val="22"/>
        </w:rPr>
        <w:t xml:space="preserve"> </w:t>
      </w:r>
      <w:r w:rsidRPr="005B4506">
        <w:rPr>
          <w:rFonts w:cs="Chaparral Pro"/>
          <w:color w:val="000000"/>
          <w:sz w:val="22"/>
          <w:szCs w:val="22"/>
        </w:rPr>
        <w:t>inclusive.</w:t>
      </w:r>
      <w:r>
        <w:rPr>
          <w:rFonts w:cs="Chaparral Pro"/>
          <w:color w:val="000000"/>
          <w:sz w:val="22"/>
          <w:szCs w:val="22"/>
        </w:rPr>
        <w:t xml:space="preserve"> </w:t>
      </w:r>
    </w:p>
    <w:p w14:paraId="5D5702A8" w14:textId="77777777" w:rsidR="005B4506" w:rsidRPr="005B4506" w:rsidRDefault="00FB6EBB" w:rsidP="005B4506">
      <w:pPr>
        <w:ind w:left="1080"/>
        <w:rPr>
          <w:rFonts w:cs="Chaparral Pro"/>
          <w:color w:val="000000"/>
          <w:sz w:val="22"/>
          <w:szCs w:val="22"/>
        </w:rPr>
      </w:pPr>
    </w:p>
    <w:p w14:paraId="6E0DD2DA" w14:textId="77777777" w:rsidR="00ED3F15" w:rsidRDefault="007E64BC" w:rsidP="00ED3F15">
      <w:pPr>
        <w:ind w:left="2160"/>
        <w:rPr>
          <w:rFonts w:cs="Chaparral Pro"/>
          <w:color w:val="000000"/>
          <w:sz w:val="22"/>
          <w:szCs w:val="22"/>
        </w:rPr>
      </w:pPr>
      <w:r w:rsidRPr="005B4506">
        <w:rPr>
          <w:rFonts w:cs="Chaparral Pro"/>
          <w:color w:val="000000"/>
          <w:sz w:val="22"/>
          <w:szCs w:val="22"/>
        </w:rPr>
        <w:lastRenderedPageBreak/>
        <w:t>Junk</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dump</w:t>
      </w:r>
      <w:r>
        <w:rPr>
          <w:rFonts w:cs="Chaparral Pro"/>
          <w:color w:val="000000"/>
          <w:sz w:val="22"/>
          <w:szCs w:val="22"/>
        </w:rPr>
        <w:t xml:space="preserve"> </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Pig</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chicken</w:t>
      </w:r>
      <w:r>
        <w:rPr>
          <w:rFonts w:cs="Chaparral Pro"/>
          <w:color w:val="000000"/>
          <w:sz w:val="22"/>
          <w:szCs w:val="22"/>
        </w:rPr>
        <w:t xml:space="preserve"> </w:t>
      </w:r>
      <w:r w:rsidRPr="005B4506">
        <w:rPr>
          <w:rFonts w:cs="Chaparral Pro"/>
          <w:color w:val="000000"/>
          <w:sz w:val="22"/>
          <w:szCs w:val="22"/>
        </w:rPr>
        <w:t>farm</w:t>
      </w:r>
    </w:p>
    <w:p w14:paraId="235EDDA6"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Salvage</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Processing</w:t>
      </w:r>
      <w:r>
        <w:rPr>
          <w:rFonts w:cs="Chaparral Pro"/>
          <w:color w:val="000000"/>
          <w:sz w:val="22"/>
          <w:szCs w:val="22"/>
        </w:rPr>
        <w:t xml:space="preserve"> </w:t>
      </w:r>
      <w:r w:rsidRPr="005B4506">
        <w:rPr>
          <w:rFonts w:cs="Chaparral Pro"/>
          <w:color w:val="000000"/>
          <w:sz w:val="22"/>
          <w:szCs w:val="22"/>
        </w:rPr>
        <w:t>plants</w:t>
      </w:r>
      <w:r>
        <w:rPr>
          <w:rFonts w:cs="Chaparral Pro"/>
          <w:color w:val="000000"/>
          <w:sz w:val="22"/>
          <w:szCs w:val="22"/>
        </w:rPr>
        <w:t xml:space="preserve"> </w:t>
      </w:r>
    </w:p>
    <w:p w14:paraId="0969E4E0"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Wastewater</w:t>
      </w:r>
      <w:r>
        <w:rPr>
          <w:rFonts w:cs="Chaparral Pro"/>
          <w:color w:val="000000"/>
          <w:sz w:val="22"/>
          <w:szCs w:val="22"/>
        </w:rPr>
        <w:t xml:space="preserve"> </w:t>
      </w:r>
      <w:r w:rsidRPr="005B4506">
        <w:rPr>
          <w:rFonts w:cs="Chaparral Pro"/>
          <w:color w:val="000000"/>
          <w:sz w:val="22"/>
          <w:szCs w:val="22"/>
        </w:rPr>
        <w:t>treatment</w:t>
      </w:r>
      <w:r>
        <w:rPr>
          <w:rFonts w:cs="Chaparral Pro"/>
          <w:color w:val="000000"/>
          <w:sz w:val="22"/>
          <w:szCs w:val="22"/>
        </w:rPr>
        <w:t xml:space="preserve"> </w:t>
      </w:r>
      <w:r w:rsidRPr="005B4506">
        <w:rPr>
          <w:rFonts w:cs="Chaparral Pro"/>
          <w:color w:val="000000"/>
          <w:sz w:val="22"/>
          <w:szCs w:val="22"/>
        </w:rPr>
        <w:t>facility</w:t>
      </w:r>
      <w:r>
        <w:rPr>
          <w:rFonts w:cs="Chaparral Pro"/>
          <w:color w:val="000000"/>
          <w:sz w:val="22"/>
          <w:szCs w:val="22"/>
        </w:rPr>
        <w:t xml:space="preserve"> </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Industrial</w:t>
      </w:r>
      <w:r>
        <w:rPr>
          <w:rFonts w:cs="Chaparral Pro"/>
          <w:color w:val="000000"/>
          <w:sz w:val="22"/>
          <w:szCs w:val="22"/>
        </w:rPr>
        <w:t xml:space="preserve"> </w:t>
      </w:r>
    </w:p>
    <w:p w14:paraId="3E7E285C"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Distribution</w:t>
      </w:r>
      <w:r>
        <w:rPr>
          <w:rFonts w:cs="Chaparral Pro"/>
          <w:color w:val="000000"/>
          <w:sz w:val="22"/>
          <w:szCs w:val="22"/>
        </w:rPr>
        <w:t xml:space="preserve"> </w:t>
      </w:r>
      <w:r w:rsidRPr="005B4506">
        <w:rPr>
          <w:rFonts w:cs="Chaparral Pro"/>
          <w:color w:val="000000"/>
          <w:sz w:val="22"/>
          <w:szCs w:val="22"/>
        </w:rPr>
        <w:t>facilities</w:t>
      </w:r>
      <w:r>
        <w:rPr>
          <w:rFonts w:cs="Chaparral Pro"/>
          <w:color w:val="000000"/>
          <w:sz w:val="22"/>
          <w:szCs w:val="22"/>
        </w:rPr>
        <w:t xml:space="preserve"> </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Airports</w:t>
      </w:r>
      <w:r>
        <w:rPr>
          <w:rFonts w:cs="Chaparral Pro"/>
          <w:color w:val="000000"/>
          <w:sz w:val="22"/>
          <w:szCs w:val="22"/>
        </w:rPr>
        <w:t xml:space="preserve"> </w:t>
      </w:r>
    </w:p>
    <w:p w14:paraId="08DF3A1A"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Electrical</w:t>
      </w:r>
      <w:r>
        <w:rPr>
          <w:rFonts w:cs="Chaparral Pro"/>
          <w:color w:val="000000"/>
          <w:sz w:val="22"/>
          <w:szCs w:val="22"/>
        </w:rPr>
        <w:t xml:space="preserve"> </w:t>
      </w:r>
      <w:r w:rsidRPr="005B4506">
        <w:rPr>
          <w:rFonts w:cs="Chaparral Pro"/>
          <w:color w:val="000000"/>
          <w:sz w:val="22"/>
          <w:szCs w:val="22"/>
        </w:rPr>
        <w:t>utility</w:t>
      </w:r>
      <w:r>
        <w:rPr>
          <w:rFonts w:cs="Chaparral Pro"/>
          <w:color w:val="000000"/>
          <w:sz w:val="22"/>
          <w:szCs w:val="22"/>
        </w:rPr>
        <w:t xml:space="preserve"> </w:t>
      </w:r>
      <w:r w:rsidRPr="005B4506">
        <w:rPr>
          <w:rFonts w:cs="Chaparral Pro"/>
          <w:color w:val="000000"/>
          <w:sz w:val="22"/>
          <w:szCs w:val="22"/>
        </w:rPr>
        <w:t>Substations</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Prison</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Jail</w:t>
      </w:r>
      <w:r>
        <w:rPr>
          <w:rFonts w:cs="Chaparral Pro"/>
          <w:color w:val="000000"/>
          <w:sz w:val="22"/>
          <w:szCs w:val="22"/>
        </w:rPr>
        <w:t xml:space="preserve"> </w:t>
      </w:r>
    </w:p>
    <w:p w14:paraId="76C4A167"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Railroads</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Solid</w:t>
      </w:r>
      <w:r>
        <w:rPr>
          <w:rFonts w:cs="Chaparral Pro"/>
          <w:color w:val="000000"/>
          <w:sz w:val="22"/>
          <w:szCs w:val="22"/>
        </w:rPr>
        <w:t xml:space="preserve"> </w:t>
      </w:r>
      <w:r w:rsidRPr="005B4506">
        <w:rPr>
          <w:rFonts w:cs="Chaparral Pro"/>
          <w:color w:val="000000"/>
          <w:sz w:val="22"/>
          <w:szCs w:val="22"/>
        </w:rPr>
        <w:t>waste</w:t>
      </w:r>
      <w:r>
        <w:rPr>
          <w:rFonts w:cs="Chaparral Pro"/>
          <w:color w:val="000000"/>
          <w:sz w:val="22"/>
          <w:szCs w:val="22"/>
        </w:rPr>
        <w:t xml:space="preserve"> </w:t>
      </w:r>
      <w:r w:rsidRPr="005B4506">
        <w:rPr>
          <w:rFonts w:cs="Chaparral Pro"/>
          <w:color w:val="000000"/>
          <w:sz w:val="22"/>
          <w:szCs w:val="22"/>
        </w:rPr>
        <w:t>disposal</w:t>
      </w:r>
      <w:r>
        <w:rPr>
          <w:rFonts w:cs="Chaparral Pro"/>
          <w:color w:val="000000"/>
          <w:sz w:val="22"/>
          <w:szCs w:val="22"/>
        </w:rPr>
        <w:t xml:space="preserve"> </w:t>
      </w:r>
    </w:p>
    <w:p w14:paraId="7070E1D4"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Adult</w:t>
      </w:r>
      <w:r>
        <w:rPr>
          <w:rFonts w:cs="Chaparral Pro"/>
          <w:color w:val="000000"/>
          <w:sz w:val="22"/>
          <w:szCs w:val="22"/>
        </w:rPr>
        <w:t xml:space="preserve"> </w:t>
      </w:r>
      <w:r w:rsidRPr="005B4506">
        <w:rPr>
          <w:rFonts w:cs="Chaparral Pro"/>
          <w:color w:val="000000"/>
          <w:sz w:val="22"/>
          <w:szCs w:val="22"/>
        </w:rPr>
        <w:t>video/theater/live</w:t>
      </w:r>
      <w:r>
        <w:rPr>
          <w:rFonts w:cs="Chaparral Pro"/>
          <w:color w:val="000000"/>
          <w:sz w:val="22"/>
          <w:szCs w:val="22"/>
        </w:rPr>
        <w:t xml:space="preserve"> </w:t>
      </w:r>
      <w:r w:rsidRPr="005B4506">
        <w:rPr>
          <w:rFonts w:cs="Chaparral Pro"/>
          <w:color w:val="000000"/>
          <w:sz w:val="22"/>
          <w:szCs w:val="22"/>
        </w:rPr>
        <w:t>entertainment</w:t>
      </w:r>
    </w:p>
    <w:p w14:paraId="35947422" w14:textId="77777777" w:rsidR="005B4506" w:rsidRPr="005B4506" w:rsidRDefault="00FB6EBB" w:rsidP="005B4506">
      <w:pPr>
        <w:ind w:left="1080"/>
        <w:rPr>
          <w:rFonts w:cs="Chaparral Pro"/>
          <w:color w:val="000000"/>
          <w:sz w:val="22"/>
          <w:szCs w:val="22"/>
        </w:rPr>
      </w:pPr>
    </w:p>
    <w:p w14:paraId="1B380868" w14:textId="77777777" w:rsidR="005B4506" w:rsidRDefault="007E64BC" w:rsidP="00F92548">
      <w:pPr>
        <w:ind w:left="1440"/>
        <w:jc w:val="both"/>
        <w:rPr>
          <w:rFonts w:cs="Chaparral Pro"/>
          <w:color w:val="000000"/>
          <w:sz w:val="22"/>
          <w:szCs w:val="22"/>
        </w:rPr>
      </w:pPr>
      <w:r w:rsidRPr="005B4506">
        <w:rPr>
          <w:rFonts w:cs="Chaparral Pro"/>
          <w:color w:val="000000"/>
          <w:sz w:val="22"/>
          <w:szCs w:val="22"/>
        </w:rPr>
        <w:t>1</w:t>
      </w:r>
      <w:r>
        <w:rPr>
          <w:rFonts w:cs="Chaparral Pro"/>
          <w:color w:val="000000"/>
          <w:sz w:val="22"/>
          <w:szCs w:val="22"/>
        </w:rPr>
        <w:t xml:space="preserve"> </w:t>
      </w:r>
      <w:r w:rsidRPr="005B4506">
        <w:rPr>
          <w:rFonts w:cs="Chaparral Pro"/>
          <w:color w:val="000000"/>
          <w:sz w:val="22"/>
          <w:szCs w:val="22"/>
        </w:rPr>
        <w:t>point</w:t>
      </w:r>
      <w:r>
        <w:rPr>
          <w:rFonts w:cs="Chaparral Pro"/>
          <w:color w:val="000000"/>
          <w:sz w:val="22"/>
          <w:szCs w:val="22"/>
        </w:rPr>
        <w:t xml:space="preserve"> </w:t>
      </w:r>
      <w:r w:rsidRPr="005B4506">
        <w:rPr>
          <w:rFonts w:cs="Chaparral Pro"/>
          <w:color w:val="000000"/>
          <w:sz w:val="22"/>
          <w:szCs w:val="22"/>
        </w:rPr>
        <w:t>each</w:t>
      </w:r>
      <w:r>
        <w:rPr>
          <w:rFonts w:cs="Chaparral Pro"/>
          <w:color w:val="000000"/>
          <w:sz w:val="22"/>
          <w:szCs w:val="22"/>
        </w:rPr>
        <w:t xml:space="preserve"> </w:t>
      </w:r>
      <w:r w:rsidRPr="005B4506">
        <w:rPr>
          <w:rFonts w:cs="Chaparral Pro"/>
          <w:color w:val="000000"/>
          <w:sz w:val="22"/>
          <w:szCs w:val="22"/>
        </w:rPr>
        <w:t>will</w:t>
      </w:r>
      <w:r>
        <w:rPr>
          <w:rFonts w:cs="Chaparral Pro"/>
          <w:color w:val="000000"/>
          <w:sz w:val="22"/>
          <w:szCs w:val="22"/>
        </w:rPr>
        <w:t xml:space="preserve"> </w:t>
      </w:r>
      <w:r w:rsidRPr="005B4506">
        <w:rPr>
          <w:rFonts w:cs="Chaparral Pro"/>
          <w:color w:val="000000"/>
          <w:sz w:val="22"/>
          <w:szCs w:val="22"/>
        </w:rPr>
        <w:t>be</w:t>
      </w:r>
      <w:r>
        <w:rPr>
          <w:rFonts w:cs="Chaparral Pro"/>
          <w:color w:val="000000"/>
          <w:sz w:val="22"/>
          <w:szCs w:val="22"/>
        </w:rPr>
        <w:t xml:space="preserve"> </w:t>
      </w:r>
      <w:r w:rsidRPr="005B4506">
        <w:rPr>
          <w:rFonts w:cs="Chaparral Pro"/>
          <w:color w:val="000000"/>
          <w:sz w:val="22"/>
          <w:szCs w:val="22"/>
        </w:rPr>
        <w:t>deducted</w:t>
      </w:r>
      <w:r>
        <w:rPr>
          <w:rFonts w:cs="Chaparral Pro"/>
          <w:color w:val="000000"/>
          <w:sz w:val="22"/>
          <w:szCs w:val="22"/>
        </w:rPr>
        <w:t xml:space="preserve"> </w:t>
      </w:r>
      <w:r w:rsidRPr="005B4506">
        <w:rPr>
          <w:rFonts w:cs="Chaparral Pro"/>
          <w:color w:val="000000"/>
          <w:sz w:val="22"/>
          <w:szCs w:val="22"/>
        </w:rPr>
        <w:t>if</w:t>
      </w:r>
      <w:r>
        <w:rPr>
          <w:rFonts w:cs="Chaparral Pro"/>
          <w:color w:val="000000"/>
          <w:sz w:val="22"/>
          <w:szCs w:val="22"/>
        </w:rPr>
        <w:t xml:space="preserve"> </w:t>
      </w:r>
      <w:r w:rsidRPr="005B4506">
        <w:rPr>
          <w:rFonts w:cs="Chaparral Pro"/>
          <w:color w:val="000000"/>
          <w:sz w:val="22"/>
          <w:szCs w:val="22"/>
        </w:rPr>
        <w:t>any</w:t>
      </w:r>
      <w:r>
        <w:rPr>
          <w:rFonts w:cs="Chaparral Pro"/>
          <w:color w:val="000000"/>
          <w:sz w:val="22"/>
          <w:szCs w:val="22"/>
        </w:rPr>
        <w:t xml:space="preserve"> </w:t>
      </w:r>
      <w:r w:rsidRPr="005B4506">
        <w:rPr>
          <w:rFonts w:cs="Chaparral Pro"/>
          <w:color w:val="000000"/>
          <w:sz w:val="22"/>
          <w:szCs w:val="22"/>
        </w:rPr>
        <w:t>of</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following</w:t>
      </w:r>
      <w:r>
        <w:rPr>
          <w:rFonts w:cs="Chaparral Pro"/>
          <w:color w:val="000000"/>
          <w:sz w:val="22"/>
          <w:szCs w:val="22"/>
        </w:rPr>
        <w:t xml:space="preserve"> </w:t>
      </w:r>
      <w:r w:rsidRPr="005B4506">
        <w:rPr>
          <w:rFonts w:cs="Chaparral Pro"/>
          <w:color w:val="000000"/>
          <w:sz w:val="22"/>
          <w:szCs w:val="22"/>
        </w:rPr>
        <w:t>incompatible</w:t>
      </w:r>
      <w:r>
        <w:rPr>
          <w:rFonts w:cs="Chaparral Pro"/>
          <w:color w:val="000000"/>
          <w:sz w:val="22"/>
          <w:szCs w:val="22"/>
        </w:rPr>
        <w:t xml:space="preserve"> </w:t>
      </w:r>
      <w:r w:rsidRPr="005B4506">
        <w:rPr>
          <w:rFonts w:cs="Chaparral Pro"/>
          <w:color w:val="000000"/>
          <w:sz w:val="22"/>
          <w:szCs w:val="22"/>
        </w:rPr>
        <w:t>uses</w:t>
      </w:r>
      <w:r>
        <w:rPr>
          <w:rFonts w:cs="Chaparral Pro"/>
          <w:color w:val="000000"/>
          <w:sz w:val="22"/>
          <w:szCs w:val="22"/>
        </w:rPr>
        <w:t xml:space="preserve"> </w:t>
      </w:r>
      <w:r w:rsidRPr="005B4506">
        <w:rPr>
          <w:rFonts w:cs="Chaparral Pro"/>
          <w:color w:val="000000"/>
          <w:sz w:val="22"/>
          <w:szCs w:val="22"/>
        </w:rPr>
        <w:t>listed</w:t>
      </w:r>
      <w:r>
        <w:rPr>
          <w:rFonts w:cs="Chaparral Pro"/>
          <w:color w:val="000000"/>
          <w:sz w:val="22"/>
          <w:szCs w:val="22"/>
        </w:rPr>
        <w:t xml:space="preserve"> </w:t>
      </w:r>
      <w:r w:rsidRPr="005B4506">
        <w:rPr>
          <w:rFonts w:cs="Chaparral Pro"/>
          <w:color w:val="000000"/>
          <w:sz w:val="22"/>
          <w:szCs w:val="22"/>
        </w:rPr>
        <w:t>are</w:t>
      </w:r>
      <w:r>
        <w:rPr>
          <w:rFonts w:cs="Chaparral Pro"/>
          <w:color w:val="000000"/>
          <w:sz w:val="22"/>
          <w:szCs w:val="22"/>
        </w:rPr>
        <w:t xml:space="preserve"> </w:t>
      </w:r>
      <w:r w:rsidRPr="005B4506">
        <w:rPr>
          <w:rFonts w:cs="Chaparral Pro"/>
          <w:color w:val="000000"/>
          <w:sz w:val="22"/>
          <w:szCs w:val="22"/>
        </w:rPr>
        <w:t>within</w:t>
      </w:r>
      <w:r>
        <w:rPr>
          <w:rFonts w:cs="Chaparral Pro"/>
          <w:color w:val="000000"/>
          <w:sz w:val="22"/>
          <w:szCs w:val="22"/>
        </w:rPr>
        <w:t xml:space="preserve"> </w:t>
      </w:r>
      <w:r w:rsidRPr="005B4506">
        <w:rPr>
          <w:rFonts w:cs="Chaparral Pro"/>
          <w:color w:val="000000"/>
          <w:sz w:val="22"/>
          <w:szCs w:val="22"/>
        </w:rPr>
        <w:t>.3</w:t>
      </w:r>
      <w:r>
        <w:rPr>
          <w:rFonts w:cs="Chaparral Pro"/>
          <w:color w:val="000000"/>
          <w:sz w:val="22"/>
          <w:szCs w:val="22"/>
        </w:rPr>
        <w:t xml:space="preserve"> </w:t>
      </w:r>
      <w:r w:rsidRPr="005B4506">
        <w:rPr>
          <w:rFonts w:cs="Chaparral Pro"/>
          <w:color w:val="000000"/>
          <w:sz w:val="22"/>
          <w:szCs w:val="22"/>
        </w:rPr>
        <w:t>mile</w:t>
      </w:r>
      <w:r>
        <w:rPr>
          <w:rFonts w:cs="Chaparral Pro"/>
          <w:color w:val="000000"/>
          <w:sz w:val="22"/>
          <w:szCs w:val="22"/>
        </w:rPr>
        <w:t xml:space="preserve"> </w:t>
      </w:r>
      <w:r w:rsidRPr="005B4506">
        <w:rPr>
          <w:rFonts w:cs="Chaparral Pro"/>
          <w:color w:val="000000"/>
          <w:sz w:val="22"/>
          <w:szCs w:val="22"/>
        </w:rPr>
        <w:t>of</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site.</w:t>
      </w:r>
      <w:r>
        <w:rPr>
          <w:rFonts w:cs="Chaparral Pro"/>
          <w:color w:val="000000"/>
          <w:sz w:val="22"/>
          <w:szCs w:val="22"/>
        </w:rPr>
        <w:t xml:space="preserve"> </w:t>
      </w:r>
      <w:r w:rsidRPr="005B4506">
        <w:rPr>
          <w:rFonts w:cs="Chaparral Pro"/>
          <w:color w:val="000000"/>
          <w:sz w:val="22"/>
          <w:szCs w:val="22"/>
        </w:rPr>
        <w:t>The</w:t>
      </w:r>
      <w:r>
        <w:rPr>
          <w:rFonts w:cs="Chaparral Pro"/>
          <w:color w:val="000000"/>
          <w:sz w:val="22"/>
          <w:szCs w:val="22"/>
        </w:rPr>
        <w:t xml:space="preserve"> </w:t>
      </w:r>
      <w:r w:rsidRPr="005B4506">
        <w:rPr>
          <w:rFonts w:cs="Chaparral Pro"/>
          <w:color w:val="000000"/>
          <w:sz w:val="22"/>
          <w:szCs w:val="22"/>
        </w:rPr>
        <w:t>list</w:t>
      </w:r>
      <w:r>
        <w:rPr>
          <w:rFonts w:cs="Chaparral Pro"/>
          <w:color w:val="000000"/>
          <w:sz w:val="22"/>
          <w:szCs w:val="22"/>
        </w:rPr>
        <w:t xml:space="preserve"> </w:t>
      </w:r>
      <w:r w:rsidRPr="005B4506">
        <w:rPr>
          <w:rFonts w:cs="Chaparral Pro"/>
          <w:color w:val="000000"/>
          <w:sz w:val="22"/>
          <w:szCs w:val="22"/>
        </w:rPr>
        <w:t>is</w:t>
      </w:r>
      <w:r>
        <w:rPr>
          <w:rFonts w:cs="Chaparral Pro"/>
          <w:color w:val="000000"/>
          <w:sz w:val="22"/>
          <w:szCs w:val="22"/>
        </w:rPr>
        <w:t xml:space="preserve"> </w:t>
      </w:r>
      <w:r w:rsidRPr="005B4506">
        <w:rPr>
          <w:rFonts w:cs="Chaparral Pro"/>
          <w:color w:val="000000"/>
          <w:sz w:val="22"/>
          <w:szCs w:val="22"/>
        </w:rPr>
        <w:t>not</w:t>
      </w:r>
      <w:r>
        <w:rPr>
          <w:rFonts w:cs="Chaparral Pro"/>
          <w:color w:val="000000"/>
          <w:sz w:val="22"/>
          <w:szCs w:val="22"/>
        </w:rPr>
        <w:t xml:space="preserve"> </w:t>
      </w:r>
      <w:r w:rsidRPr="005B4506">
        <w:rPr>
          <w:rFonts w:cs="Chaparral Pro"/>
          <w:color w:val="000000"/>
          <w:sz w:val="22"/>
          <w:szCs w:val="22"/>
        </w:rPr>
        <w:t>all</w:t>
      </w:r>
      <w:r>
        <w:rPr>
          <w:rFonts w:cs="Chaparral Pro"/>
          <w:color w:val="000000"/>
          <w:sz w:val="22"/>
          <w:szCs w:val="22"/>
        </w:rPr>
        <w:t xml:space="preserve"> </w:t>
      </w:r>
      <w:r w:rsidRPr="005B4506">
        <w:rPr>
          <w:rFonts w:cs="Chaparral Pro"/>
          <w:color w:val="000000"/>
          <w:sz w:val="22"/>
          <w:szCs w:val="22"/>
        </w:rPr>
        <w:t>inclusive.</w:t>
      </w:r>
      <w:r>
        <w:rPr>
          <w:rFonts w:cs="Chaparral Pro"/>
          <w:color w:val="000000"/>
          <w:sz w:val="22"/>
          <w:szCs w:val="22"/>
        </w:rPr>
        <w:t xml:space="preserve"> </w:t>
      </w:r>
    </w:p>
    <w:p w14:paraId="4FA73F45" w14:textId="77777777" w:rsidR="00182CAF" w:rsidRPr="005B4506" w:rsidRDefault="00FB6EBB" w:rsidP="00554F88">
      <w:pPr>
        <w:ind w:left="1440"/>
        <w:rPr>
          <w:rFonts w:cs="Chaparral Pro"/>
          <w:color w:val="000000"/>
          <w:sz w:val="22"/>
          <w:szCs w:val="22"/>
        </w:rPr>
      </w:pPr>
    </w:p>
    <w:p w14:paraId="5E330A77"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Junk</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dump</w:t>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Pig</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chicken</w:t>
      </w:r>
      <w:r>
        <w:rPr>
          <w:rFonts w:cs="Chaparral Pro"/>
          <w:color w:val="000000"/>
          <w:sz w:val="22"/>
          <w:szCs w:val="22"/>
        </w:rPr>
        <w:t xml:space="preserve"> </w:t>
      </w:r>
      <w:r w:rsidRPr="005B4506">
        <w:rPr>
          <w:rFonts w:cs="Chaparral Pro"/>
          <w:color w:val="000000"/>
          <w:sz w:val="22"/>
          <w:szCs w:val="22"/>
        </w:rPr>
        <w:t>farm</w:t>
      </w:r>
      <w:r>
        <w:rPr>
          <w:rFonts w:cs="Chaparral Pro"/>
          <w:color w:val="000000"/>
          <w:sz w:val="22"/>
          <w:szCs w:val="22"/>
        </w:rPr>
        <w:t xml:space="preserve"> </w:t>
      </w:r>
    </w:p>
    <w:p w14:paraId="67254D3F"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Salvage</w:t>
      </w:r>
      <w:r>
        <w:rPr>
          <w:rFonts w:cs="Chaparral Pro"/>
          <w:color w:val="000000"/>
          <w:sz w:val="22"/>
          <w:szCs w:val="22"/>
        </w:rPr>
        <w:t xml:space="preserve"> </w:t>
      </w:r>
      <w:r w:rsidRPr="005B4506">
        <w:rPr>
          <w:rFonts w:cs="Chaparral Pro"/>
          <w:color w:val="000000"/>
          <w:sz w:val="22"/>
          <w:szCs w:val="22"/>
        </w:rPr>
        <w:t>yard</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Processing</w:t>
      </w:r>
      <w:r>
        <w:rPr>
          <w:rFonts w:cs="Chaparral Pro"/>
          <w:color w:val="000000"/>
          <w:sz w:val="22"/>
          <w:szCs w:val="22"/>
        </w:rPr>
        <w:t xml:space="preserve"> </w:t>
      </w:r>
      <w:r w:rsidRPr="005B4506">
        <w:rPr>
          <w:rFonts w:cs="Chaparral Pro"/>
          <w:color w:val="000000"/>
          <w:sz w:val="22"/>
          <w:szCs w:val="22"/>
        </w:rPr>
        <w:t>plants</w:t>
      </w:r>
      <w:r>
        <w:rPr>
          <w:rFonts w:cs="Chaparral Pro"/>
          <w:color w:val="000000"/>
          <w:sz w:val="22"/>
          <w:szCs w:val="22"/>
        </w:rPr>
        <w:t xml:space="preserve"> </w:t>
      </w:r>
    </w:p>
    <w:p w14:paraId="1D1157CF"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Wastewater</w:t>
      </w:r>
      <w:r>
        <w:rPr>
          <w:rFonts w:cs="Chaparral Pro"/>
          <w:color w:val="000000"/>
          <w:sz w:val="22"/>
          <w:szCs w:val="22"/>
        </w:rPr>
        <w:t xml:space="preserve"> </w:t>
      </w:r>
      <w:r w:rsidRPr="005B4506">
        <w:rPr>
          <w:rFonts w:cs="Chaparral Pro"/>
          <w:color w:val="000000"/>
          <w:sz w:val="22"/>
          <w:szCs w:val="22"/>
        </w:rPr>
        <w:t>treatment</w:t>
      </w:r>
      <w:r>
        <w:rPr>
          <w:rFonts w:cs="Chaparral Pro"/>
          <w:color w:val="000000"/>
          <w:sz w:val="22"/>
          <w:szCs w:val="22"/>
        </w:rPr>
        <w:t xml:space="preserve"> </w:t>
      </w:r>
      <w:r w:rsidRPr="005B4506">
        <w:rPr>
          <w:rFonts w:cs="Chaparral Pro"/>
          <w:color w:val="000000"/>
          <w:sz w:val="22"/>
          <w:szCs w:val="22"/>
        </w:rPr>
        <w:t>facility</w:t>
      </w:r>
      <w:r>
        <w:rPr>
          <w:rFonts w:cs="Chaparral Pro"/>
          <w:color w:val="000000"/>
          <w:sz w:val="22"/>
          <w:szCs w:val="22"/>
        </w:rPr>
        <w:tab/>
      </w:r>
      <w:r>
        <w:rPr>
          <w:rFonts w:cs="Chaparral Pro"/>
          <w:color w:val="000000"/>
          <w:sz w:val="22"/>
          <w:szCs w:val="22"/>
        </w:rPr>
        <w:tab/>
      </w:r>
      <w:r w:rsidRPr="005B4506">
        <w:rPr>
          <w:rFonts w:cs="Chaparral Pro"/>
          <w:color w:val="000000"/>
          <w:sz w:val="22"/>
          <w:szCs w:val="22"/>
        </w:rPr>
        <w:t>Airports</w:t>
      </w:r>
      <w:r>
        <w:rPr>
          <w:rFonts w:cs="Chaparral Pro"/>
          <w:color w:val="000000"/>
          <w:sz w:val="22"/>
          <w:szCs w:val="22"/>
        </w:rPr>
        <w:t xml:space="preserve"> </w:t>
      </w:r>
    </w:p>
    <w:p w14:paraId="3D626595" w14:textId="77777777" w:rsidR="005B4506" w:rsidRPr="005B4506" w:rsidRDefault="007E64BC" w:rsidP="00ED3F15">
      <w:pPr>
        <w:ind w:left="2160"/>
        <w:rPr>
          <w:rFonts w:cs="Chaparral Pro"/>
          <w:color w:val="000000"/>
          <w:sz w:val="22"/>
          <w:szCs w:val="22"/>
        </w:rPr>
      </w:pPr>
      <w:r w:rsidRPr="005B4506">
        <w:rPr>
          <w:rFonts w:cs="Chaparral Pro"/>
          <w:color w:val="000000"/>
          <w:sz w:val="22"/>
          <w:szCs w:val="22"/>
        </w:rPr>
        <w:t>Prison</w:t>
      </w:r>
      <w:r>
        <w:rPr>
          <w:rFonts w:cs="Chaparral Pro"/>
          <w:color w:val="000000"/>
          <w:sz w:val="22"/>
          <w:szCs w:val="22"/>
        </w:rPr>
        <w:t xml:space="preserve"> </w:t>
      </w:r>
      <w:r w:rsidRPr="005B4506">
        <w:rPr>
          <w:rFonts w:cs="Chaparral Pro"/>
          <w:color w:val="000000"/>
          <w:sz w:val="22"/>
          <w:szCs w:val="22"/>
        </w:rPr>
        <w:t>or</w:t>
      </w:r>
      <w:r>
        <w:rPr>
          <w:rFonts w:cs="Chaparral Pro"/>
          <w:color w:val="000000"/>
          <w:sz w:val="22"/>
          <w:szCs w:val="22"/>
        </w:rPr>
        <w:t xml:space="preserve"> </w:t>
      </w:r>
      <w:r w:rsidRPr="005B4506">
        <w:rPr>
          <w:rFonts w:cs="Chaparral Pro"/>
          <w:color w:val="000000"/>
          <w:sz w:val="22"/>
          <w:szCs w:val="22"/>
        </w:rPr>
        <w:t>Jail</w:t>
      </w:r>
      <w:r>
        <w:rPr>
          <w:rFonts w:cs="Chaparral Pro"/>
          <w:color w:val="000000"/>
          <w:sz w:val="22"/>
          <w:szCs w:val="22"/>
        </w:rPr>
        <w:tab/>
      </w:r>
      <w:r>
        <w:rPr>
          <w:rFonts w:cs="Chaparral Pro"/>
          <w:color w:val="000000"/>
          <w:sz w:val="22"/>
          <w:szCs w:val="22"/>
        </w:rPr>
        <w:tab/>
      </w:r>
      <w:r>
        <w:rPr>
          <w:rFonts w:cs="Chaparral Pro"/>
          <w:color w:val="000000"/>
          <w:sz w:val="22"/>
          <w:szCs w:val="22"/>
        </w:rPr>
        <w:tab/>
      </w:r>
      <w:r>
        <w:rPr>
          <w:rFonts w:cs="Chaparral Pro"/>
          <w:color w:val="000000"/>
          <w:sz w:val="22"/>
          <w:szCs w:val="22"/>
        </w:rPr>
        <w:tab/>
      </w:r>
      <w:r w:rsidRPr="005B4506">
        <w:rPr>
          <w:rFonts w:cs="Chaparral Pro"/>
          <w:color w:val="000000"/>
          <w:sz w:val="22"/>
          <w:szCs w:val="22"/>
        </w:rPr>
        <w:t>Solid</w:t>
      </w:r>
      <w:r>
        <w:rPr>
          <w:rFonts w:cs="Chaparral Pro"/>
          <w:color w:val="000000"/>
          <w:sz w:val="22"/>
          <w:szCs w:val="22"/>
        </w:rPr>
        <w:t xml:space="preserve"> </w:t>
      </w:r>
      <w:r w:rsidRPr="005B4506">
        <w:rPr>
          <w:rFonts w:cs="Chaparral Pro"/>
          <w:color w:val="000000"/>
          <w:sz w:val="22"/>
          <w:szCs w:val="22"/>
        </w:rPr>
        <w:t>waste</w:t>
      </w:r>
      <w:r>
        <w:rPr>
          <w:rFonts w:cs="Chaparral Pro"/>
          <w:color w:val="000000"/>
          <w:sz w:val="22"/>
          <w:szCs w:val="22"/>
        </w:rPr>
        <w:t xml:space="preserve"> </w:t>
      </w:r>
      <w:r w:rsidRPr="005B4506">
        <w:rPr>
          <w:rFonts w:cs="Chaparral Pro"/>
          <w:color w:val="000000"/>
          <w:sz w:val="22"/>
          <w:szCs w:val="22"/>
        </w:rPr>
        <w:t>disposal</w:t>
      </w:r>
      <w:r>
        <w:rPr>
          <w:rFonts w:cs="Chaparral Pro"/>
          <w:color w:val="000000"/>
          <w:sz w:val="22"/>
          <w:szCs w:val="22"/>
        </w:rPr>
        <w:t xml:space="preserve"> </w:t>
      </w:r>
    </w:p>
    <w:p w14:paraId="02DFE69D" w14:textId="77777777" w:rsidR="005B4506" w:rsidRPr="005B4506" w:rsidRDefault="00FB6EBB" w:rsidP="005B4506">
      <w:pPr>
        <w:ind w:left="1080"/>
        <w:rPr>
          <w:rFonts w:cs="Chaparral Pro"/>
          <w:color w:val="000000"/>
          <w:sz w:val="22"/>
          <w:szCs w:val="22"/>
        </w:rPr>
      </w:pPr>
    </w:p>
    <w:p w14:paraId="629ED493" w14:textId="77777777" w:rsidR="005B4506" w:rsidRDefault="007E64BC" w:rsidP="00F92548">
      <w:pPr>
        <w:ind w:left="1440"/>
        <w:jc w:val="both"/>
        <w:rPr>
          <w:rFonts w:cs="Chaparral Pro"/>
          <w:i/>
          <w:iCs/>
          <w:color w:val="000000"/>
          <w:sz w:val="22"/>
          <w:szCs w:val="22"/>
        </w:rPr>
      </w:pPr>
      <w:r w:rsidRPr="005B4506">
        <w:rPr>
          <w:rFonts w:cs="Chaparral Pro"/>
          <w:i/>
          <w:iCs/>
          <w:color w:val="000000"/>
          <w:sz w:val="22"/>
          <w:szCs w:val="22"/>
        </w:rPr>
        <w:t>Points</w:t>
      </w:r>
      <w:r>
        <w:rPr>
          <w:rFonts w:cs="Chaparral Pro"/>
          <w:i/>
          <w:iCs/>
          <w:color w:val="000000"/>
          <w:sz w:val="22"/>
          <w:szCs w:val="22"/>
        </w:rPr>
        <w:t xml:space="preserve"> </w:t>
      </w:r>
      <w:r w:rsidRPr="005B4506">
        <w:rPr>
          <w:rFonts w:cs="Chaparral Pro"/>
          <w:i/>
          <w:iCs/>
          <w:color w:val="000000"/>
          <w:sz w:val="22"/>
          <w:szCs w:val="22"/>
        </w:rPr>
        <w:t>will</w:t>
      </w:r>
      <w:r>
        <w:rPr>
          <w:rFonts w:cs="Chaparral Pro"/>
          <w:i/>
          <w:iCs/>
          <w:color w:val="000000"/>
          <w:sz w:val="22"/>
          <w:szCs w:val="22"/>
        </w:rPr>
        <w:t xml:space="preserve"> </w:t>
      </w:r>
      <w:r w:rsidRPr="005B4506">
        <w:rPr>
          <w:rFonts w:cs="Chaparral Pro"/>
          <w:i/>
          <w:iCs/>
          <w:color w:val="000000"/>
          <w:sz w:val="22"/>
          <w:szCs w:val="22"/>
        </w:rPr>
        <w:t>not</w:t>
      </w:r>
      <w:r>
        <w:rPr>
          <w:rFonts w:cs="Chaparral Pro"/>
          <w:i/>
          <w:iCs/>
          <w:color w:val="000000"/>
          <w:sz w:val="22"/>
          <w:szCs w:val="22"/>
        </w:rPr>
        <w:t xml:space="preserve"> </w:t>
      </w:r>
      <w:r w:rsidRPr="005B4506">
        <w:rPr>
          <w:rFonts w:cs="Chaparral Pro"/>
          <w:i/>
          <w:iCs/>
          <w:color w:val="000000"/>
          <w:sz w:val="22"/>
          <w:szCs w:val="22"/>
        </w:rPr>
        <w:t>be</w:t>
      </w:r>
      <w:r>
        <w:rPr>
          <w:rFonts w:cs="Chaparral Pro"/>
          <w:i/>
          <w:iCs/>
          <w:color w:val="000000"/>
          <w:sz w:val="22"/>
          <w:szCs w:val="22"/>
        </w:rPr>
        <w:t xml:space="preserve"> </w:t>
      </w:r>
      <w:r w:rsidRPr="005B4506">
        <w:rPr>
          <w:rFonts w:cs="Chaparral Pro"/>
          <w:i/>
          <w:iCs/>
          <w:color w:val="000000"/>
          <w:sz w:val="22"/>
          <w:szCs w:val="22"/>
        </w:rPr>
        <w:t>deducted</w:t>
      </w:r>
      <w:r>
        <w:rPr>
          <w:rFonts w:cs="Chaparral Pro"/>
          <w:i/>
          <w:iCs/>
          <w:color w:val="000000"/>
          <w:sz w:val="22"/>
          <w:szCs w:val="22"/>
        </w:rPr>
        <w:t xml:space="preserve"> </w:t>
      </w:r>
      <w:r w:rsidRPr="005B4506">
        <w:rPr>
          <w:rFonts w:cs="Chaparral Pro"/>
          <w:i/>
          <w:iCs/>
          <w:color w:val="000000"/>
          <w:sz w:val="22"/>
          <w:szCs w:val="22"/>
        </w:rPr>
        <w:t>for</w:t>
      </w:r>
      <w:r>
        <w:rPr>
          <w:rFonts w:cs="Chaparral Pro"/>
          <w:i/>
          <w:iCs/>
          <w:color w:val="000000"/>
          <w:sz w:val="22"/>
          <w:szCs w:val="22"/>
        </w:rPr>
        <w:t xml:space="preserve"> </w:t>
      </w:r>
      <w:r w:rsidRPr="005B4506">
        <w:rPr>
          <w:rFonts w:cs="Chaparral Pro"/>
          <w:i/>
          <w:iCs/>
          <w:color w:val="000000"/>
          <w:sz w:val="22"/>
          <w:szCs w:val="22"/>
        </w:rPr>
        <w:t>a</w:t>
      </w:r>
      <w:r>
        <w:rPr>
          <w:rFonts w:cs="Chaparral Pro"/>
          <w:i/>
          <w:iCs/>
          <w:color w:val="000000"/>
          <w:sz w:val="22"/>
          <w:szCs w:val="22"/>
        </w:rPr>
        <w:t xml:space="preserve"> </w:t>
      </w:r>
      <w:r w:rsidRPr="005B4506">
        <w:rPr>
          <w:rFonts w:cs="Chaparral Pro"/>
          <w:i/>
          <w:iCs/>
          <w:color w:val="000000"/>
          <w:sz w:val="22"/>
          <w:szCs w:val="22"/>
        </w:rPr>
        <w:t>prison,</w:t>
      </w:r>
      <w:r>
        <w:rPr>
          <w:rFonts w:cs="Chaparral Pro"/>
          <w:i/>
          <w:iCs/>
          <w:color w:val="000000"/>
          <w:sz w:val="22"/>
          <w:szCs w:val="22"/>
        </w:rPr>
        <w:t xml:space="preserve"> </w:t>
      </w:r>
      <w:r w:rsidRPr="005B4506">
        <w:rPr>
          <w:rFonts w:cs="Chaparral Pro"/>
          <w:i/>
          <w:iCs/>
          <w:color w:val="000000"/>
          <w:sz w:val="22"/>
          <w:szCs w:val="22"/>
        </w:rPr>
        <w:t>jail,</w:t>
      </w:r>
      <w:r>
        <w:rPr>
          <w:rFonts w:cs="Chaparral Pro"/>
          <w:i/>
          <w:iCs/>
          <w:color w:val="000000"/>
          <w:sz w:val="22"/>
          <w:szCs w:val="22"/>
        </w:rPr>
        <w:t xml:space="preserve"> </w:t>
      </w:r>
      <w:r w:rsidRPr="005B4506">
        <w:rPr>
          <w:rFonts w:cs="Chaparral Pro"/>
          <w:i/>
          <w:iCs/>
          <w:color w:val="000000"/>
          <w:sz w:val="22"/>
          <w:szCs w:val="22"/>
        </w:rPr>
        <w:t>or</w:t>
      </w:r>
      <w:r>
        <w:rPr>
          <w:rFonts w:cs="Chaparral Pro"/>
          <w:i/>
          <w:iCs/>
          <w:color w:val="000000"/>
          <w:sz w:val="22"/>
          <w:szCs w:val="22"/>
        </w:rPr>
        <w:t xml:space="preserve"> </w:t>
      </w:r>
      <w:r w:rsidRPr="005B4506">
        <w:rPr>
          <w:rFonts w:cs="Chaparral Pro"/>
          <w:i/>
          <w:iCs/>
          <w:color w:val="000000"/>
          <w:sz w:val="22"/>
          <w:szCs w:val="22"/>
        </w:rPr>
        <w:t>detainment</w:t>
      </w:r>
      <w:r>
        <w:rPr>
          <w:rFonts w:cs="Chaparral Pro"/>
          <w:i/>
          <w:iCs/>
          <w:color w:val="000000"/>
          <w:sz w:val="22"/>
          <w:szCs w:val="22"/>
        </w:rPr>
        <w:t xml:space="preserve"> </w:t>
      </w:r>
      <w:r w:rsidRPr="005B4506">
        <w:rPr>
          <w:rFonts w:cs="Chaparral Pro"/>
          <w:i/>
          <w:iCs/>
          <w:color w:val="000000"/>
          <w:sz w:val="22"/>
          <w:szCs w:val="22"/>
        </w:rPr>
        <w:t>facility</w:t>
      </w:r>
      <w:r>
        <w:rPr>
          <w:rFonts w:cs="Chaparral Pro"/>
          <w:i/>
          <w:iCs/>
          <w:color w:val="000000"/>
          <w:sz w:val="22"/>
          <w:szCs w:val="22"/>
        </w:rPr>
        <w:t xml:space="preserve"> </w:t>
      </w:r>
      <w:r w:rsidRPr="005B4506">
        <w:rPr>
          <w:rFonts w:cs="Chaparral Pro"/>
          <w:i/>
          <w:iCs/>
          <w:color w:val="000000"/>
          <w:sz w:val="22"/>
          <w:szCs w:val="22"/>
        </w:rPr>
        <w:t>if</w:t>
      </w:r>
      <w:r>
        <w:rPr>
          <w:rFonts w:cs="Chaparral Pro"/>
          <w:i/>
          <w:iCs/>
          <w:color w:val="000000"/>
          <w:sz w:val="22"/>
          <w:szCs w:val="22"/>
        </w:rPr>
        <w:t xml:space="preserve"> </w:t>
      </w:r>
      <w:r w:rsidRPr="005B4506">
        <w:rPr>
          <w:rFonts w:cs="Chaparral Pro"/>
          <w:i/>
          <w:iCs/>
          <w:color w:val="000000"/>
          <w:sz w:val="22"/>
          <w:szCs w:val="22"/>
        </w:rPr>
        <w:t>it</w:t>
      </w:r>
      <w:r>
        <w:rPr>
          <w:rFonts w:cs="Chaparral Pro"/>
          <w:i/>
          <w:iCs/>
          <w:color w:val="000000"/>
          <w:sz w:val="22"/>
          <w:szCs w:val="22"/>
        </w:rPr>
        <w:t xml:space="preserve"> </w:t>
      </w:r>
      <w:r w:rsidRPr="005B4506">
        <w:rPr>
          <w:rFonts w:cs="Chaparral Pro"/>
          <w:i/>
          <w:iCs/>
          <w:color w:val="000000"/>
          <w:sz w:val="22"/>
          <w:szCs w:val="22"/>
        </w:rPr>
        <w:t>is</w:t>
      </w:r>
      <w:r>
        <w:rPr>
          <w:rFonts w:cs="Chaparral Pro"/>
          <w:i/>
          <w:iCs/>
          <w:color w:val="000000"/>
          <w:sz w:val="22"/>
          <w:szCs w:val="22"/>
        </w:rPr>
        <w:t xml:space="preserve"> </w:t>
      </w:r>
      <w:r w:rsidRPr="005B4506">
        <w:rPr>
          <w:rFonts w:cs="Chaparral Pro"/>
          <w:i/>
          <w:iCs/>
          <w:color w:val="000000"/>
          <w:sz w:val="22"/>
          <w:szCs w:val="22"/>
        </w:rPr>
        <w:t>co-located</w:t>
      </w:r>
      <w:r>
        <w:rPr>
          <w:rFonts w:cs="Chaparral Pro"/>
          <w:i/>
          <w:iCs/>
          <w:color w:val="000000"/>
          <w:sz w:val="22"/>
          <w:szCs w:val="22"/>
        </w:rPr>
        <w:t xml:space="preserve"> </w:t>
      </w:r>
      <w:r w:rsidRPr="005B4506">
        <w:rPr>
          <w:rFonts w:cs="Chaparral Pro"/>
          <w:i/>
          <w:iCs/>
          <w:color w:val="000000"/>
          <w:sz w:val="22"/>
          <w:szCs w:val="22"/>
        </w:rPr>
        <w:t>with</w:t>
      </w:r>
      <w:r>
        <w:rPr>
          <w:rFonts w:cs="Chaparral Pro"/>
          <w:i/>
          <w:iCs/>
          <w:color w:val="000000"/>
          <w:sz w:val="22"/>
          <w:szCs w:val="22"/>
        </w:rPr>
        <w:t xml:space="preserve"> </w:t>
      </w:r>
      <w:r w:rsidRPr="005B4506">
        <w:rPr>
          <w:rFonts w:cs="Chaparral Pro"/>
          <w:i/>
          <w:iCs/>
          <w:color w:val="000000"/>
          <w:sz w:val="22"/>
          <w:szCs w:val="22"/>
        </w:rPr>
        <w:t>a</w:t>
      </w:r>
      <w:r>
        <w:rPr>
          <w:rFonts w:cs="Chaparral Pro"/>
          <w:i/>
          <w:iCs/>
          <w:color w:val="000000"/>
          <w:sz w:val="22"/>
          <w:szCs w:val="22"/>
        </w:rPr>
        <w:t xml:space="preserve"> </w:t>
      </w:r>
      <w:r w:rsidRPr="005B4506">
        <w:rPr>
          <w:rFonts w:cs="Chaparral Pro"/>
          <w:i/>
          <w:iCs/>
          <w:color w:val="000000"/>
          <w:sz w:val="22"/>
          <w:szCs w:val="22"/>
        </w:rPr>
        <w:t>law</w:t>
      </w:r>
      <w:r>
        <w:rPr>
          <w:rFonts w:cs="Chaparral Pro"/>
          <w:i/>
          <w:iCs/>
          <w:color w:val="000000"/>
          <w:sz w:val="22"/>
          <w:szCs w:val="22"/>
        </w:rPr>
        <w:t xml:space="preserve"> </w:t>
      </w:r>
      <w:r w:rsidRPr="005B4506">
        <w:rPr>
          <w:rFonts w:cs="Chaparral Pro"/>
          <w:i/>
          <w:iCs/>
          <w:color w:val="000000"/>
          <w:sz w:val="22"/>
          <w:szCs w:val="22"/>
        </w:rPr>
        <w:t>enforcement</w:t>
      </w:r>
      <w:r>
        <w:rPr>
          <w:rFonts w:cs="Chaparral Pro"/>
          <w:i/>
          <w:iCs/>
          <w:color w:val="000000"/>
          <w:sz w:val="22"/>
          <w:szCs w:val="22"/>
        </w:rPr>
        <w:t xml:space="preserve"> </w:t>
      </w:r>
      <w:r w:rsidRPr="005B4506">
        <w:rPr>
          <w:rFonts w:cs="Chaparral Pro"/>
          <w:i/>
          <w:iCs/>
          <w:color w:val="000000"/>
          <w:sz w:val="22"/>
          <w:szCs w:val="22"/>
        </w:rPr>
        <w:t>office.</w:t>
      </w:r>
    </w:p>
    <w:p w14:paraId="024DE672" w14:textId="77777777" w:rsidR="0045059E" w:rsidRPr="0045059E" w:rsidRDefault="007E64BC" w:rsidP="00554F88">
      <w:pPr>
        <w:ind w:left="1080"/>
        <w:rPr>
          <w:rFonts w:cs="Chaparral Pro"/>
          <w:color w:val="000000"/>
          <w:sz w:val="22"/>
          <w:szCs w:val="22"/>
        </w:rPr>
      </w:pPr>
      <w:r w:rsidRPr="0045059E">
        <w:rPr>
          <w:rFonts w:cs="Chaparral Pro"/>
          <w:color w:val="000000"/>
          <w:sz w:val="22"/>
          <w:szCs w:val="22"/>
        </w:rPr>
        <w:tab/>
      </w:r>
    </w:p>
    <w:p w14:paraId="018E6222" w14:textId="77777777" w:rsidR="0045059E" w:rsidRPr="00B8117C" w:rsidRDefault="007E64BC" w:rsidP="00B8117C">
      <w:pPr>
        <w:tabs>
          <w:tab w:val="left" w:pos="360"/>
        </w:tabs>
        <w:rPr>
          <w:b/>
          <w:iCs/>
          <w:sz w:val="22"/>
          <w:szCs w:val="22"/>
        </w:rPr>
      </w:pPr>
      <w:r w:rsidRPr="00B8117C">
        <w:rPr>
          <w:b/>
          <w:iCs/>
          <w:sz w:val="22"/>
          <w:szCs w:val="22"/>
        </w:rPr>
        <w:t>J</w:t>
      </w:r>
      <w:r>
        <w:rPr>
          <w:b/>
          <w:iCs/>
          <w:sz w:val="22"/>
          <w:szCs w:val="22"/>
        </w:rPr>
        <w:t>.</w:t>
      </w:r>
      <w:r>
        <w:rPr>
          <w:b/>
          <w:iCs/>
          <w:sz w:val="22"/>
          <w:szCs w:val="22"/>
        </w:rPr>
        <w:tab/>
      </w:r>
      <w:r w:rsidRPr="00B8117C">
        <w:rPr>
          <w:b/>
          <w:iCs/>
          <w:sz w:val="22"/>
          <w:szCs w:val="22"/>
        </w:rPr>
        <w:t>Barriers</w:t>
      </w:r>
      <w:r>
        <w:rPr>
          <w:b/>
          <w:iCs/>
          <w:sz w:val="22"/>
          <w:szCs w:val="22"/>
        </w:rPr>
        <w:t xml:space="preserve"> </w:t>
      </w:r>
      <w:r w:rsidRPr="00B8117C">
        <w:rPr>
          <w:b/>
          <w:iCs/>
          <w:sz w:val="22"/>
          <w:szCs w:val="22"/>
        </w:rPr>
        <w:t>to</w:t>
      </w:r>
      <w:r>
        <w:rPr>
          <w:b/>
          <w:iCs/>
          <w:sz w:val="22"/>
          <w:szCs w:val="22"/>
        </w:rPr>
        <w:t xml:space="preserve"> </w:t>
      </w:r>
      <w:r w:rsidRPr="00B8117C">
        <w:rPr>
          <w:b/>
          <w:iCs/>
          <w:sz w:val="22"/>
          <w:szCs w:val="22"/>
        </w:rPr>
        <w:t>Addressing</w:t>
      </w:r>
      <w:r>
        <w:rPr>
          <w:b/>
          <w:iCs/>
          <w:sz w:val="22"/>
          <w:szCs w:val="22"/>
        </w:rPr>
        <w:t xml:space="preserve"> </w:t>
      </w:r>
      <w:r w:rsidRPr="00B8117C">
        <w:rPr>
          <w:b/>
          <w:iCs/>
          <w:sz w:val="22"/>
          <w:szCs w:val="22"/>
        </w:rPr>
        <w:t>the</w:t>
      </w:r>
      <w:r>
        <w:rPr>
          <w:b/>
          <w:iCs/>
          <w:sz w:val="22"/>
          <w:szCs w:val="22"/>
        </w:rPr>
        <w:t xml:space="preserve"> </w:t>
      </w:r>
      <w:r w:rsidRPr="00B8117C">
        <w:rPr>
          <w:b/>
          <w:iCs/>
          <w:sz w:val="22"/>
          <w:szCs w:val="22"/>
        </w:rPr>
        <w:t>ELI</w:t>
      </w:r>
      <w:r>
        <w:rPr>
          <w:b/>
          <w:iCs/>
          <w:sz w:val="22"/>
          <w:szCs w:val="22"/>
        </w:rPr>
        <w:t xml:space="preserve"> </w:t>
      </w:r>
      <w:r w:rsidRPr="00B8117C">
        <w:rPr>
          <w:b/>
          <w:iCs/>
          <w:sz w:val="22"/>
          <w:szCs w:val="22"/>
        </w:rPr>
        <w:t>and</w:t>
      </w:r>
      <w:r>
        <w:rPr>
          <w:b/>
          <w:iCs/>
          <w:sz w:val="22"/>
          <w:szCs w:val="22"/>
        </w:rPr>
        <w:t xml:space="preserve"> </w:t>
      </w:r>
      <w:r w:rsidRPr="00B8117C">
        <w:rPr>
          <w:b/>
          <w:iCs/>
          <w:sz w:val="22"/>
          <w:szCs w:val="22"/>
        </w:rPr>
        <w:t>Veteran</w:t>
      </w:r>
      <w:r>
        <w:rPr>
          <w:b/>
          <w:iCs/>
          <w:sz w:val="22"/>
          <w:szCs w:val="22"/>
        </w:rPr>
        <w:t xml:space="preserve"> </w:t>
      </w:r>
      <w:r w:rsidRPr="00B8117C">
        <w:rPr>
          <w:b/>
          <w:iCs/>
          <w:sz w:val="22"/>
          <w:szCs w:val="22"/>
        </w:rPr>
        <w:t>ELI</w:t>
      </w:r>
      <w:r>
        <w:rPr>
          <w:b/>
          <w:iCs/>
          <w:sz w:val="22"/>
          <w:szCs w:val="22"/>
        </w:rPr>
        <w:t xml:space="preserve"> </w:t>
      </w:r>
      <w:r w:rsidRPr="00B8117C">
        <w:rPr>
          <w:b/>
          <w:iCs/>
          <w:sz w:val="22"/>
          <w:szCs w:val="22"/>
        </w:rPr>
        <w:t>Population</w:t>
      </w:r>
      <w:r>
        <w:rPr>
          <w:b/>
          <w:iCs/>
          <w:sz w:val="22"/>
          <w:szCs w:val="22"/>
        </w:rPr>
        <w:t xml:space="preserve"> </w:t>
      </w:r>
    </w:p>
    <w:p w14:paraId="4E57671A" w14:textId="77777777" w:rsidR="0045059E" w:rsidRPr="0045059E" w:rsidRDefault="00FB6EBB" w:rsidP="0045059E">
      <w:pPr>
        <w:jc w:val="both"/>
        <w:rPr>
          <w:rFonts w:cs="Chaparral Pro"/>
          <w:b/>
          <w:color w:val="000000"/>
          <w:sz w:val="22"/>
          <w:szCs w:val="22"/>
          <w:u w:val="single"/>
        </w:rPr>
      </w:pPr>
    </w:p>
    <w:p w14:paraId="0A1B3C7D" w14:textId="77777777" w:rsidR="0045059E" w:rsidRPr="009D36D0" w:rsidRDefault="007E64BC" w:rsidP="0045059E">
      <w:pPr>
        <w:jc w:val="both"/>
        <w:rPr>
          <w:rFonts w:cs="Chaparral Pro"/>
          <w:color w:val="000000"/>
          <w:sz w:val="22"/>
          <w:szCs w:val="22"/>
        </w:rPr>
      </w:pPr>
      <w:r w:rsidRPr="009D36D0">
        <w:rPr>
          <w:rFonts w:cs="Chaparral Pro"/>
          <w:color w:val="000000"/>
          <w:sz w:val="22"/>
          <w:szCs w:val="22"/>
        </w:rPr>
        <w:t>Various</w:t>
      </w:r>
      <w:r>
        <w:rPr>
          <w:rFonts w:cs="Chaparral Pro"/>
          <w:color w:val="000000"/>
          <w:sz w:val="22"/>
          <w:szCs w:val="22"/>
        </w:rPr>
        <w:t xml:space="preserve"> </w:t>
      </w:r>
      <w:r w:rsidRPr="009D36D0">
        <w:rPr>
          <w:rFonts w:cs="Chaparral Pro"/>
          <w:color w:val="000000"/>
          <w:sz w:val="22"/>
          <w:szCs w:val="22"/>
        </w:rPr>
        <w:t>barriers</w:t>
      </w:r>
      <w:r>
        <w:rPr>
          <w:rFonts w:cs="Chaparral Pro"/>
          <w:color w:val="000000"/>
          <w:sz w:val="22"/>
          <w:szCs w:val="22"/>
        </w:rPr>
        <w:t xml:space="preserve"> </w:t>
      </w:r>
      <w:r w:rsidRPr="009D36D0">
        <w:rPr>
          <w:rFonts w:cs="Chaparral Pro"/>
          <w:color w:val="000000"/>
          <w:sz w:val="22"/>
          <w:szCs w:val="22"/>
        </w:rPr>
        <w:t>exist</w:t>
      </w:r>
      <w:r>
        <w:rPr>
          <w:rFonts w:cs="Chaparral Pro"/>
          <w:color w:val="000000"/>
          <w:sz w:val="22"/>
          <w:szCs w:val="22"/>
        </w:rPr>
        <w:t xml:space="preserve"> </w:t>
      </w:r>
      <w:r w:rsidRPr="009D36D0">
        <w:rPr>
          <w:rFonts w:cs="Chaparral Pro"/>
          <w:color w:val="000000"/>
          <w:sz w:val="22"/>
          <w:szCs w:val="22"/>
        </w:rPr>
        <w:t>when</w:t>
      </w:r>
      <w:r>
        <w:rPr>
          <w:rFonts w:cs="Chaparral Pro"/>
          <w:color w:val="000000"/>
          <w:sz w:val="22"/>
          <w:szCs w:val="22"/>
        </w:rPr>
        <w:t xml:space="preserve"> </w:t>
      </w:r>
      <w:r w:rsidRPr="009D36D0">
        <w:rPr>
          <w:rFonts w:cs="Chaparral Pro"/>
          <w:color w:val="000000"/>
          <w:sz w:val="22"/>
          <w:szCs w:val="22"/>
        </w:rPr>
        <w:t>addressing</w:t>
      </w:r>
      <w:r>
        <w:rPr>
          <w:rFonts w:cs="Chaparral Pro"/>
          <w:color w:val="000000"/>
          <w:sz w:val="22"/>
          <w:szCs w:val="22"/>
        </w:rPr>
        <w:t xml:space="preserve"> </w:t>
      </w:r>
      <w:r w:rsidRPr="009D36D0">
        <w:rPr>
          <w:rFonts w:cs="Chaparral Pro"/>
          <w:color w:val="000000"/>
          <w:sz w:val="22"/>
          <w:szCs w:val="22"/>
        </w:rPr>
        <w:t>the</w:t>
      </w:r>
      <w:r>
        <w:rPr>
          <w:rFonts w:cs="Chaparral Pro"/>
          <w:color w:val="000000"/>
          <w:sz w:val="22"/>
          <w:szCs w:val="22"/>
        </w:rPr>
        <w:t xml:space="preserve"> </w:t>
      </w:r>
      <w:r w:rsidRPr="009D36D0">
        <w:rPr>
          <w:rFonts w:cs="Chaparral Pro"/>
          <w:color w:val="000000"/>
          <w:sz w:val="22"/>
          <w:szCs w:val="22"/>
        </w:rPr>
        <w:t>needs</w:t>
      </w:r>
      <w:r>
        <w:rPr>
          <w:rFonts w:cs="Chaparral Pro"/>
          <w:color w:val="000000"/>
          <w:sz w:val="22"/>
          <w:szCs w:val="22"/>
        </w:rPr>
        <w:t xml:space="preserve"> </w:t>
      </w:r>
      <w:r w:rsidRPr="009D36D0">
        <w:rPr>
          <w:rFonts w:cs="Chaparral Pro"/>
          <w:color w:val="000000"/>
          <w:sz w:val="22"/>
          <w:szCs w:val="22"/>
        </w:rPr>
        <w:t>of</w:t>
      </w:r>
      <w:r>
        <w:rPr>
          <w:rFonts w:cs="Chaparral Pro"/>
          <w:color w:val="000000"/>
          <w:sz w:val="22"/>
          <w:szCs w:val="22"/>
        </w:rPr>
        <w:t xml:space="preserve">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population</w:t>
      </w:r>
      <w:r>
        <w:rPr>
          <w:rFonts w:cs="Chaparral Pro"/>
          <w:color w:val="000000"/>
          <w:sz w:val="22"/>
          <w:szCs w:val="22"/>
        </w:rPr>
        <w:t xml:space="preserve">s </w:t>
      </w:r>
      <w:r w:rsidRPr="009D36D0">
        <w:rPr>
          <w:rFonts w:cs="Chaparral Pro"/>
          <w:color w:val="000000"/>
          <w:sz w:val="22"/>
          <w:szCs w:val="22"/>
        </w:rPr>
        <w:t>statewide.</w:t>
      </w:r>
      <w:r>
        <w:rPr>
          <w:rFonts w:cs="Chaparral Pro"/>
          <w:color w:val="000000"/>
          <w:sz w:val="22"/>
          <w:szCs w:val="22"/>
        </w:rPr>
        <w:t xml:space="preserve"> </w:t>
      </w:r>
      <w:r w:rsidRPr="009D36D0">
        <w:rPr>
          <w:rFonts w:cs="Chaparral Pro"/>
          <w:color w:val="000000"/>
          <w:sz w:val="22"/>
          <w:szCs w:val="22"/>
        </w:rPr>
        <w:t>In</w:t>
      </w:r>
      <w:r>
        <w:rPr>
          <w:rFonts w:cs="Chaparral Pro"/>
          <w:color w:val="000000"/>
          <w:sz w:val="22"/>
          <w:szCs w:val="22"/>
        </w:rPr>
        <w:t xml:space="preserve"> </w:t>
      </w:r>
      <w:r w:rsidRPr="009D36D0">
        <w:rPr>
          <w:rFonts w:cs="Chaparral Pro"/>
          <w:color w:val="000000"/>
          <w:sz w:val="22"/>
          <w:szCs w:val="22"/>
        </w:rPr>
        <w:t>rural</w:t>
      </w:r>
      <w:r>
        <w:rPr>
          <w:rFonts w:cs="Chaparral Pro"/>
          <w:color w:val="000000"/>
          <w:sz w:val="22"/>
          <w:szCs w:val="22"/>
        </w:rPr>
        <w:t xml:space="preserve"> </w:t>
      </w:r>
      <w:r w:rsidRPr="009D36D0">
        <w:rPr>
          <w:rFonts w:cs="Chaparral Pro"/>
          <w:color w:val="000000"/>
          <w:sz w:val="22"/>
          <w:szCs w:val="22"/>
        </w:rPr>
        <w:t>counties,</w:t>
      </w:r>
      <w:r>
        <w:rPr>
          <w:rFonts w:cs="Chaparral Pro"/>
          <w:color w:val="000000"/>
          <w:sz w:val="22"/>
          <w:szCs w:val="22"/>
        </w:rPr>
        <w:t xml:space="preserve"> </w:t>
      </w:r>
      <w:r w:rsidRPr="009D36D0">
        <w:rPr>
          <w:rFonts w:cs="Chaparral Pro"/>
          <w:color w:val="000000"/>
          <w:sz w:val="22"/>
          <w:szCs w:val="22"/>
        </w:rPr>
        <w:t>access</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transportation</w:t>
      </w:r>
      <w:r>
        <w:rPr>
          <w:rFonts w:cs="Chaparral Pro"/>
          <w:color w:val="000000"/>
          <w:sz w:val="22"/>
          <w:szCs w:val="22"/>
        </w:rPr>
        <w:t xml:space="preserve"> </w:t>
      </w:r>
      <w:r w:rsidRPr="009D36D0">
        <w:rPr>
          <w:rFonts w:cs="Chaparral Pro"/>
          <w:color w:val="000000"/>
          <w:sz w:val="22"/>
          <w:szCs w:val="22"/>
        </w:rPr>
        <w:t>can</w:t>
      </w:r>
      <w:r>
        <w:rPr>
          <w:rFonts w:cs="Chaparral Pro"/>
          <w:color w:val="000000"/>
          <w:sz w:val="22"/>
          <w:szCs w:val="22"/>
        </w:rPr>
        <w:t xml:space="preserve"> </w:t>
      </w:r>
      <w:r w:rsidRPr="009D36D0">
        <w:rPr>
          <w:rFonts w:cs="Chaparral Pro"/>
          <w:color w:val="000000"/>
          <w:sz w:val="22"/>
          <w:szCs w:val="22"/>
        </w:rPr>
        <w:t>be</w:t>
      </w:r>
      <w:r>
        <w:rPr>
          <w:rFonts w:cs="Chaparral Pro"/>
          <w:color w:val="000000"/>
          <w:sz w:val="22"/>
          <w:szCs w:val="22"/>
        </w:rPr>
        <w:t xml:space="preserve"> a </w:t>
      </w:r>
      <w:r w:rsidRPr="009D36D0">
        <w:rPr>
          <w:rFonts w:cs="Chaparral Pro"/>
          <w:color w:val="000000"/>
          <w:sz w:val="22"/>
          <w:szCs w:val="22"/>
        </w:rPr>
        <w:t>major</w:t>
      </w:r>
      <w:r>
        <w:rPr>
          <w:rFonts w:cs="Chaparral Pro"/>
          <w:color w:val="000000"/>
          <w:sz w:val="22"/>
          <w:szCs w:val="22"/>
        </w:rPr>
        <w:t xml:space="preserve"> </w:t>
      </w:r>
      <w:r w:rsidRPr="009D36D0">
        <w:rPr>
          <w:rFonts w:cs="Chaparral Pro"/>
          <w:color w:val="000000"/>
          <w:sz w:val="22"/>
          <w:szCs w:val="22"/>
        </w:rPr>
        <w:t>issue</w:t>
      </w:r>
      <w:r>
        <w:rPr>
          <w:rFonts w:cs="Chaparral Pro"/>
          <w:color w:val="000000"/>
          <w:sz w:val="22"/>
          <w:szCs w:val="22"/>
        </w:rPr>
        <w:t xml:space="preserve"> </w:t>
      </w:r>
      <w:r w:rsidRPr="009D36D0">
        <w:rPr>
          <w:rFonts w:cs="Chaparral Pro"/>
          <w:color w:val="000000"/>
          <w:sz w:val="22"/>
          <w:szCs w:val="22"/>
        </w:rPr>
        <w:t>for</w:t>
      </w:r>
      <w:r>
        <w:rPr>
          <w:rFonts w:cs="Chaparral Pro"/>
          <w:color w:val="000000"/>
          <w:sz w:val="22"/>
          <w:szCs w:val="22"/>
        </w:rPr>
        <w:t xml:space="preserve"> most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populations.</w:t>
      </w:r>
      <w:r>
        <w:rPr>
          <w:rFonts w:cs="Chaparral Pro"/>
          <w:color w:val="000000"/>
          <w:sz w:val="22"/>
          <w:szCs w:val="22"/>
        </w:rPr>
        <w:t xml:space="preserve"> </w:t>
      </w:r>
      <w:r w:rsidRPr="009D36D0">
        <w:rPr>
          <w:rFonts w:cs="Chaparral Pro"/>
          <w:color w:val="000000"/>
          <w:sz w:val="22"/>
          <w:szCs w:val="22"/>
        </w:rPr>
        <w:t>Minimal</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nonexistent</w:t>
      </w:r>
      <w:r>
        <w:rPr>
          <w:rFonts w:cs="Chaparral Pro"/>
          <w:color w:val="000000"/>
          <w:sz w:val="22"/>
          <w:szCs w:val="22"/>
        </w:rPr>
        <w:t xml:space="preserve"> </w:t>
      </w:r>
      <w:r w:rsidRPr="009D36D0">
        <w:rPr>
          <w:rFonts w:cs="Chaparral Pro"/>
          <w:color w:val="000000"/>
          <w:sz w:val="22"/>
          <w:szCs w:val="22"/>
        </w:rPr>
        <w:t>public</w:t>
      </w:r>
      <w:r>
        <w:rPr>
          <w:rFonts w:cs="Chaparral Pro"/>
          <w:color w:val="000000"/>
          <w:sz w:val="22"/>
          <w:szCs w:val="22"/>
        </w:rPr>
        <w:t xml:space="preserve"> </w:t>
      </w:r>
      <w:r w:rsidRPr="009D36D0">
        <w:rPr>
          <w:rFonts w:cs="Chaparral Pro"/>
          <w:color w:val="000000"/>
          <w:sz w:val="22"/>
          <w:szCs w:val="22"/>
        </w:rPr>
        <w:t>transportation</w:t>
      </w:r>
      <w:r>
        <w:rPr>
          <w:rFonts w:cs="Chaparral Pro"/>
          <w:color w:val="000000"/>
          <w:sz w:val="22"/>
          <w:szCs w:val="22"/>
        </w:rPr>
        <w:t xml:space="preserve"> </w:t>
      </w:r>
      <w:r w:rsidRPr="009D36D0">
        <w:rPr>
          <w:rFonts w:cs="Chaparral Pro"/>
          <w:color w:val="000000"/>
          <w:sz w:val="22"/>
          <w:szCs w:val="22"/>
        </w:rPr>
        <w:t>may</w:t>
      </w:r>
      <w:r>
        <w:rPr>
          <w:rFonts w:cs="Chaparral Pro"/>
          <w:color w:val="000000"/>
          <w:sz w:val="22"/>
          <w:szCs w:val="22"/>
        </w:rPr>
        <w:t xml:space="preserve"> </w:t>
      </w:r>
      <w:r w:rsidRPr="009D36D0">
        <w:rPr>
          <w:rFonts w:cs="Chaparral Pro"/>
          <w:color w:val="000000"/>
          <w:sz w:val="22"/>
          <w:szCs w:val="22"/>
        </w:rPr>
        <w:t>limit</w:t>
      </w:r>
      <w:r>
        <w:rPr>
          <w:rFonts w:cs="Chaparral Pro"/>
          <w:color w:val="000000"/>
          <w:sz w:val="22"/>
          <w:szCs w:val="22"/>
        </w:rPr>
        <w:t xml:space="preserve"> </w:t>
      </w:r>
      <w:r w:rsidRPr="009D36D0">
        <w:rPr>
          <w:rFonts w:cs="Chaparral Pro"/>
          <w:color w:val="000000"/>
          <w:sz w:val="22"/>
          <w:szCs w:val="22"/>
        </w:rPr>
        <w:t>access</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mainstream</w:t>
      </w:r>
      <w:r>
        <w:rPr>
          <w:rFonts w:cs="Chaparral Pro"/>
          <w:color w:val="000000"/>
          <w:sz w:val="22"/>
          <w:szCs w:val="22"/>
        </w:rPr>
        <w:t xml:space="preserve"> </w:t>
      </w:r>
      <w:r w:rsidRPr="009D36D0">
        <w:rPr>
          <w:rFonts w:cs="Chaparral Pro"/>
          <w:color w:val="000000"/>
          <w:sz w:val="22"/>
          <w:szCs w:val="22"/>
        </w:rPr>
        <w:t>resources</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needed</w:t>
      </w:r>
      <w:r>
        <w:rPr>
          <w:rFonts w:cs="Chaparral Pro"/>
          <w:color w:val="000000"/>
          <w:sz w:val="22"/>
          <w:szCs w:val="22"/>
        </w:rPr>
        <w:t xml:space="preserve"> </w:t>
      </w:r>
      <w:r w:rsidRPr="009D36D0">
        <w:rPr>
          <w:rFonts w:cs="Chaparral Pro"/>
          <w:color w:val="000000"/>
          <w:sz w:val="22"/>
          <w:szCs w:val="22"/>
        </w:rPr>
        <w:t>support</w:t>
      </w:r>
      <w:r>
        <w:rPr>
          <w:rFonts w:cs="Chaparral Pro"/>
          <w:color w:val="000000"/>
          <w:sz w:val="22"/>
          <w:szCs w:val="22"/>
        </w:rPr>
        <w:t xml:space="preserve"> </w:t>
      </w:r>
      <w:r w:rsidRPr="009D36D0">
        <w:rPr>
          <w:rFonts w:cs="Chaparral Pro"/>
          <w:color w:val="000000"/>
          <w:sz w:val="22"/>
          <w:szCs w:val="22"/>
        </w:rPr>
        <w:t>services,</w:t>
      </w:r>
      <w:r>
        <w:rPr>
          <w:rFonts w:cs="Chaparral Pro"/>
          <w:color w:val="000000"/>
          <w:sz w:val="22"/>
          <w:szCs w:val="22"/>
        </w:rPr>
        <w:t xml:space="preserve"> particularly </w:t>
      </w:r>
      <w:r w:rsidRPr="009D36D0">
        <w:rPr>
          <w:rFonts w:cs="Chaparral Pro"/>
          <w:color w:val="000000"/>
          <w:sz w:val="22"/>
          <w:szCs w:val="22"/>
        </w:rPr>
        <w:t>for</w:t>
      </w:r>
      <w:r>
        <w:rPr>
          <w:rFonts w:cs="Chaparral Pro"/>
          <w:color w:val="000000"/>
          <w:sz w:val="22"/>
          <w:szCs w:val="22"/>
        </w:rPr>
        <w:t xml:space="preserve">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veterans</w:t>
      </w:r>
      <w:r>
        <w:rPr>
          <w:rFonts w:cs="Chaparral Pro"/>
          <w:color w:val="000000"/>
          <w:sz w:val="22"/>
          <w:szCs w:val="22"/>
        </w:rPr>
        <w:t xml:space="preserve"> or ELI populations with physical or mental disabilities. </w:t>
      </w:r>
      <w:r w:rsidRPr="009D36D0">
        <w:rPr>
          <w:rFonts w:cs="Chaparral Pro"/>
          <w:color w:val="000000"/>
          <w:sz w:val="22"/>
          <w:szCs w:val="22"/>
        </w:rPr>
        <w:t>Insufficient</w:t>
      </w:r>
      <w:r>
        <w:rPr>
          <w:rFonts w:cs="Chaparral Pro"/>
          <w:color w:val="000000"/>
          <w:sz w:val="22"/>
          <w:szCs w:val="22"/>
        </w:rPr>
        <w:t xml:space="preserve"> </w:t>
      </w:r>
      <w:r w:rsidRPr="009D36D0">
        <w:rPr>
          <w:rFonts w:cs="Chaparral Pro"/>
          <w:color w:val="000000"/>
          <w:sz w:val="22"/>
          <w:szCs w:val="22"/>
        </w:rPr>
        <w:t>funding</w:t>
      </w:r>
      <w:r>
        <w:rPr>
          <w:rFonts w:cs="Chaparral Pro"/>
          <w:color w:val="000000"/>
          <w:sz w:val="22"/>
          <w:szCs w:val="22"/>
        </w:rPr>
        <w:t xml:space="preserve"> </w:t>
      </w:r>
      <w:r w:rsidRPr="009D36D0">
        <w:rPr>
          <w:rFonts w:cs="Chaparral Pro"/>
          <w:color w:val="000000"/>
          <w:sz w:val="22"/>
          <w:szCs w:val="22"/>
        </w:rPr>
        <w:t>for</w:t>
      </w:r>
      <w:r>
        <w:rPr>
          <w:rFonts w:cs="Chaparral Pro"/>
          <w:color w:val="000000"/>
          <w:sz w:val="22"/>
          <w:szCs w:val="22"/>
        </w:rPr>
        <w:t xml:space="preserve"> </w:t>
      </w:r>
      <w:r w:rsidRPr="009D36D0">
        <w:rPr>
          <w:rFonts w:cs="Chaparral Pro"/>
          <w:color w:val="000000"/>
          <w:sz w:val="22"/>
          <w:szCs w:val="22"/>
        </w:rPr>
        <w:t>needed</w:t>
      </w:r>
      <w:r>
        <w:rPr>
          <w:rFonts w:cs="Chaparral Pro"/>
          <w:color w:val="000000"/>
          <w:sz w:val="22"/>
          <w:szCs w:val="22"/>
        </w:rPr>
        <w:t xml:space="preserve"> </w:t>
      </w:r>
      <w:r w:rsidRPr="009D36D0">
        <w:rPr>
          <w:rFonts w:cs="Chaparral Pro"/>
          <w:color w:val="000000"/>
          <w:sz w:val="22"/>
          <w:szCs w:val="22"/>
        </w:rPr>
        <w:t>resources</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services</w:t>
      </w:r>
      <w:r>
        <w:rPr>
          <w:rFonts w:cs="Chaparral Pro"/>
          <w:color w:val="000000"/>
          <w:sz w:val="22"/>
          <w:szCs w:val="22"/>
        </w:rPr>
        <w:t xml:space="preserve"> </w:t>
      </w:r>
      <w:r w:rsidRPr="009D36D0">
        <w:rPr>
          <w:rFonts w:cs="Chaparral Pro"/>
          <w:color w:val="000000"/>
          <w:sz w:val="22"/>
          <w:szCs w:val="22"/>
        </w:rPr>
        <w:t>at</w:t>
      </w:r>
      <w:r>
        <w:rPr>
          <w:rFonts w:cs="Chaparral Pro"/>
          <w:color w:val="000000"/>
          <w:sz w:val="22"/>
          <w:szCs w:val="22"/>
        </w:rPr>
        <w:t xml:space="preserve"> </w:t>
      </w:r>
      <w:r w:rsidRPr="009D36D0">
        <w:rPr>
          <w:rFonts w:cs="Chaparral Pro"/>
          <w:color w:val="000000"/>
          <w:sz w:val="22"/>
          <w:szCs w:val="22"/>
        </w:rPr>
        <w:t>state</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local</w:t>
      </w:r>
      <w:r>
        <w:rPr>
          <w:rFonts w:cs="Chaparral Pro"/>
          <w:color w:val="000000"/>
          <w:sz w:val="22"/>
          <w:szCs w:val="22"/>
        </w:rPr>
        <w:t xml:space="preserve"> </w:t>
      </w:r>
      <w:r w:rsidRPr="009D36D0">
        <w:rPr>
          <w:rFonts w:cs="Chaparral Pro"/>
          <w:color w:val="000000"/>
          <w:sz w:val="22"/>
          <w:szCs w:val="22"/>
        </w:rPr>
        <w:t>levels,</w:t>
      </w:r>
      <w:r>
        <w:rPr>
          <w:rFonts w:cs="Chaparral Pro"/>
          <w:color w:val="000000"/>
          <w:sz w:val="22"/>
          <w:szCs w:val="22"/>
        </w:rPr>
        <w:t xml:space="preserve"> </w:t>
      </w:r>
      <w:r w:rsidRPr="009D36D0">
        <w:rPr>
          <w:rFonts w:cs="Chaparral Pro"/>
          <w:color w:val="000000"/>
          <w:sz w:val="22"/>
          <w:szCs w:val="22"/>
        </w:rPr>
        <w:t>of</w:t>
      </w:r>
      <w:r>
        <w:rPr>
          <w:rFonts w:cs="Chaparral Pro"/>
          <w:color w:val="000000"/>
          <w:sz w:val="22"/>
          <w:szCs w:val="22"/>
        </w:rPr>
        <w:t xml:space="preserve"> </w:t>
      </w:r>
      <w:r w:rsidRPr="009D36D0">
        <w:rPr>
          <w:rFonts w:cs="Chaparral Pro"/>
          <w:color w:val="000000"/>
          <w:sz w:val="22"/>
          <w:szCs w:val="22"/>
        </w:rPr>
        <w:t>government</w:t>
      </w:r>
      <w:r>
        <w:rPr>
          <w:rFonts w:cs="Chaparral Pro"/>
          <w:color w:val="000000"/>
          <w:sz w:val="22"/>
          <w:szCs w:val="22"/>
        </w:rPr>
        <w:t xml:space="preserve"> are also barriers for </w:t>
      </w:r>
      <w:r w:rsidRPr="009D36D0">
        <w:rPr>
          <w:rFonts w:cs="Chaparral Pro"/>
          <w:color w:val="000000"/>
          <w:sz w:val="22"/>
          <w:szCs w:val="22"/>
        </w:rPr>
        <w:t>ELI</w:t>
      </w:r>
      <w:r>
        <w:rPr>
          <w:rFonts w:cs="Chaparral Pro"/>
          <w:color w:val="000000"/>
          <w:sz w:val="22"/>
          <w:szCs w:val="22"/>
        </w:rPr>
        <w:t xml:space="preserve"> </w:t>
      </w:r>
      <w:r w:rsidRPr="009D36D0">
        <w:rPr>
          <w:rFonts w:cs="Chaparral Pro"/>
          <w:color w:val="000000"/>
          <w:sz w:val="22"/>
          <w:szCs w:val="22"/>
        </w:rPr>
        <w:t>persons</w:t>
      </w:r>
      <w:r>
        <w:rPr>
          <w:rFonts w:cs="Chaparral Pro"/>
          <w:color w:val="000000"/>
          <w:sz w:val="22"/>
          <w:szCs w:val="22"/>
        </w:rPr>
        <w:t xml:space="preserve"> and families</w:t>
      </w:r>
      <w:r w:rsidRPr="009D36D0">
        <w:rPr>
          <w:rFonts w:cs="Chaparral Pro"/>
          <w:color w:val="000000"/>
          <w:sz w:val="22"/>
          <w:szCs w:val="22"/>
        </w:rPr>
        <w:t>.</w:t>
      </w:r>
      <w:r>
        <w:rPr>
          <w:rFonts w:cs="Chaparral Pro"/>
          <w:color w:val="000000"/>
          <w:sz w:val="22"/>
          <w:szCs w:val="22"/>
        </w:rPr>
        <w:t xml:space="preserve"> Additional barriers include the </w:t>
      </w:r>
      <w:r w:rsidRPr="009D36D0">
        <w:rPr>
          <w:rFonts w:cs="Chaparral Pro"/>
          <w:color w:val="000000"/>
          <w:sz w:val="22"/>
          <w:szCs w:val="22"/>
        </w:rPr>
        <w:t>shortage</w:t>
      </w:r>
      <w:r>
        <w:rPr>
          <w:rFonts w:cs="Chaparral Pro"/>
          <w:color w:val="000000"/>
          <w:sz w:val="22"/>
          <w:szCs w:val="22"/>
        </w:rPr>
        <w:t xml:space="preserve"> </w:t>
      </w:r>
      <w:r w:rsidRPr="009D36D0">
        <w:rPr>
          <w:rFonts w:cs="Chaparral Pro"/>
          <w:color w:val="000000"/>
          <w:sz w:val="22"/>
          <w:szCs w:val="22"/>
        </w:rPr>
        <w:t>of</w:t>
      </w:r>
      <w:r>
        <w:rPr>
          <w:rFonts w:cs="Chaparral Pro"/>
          <w:color w:val="000000"/>
          <w:sz w:val="22"/>
          <w:szCs w:val="22"/>
        </w:rPr>
        <w:t xml:space="preserve"> </w:t>
      </w:r>
      <w:r w:rsidRPr="009D36D0">
        <w:rPr>
          <w:rFonts w:cs="Chaparral Pro"/>
          <w:color w:val="000000"/>
          <w:sz w:val="22"/>
          <w:szCs w:val="22"/>
        </w:rPr>
        <w:t>affordable</w:t>
      </w:r>
      <w:r>
        <w:rPr>
          <w:rFonts w:cs="Chaparral Pro"/>
          <w:color w:val="000000"/>
          <w:sz w:val="22"/>
          <w:szCs w:val="22"/>
        </w:rPr>
        <w:t xml:space="preserve"> </w:t>
      </w:r>
      <w:r w:rsidRPr="009D36D0">
        <w:rPr>
          <w:rFonts w:cs="Chaparral Pro"/>
          <w:color w:val="000000"/>
          <w:sz w:val="22"/>
          <w:szCs w:val="22"/>
        </w:rPr>
        <w:t>permanent</w:t>
      </w:r>
      <w:r>
        <w:rPr>
          <w:rFonts w:cs="Chaparral Pro"/>
          <w:color w:val="000000"/>
          <w:sz w:val="22"/>
          <w:szCs w:val="22"/>
        </w:rPr>
        <w:t xml:space="preserve"> </w:t>
      </w:r>
      <w:r w:rsidRPr="009D36D0">
        <w:rPr>
          <w:rFonts w:cs="Chaparral Pro"/>
          <w:color w:val="000000"/>
          <w:sz w:val="22"/>
          <w:szCs w:val="22"/>
        </w:rPr>
        <w:t>housing,</w:t>
      </w:r>
      <w:r>
        <w:rPr>
          <w:rFonts w:cs="Chaparral Pro"/>
          <w:color w:val="000000"/>
          <w:sz w:val="22"/>
          <w:szCs w:val="22"/>
        </w:rPr>
        <w:t xml:space="preserve"> </w:t>
      </w:r>
      <w:r w:rsidRPr="009D36D0">
        <w:rPr>
          <w:rFonts w:cs="Chaparral Pro"/>
          <w:color w:val="000000"/>
          <w:sz w:val="22"/>
          <w:szCs w:val="22"/>
        </w:rPr>
        <w:t>job</w:t>
      </w:r>
      <w:r>
        <w:rPr>
          <w:rFonts w:cs="Chaparral Pro"/>
          <w:color w:val="000000"/>
          <w:sz w:val="22"/>
          <w:szCs w:val="22"/>
        </w:rPr>
        <w:t xml:space="preserve"> </w:t>
      </w:r>
      <w:r w:rsidRPr="009D36D0">
        <w:rPr>
          <w:rFonts w:cs="Chaparral Pro"/>
          <w:color w:val="000000"/>
          <w:sz w:val="22"/>
          <w:szCs w:val="22"/>
        </w:rPr>
        <w:t>layoffs,</w:t>
      </w:r>
      <w:r>
        <w:rPr>
          <w:rFonts w:cs="Chaparral Pro"/>
          <w:color w:val="000000"/>
          <w:sz w:val="22"/>
          <w:szCs w:val="22"/>
        </w:rPr>
        <w:t xml:space="preserve"> </w:t>
      </w:r>
      <w:r w:rsidRPr="009D36D0">
        <w:rPr>
          <w:rFonts w:cs="Chaparral Pro"/>
          <w:color w:val="000000"/>
          <w:sz w:val="22"/>
          <w:szCs w:val="22"/>
        </w:rPr>
        <w:t>unemployment,</w:t>
      </w:r>
      <w:r>
        <w:rPr>
          <w:rFonts w:cs="Chaparral Pro"/>
          <w:color w:val="000000"/>
          <w:sz w:val="22"/>
          <w:szCs w:val="22"/>
        </w:rPr>
        <w:t xml:space="preserve"> </w:t>
      </w:r>
      <w:r w:rsidRPr="009D36D0">
        <w:rPr>
          <w:rFonts w:cs="Chaparral Pro"/>
          <w:color w:val="000000"/>
          <w:sz w:val="22"/>
          <w:szCs w:val="22"/>
        </w:rPr>
        <w:t>and</w:t>
      </w:r>
      <w:r>
        <w:rPr>
          <w:rFonts w:cs="Chaparral Pro"/>
          <w:color w:val="000000"/>
          <w:sz w:val="22"/>
          <w:szCs w:val="22"/>
        </w:rPr>
        <w:t xml:space="preserve"> </w:t>
      </w:r>
      <w:r w:rsidRPr="009D36D0">
        <w:rPr>
          <w:rFonts w:cs="Chaparral Pro"/>
          <w:color w:val="000000"/>
          <w:sz w:val="22"/>
          <w:szCs w:val="22"/>
        </w:rPr>
        <w:t>access</w:t>
      </w:r>
      <w:r>
        <w:rPr>
          <w:rFonts w:cs="Chaparral Pro"/>
          <w:color w:val="000000"/>
          <w:sz w:val="22"/>
          <w:szCs w:val="22"/>
        </w:rPr>
        <w:t xml:space="preserve"> </w:t>
      </w:r>
      <w:r w:rsidRPr="009D36D0">
        <w:rPr>
          <w:rFonts w:cs="Chaparral Pro"/>
          <w:color w:val="000000"/>
          <w:sz w:val="22"/>
          <w:szCs w:val="22"/>
        </w:rPr>
        <w:t>to</w:t>
      </w:r>
      <w:r>
        <w:rPr>
          <w:rFonts w:cs="Chaparral Pro"/>
          <w:color w:val="000000"/>
          <w:sz w:val="22"/>
          <w:szCs w:val="22"/>
        </w:rPr>
        <w:t xml:space="preserve"> </w:t>
      </w:r>
      <w:r w:rsidRPr="009D36D0">
        <w:rPr>
          <w:rFonts w:cs="Chaparral Pro"/>
          <w:color w:val="000000"/>
          <w:sz w:val="22"/>
          <w:szCs w:val="22"/>
        </w:rPr>
        <w:t>affordab</w:t>
      </w:r>
      <w:r>
        <w:rPr>
          <w:rFonts w:cs="Chaparral Pro"/>
          <w:color w:val="000000"/>
          <w:sz w:val="22"/>
          <w:szCs w:val="22"/>
        </w:rPr>
        <w:t xml:space="preserve">le </w:t>
      </w:r>
      <w:r w:rsidRPr="009D36D0">
        <w:rPr>
          <w:rFonts w:cs="Chaparral Pro"/>
          <w:color w:val="000000"/>
          <w:sz w:val="22"/>
          <w:szCs w:val="22"/>
        </w:rPr>
        <w:t>healthcare.</w:t>
      </w:r>
      <w:r>
        <w:rPr>
          <w:rFonts w:cs="Chaparral Pro"/>
          <w:color w:val="000000"/>
          <w:sz w:val="22"/>
          <w:szCs w:val="22"/>
        </w:rPr>
        <w:t xml:space="preserve"> </w:t>
      </w:r>
    </w:p>
    <w:p w14:paraId="51EC4B4B" w14:textId="77777777" w:rsidR="0045059E" w:rsidRPr="009D36D0" w:rsidRDefault="00FB6EBB" w:rsidP="00B72B08">
      <w:pPr>
        <w:jc w:val="both"/>
        <w:rPr>
          <w:rStyle w:val="A6"/>
          <w:sz w:val="22"/>
          <w:szCs w:val="22"/>
        </w:rPr>
      </w:pPr>
    </w:p>
    <w:p w14:paraId="71116BD0" w14:textId="77777777" w:rsidR="00A37D9B" w:rsidRDefault="007E64BC" w:rsidP="00B72B08">
      <w:pPr>
        <w:jc w:val="both"/>
        <w:rPr>
          <w:rStyle w:val="A6"/>
          <w:sz w:val="22"/>
          <w:szCs w:val="22"/>
        </w:rPr>
      </w:pPr>
      <w:r>
        <w:rPr>
          <w:rStyle w:val="A6"/>
          <w:sz w:val="22"/>
          <w:szCs w:val="22"/>
        </w:rPr>
        <w:t>A</w:t>
      </w:r>
      <w:r w:rsidRPr="009D36D0">
        <w:rPr>
          <w:rStyle w:val="A6"/>
          <w:sz w:val="22"/>
          <w:szCs w:val="22"/>
        </w:rPr>
        <w:t>ddress</w:t>
      </w:r>
      <w:r>
        <w:rPr>
          <w:rStyle w:val="A6"/>
          <w:sz w:val="22"/>
          <w:szCs w:val="22"/>
        </w:rPr>
        <w:t xml:space="preserve">ing </w:t>
      </w:r>
      <w:r w:rsidRPr="009D36D0">
        <w:rPr>
          <w:rStyle w:val="A6"/>
          <w:sz w:val="22"/>
          <w:szCs w:val="22"/>
        </w:rPr>
        <w:t>the</w:t>
      </w:r>
      <w:r>
        <w:rPr>
          <w:rStyle w:val="A6"/>
          <w:sz w:val="22"/>
          <w:szCs w:val="22"/>
        </w:rPr>
        <w:t xml:space="preserve"> </w:t>
      </w:r>
      <w:r w:rsidRPr="009D36D0">
        <w:rPr>
          <w:rStyle w:val="A6"/>
          <w:sz w:val="22"/>
          <w:szCs w:val="22"/>
        </w:rPr>
        <w:t>needs</w:t>
      </w:r>
      <w:r>
        <w:rPr>
          <w:rStyle w:val="A6"/>
          <w:sz w:val="22"/>
          <w:szCs w:val="22"/>
        </w:rPr>
        <w:t xml:space="preserve"> </w:t>
      </w:r>
      <w:r w:rsidRPr="009D36D0">
        <w:rPr>
          <w:rStyle w:val="A6"/>
          <w:sz w:val="22"/>
          <w:szCs w:val="22"/>
        </w:rPr>
        <w:t>of</w:t>
      </w:r>
      <w:r>
        <w:rPr>
          <w:rStyle w:val="A6"/>
          <w:sz w:val="22"/>
          <w:szCs w:val="22"/>
        </w:rPr>
        <w:t xml:space="preserve"> </w:t>
      </w:r>
      <w:r w:rsidRPr="009D36D0">
        <w:rPr>
          <w:rStyle w:val="A6"/>
          <w:sz w:val="22"/>
          <w:szCs w:val="22"/>
        </w:rPr>
        <w:t>ELI</w:t>
      </w:r>
      <w:r>
        <w:rPr>
          <w:rStyle w:val="A6"/>
          <w:sz w:val="22"/>
          <w:szCs w:val="22"/>
        </w:rPr>
        <w:t xml:space="preserve"> </w:t>
      </w:r>
      <w:r w:rsidRPr="009D36D0">
        <w:rPr>
          <w:rStyle w:val="A6"/>
          <w:sz w:val="22"/>
          <w:szCs w:val="22"/>
        </w:rPr>
        <w:t>populations,</w:t>
      </w:r>
      <w:r>
        <w:rPr>
          <w:rStyle w:val="A6"/>
          <w:sz w:val="22"/>
          <w:szCs w:val="22"/>
        </w:rPr>
        <w:t xml:space="preserve"> </w:t>
      </w:r>
      <w:r w:rsidRPr="009D36D0">
        <w:rPr>
          <w:rStyle w:val="A6"/>
          <w:sz w:val="22"/>
          <w:szCs w:val="22"/>
        </w:rPr>
        <w:t>especially</w:t>
      </w:r>
      <w:r>
        <w:rPr>
          <w:rStyle w:val="A6"/>
          <w:sz w:val="22"/>
          <w:szCs w:val="22"/>
        </w:rPr>
        <w:t xml:space="preserve"> </w:t>
      </w:r>
      <w:r w:rsidRPr="009D36D0">
        <w:rPr>
          <w:rStyle w:val="A6"/>
          <w:sz w:val="22"/>
          <w:szCs w:val="22"/>
        </w:rPr>
        <w:t>rural</w:t>
      </w:r>
      <w:r>
        <w:rPr>
          <w:rStyle w:val="A6"/>
          <w:sz w:val="22"/>
          <w:szCs w:val="22"/>
        </w:rPr>
        <w:t xml:space="preserve"> </w:t>
      </w:r>
      <w:r w:rsidRPr="009D36D0">
        <w:rPr>
          <w:rStyle w:val="A6"/>
          <w:sz w:val="22"/>
          <w:szCs w:val="22"/>
        </w:rPr>
        <w:t>ELI</w:t>
      </w:r>
      <w:r>
        <w:rPr>
          <w:rStyle w:val="A6"/>
          <w:sz w:val="22"/>
          <w:szCs w:val="22"/>
        </w:rPr>
        <w:t xml:space="preserve"> persons</w:t>
      </w:r>
      <w:r w:rsidRPr="009D36D0">
        <w:rPr>
          <w:rStyle w:val="A6"/>
          <w:sz w:val="22"/>
          <w:szCs w:val="22"/>
        </w:rPr>
        <w:t>,</w:t>
      </w:r>
      <w:r>
        <w:rPr>
          <w:rStyle w:val="A6"/>
          <w:sz w:val="22"/>
          <w:szCs w:val="22"/>
        </w:rPr>
        <w:t xml:space="preserve"> </w:t>
      </w:r>
      <w:r w:rsidRPr="009D36D0">
        <w:rPr>
          <w:rStyle w:val="A6"/>
          <w:sz w:val="22"/>
          <w:szCs w:val="22"/>
        </w:rPr>
        <w:t>over</w:t>
      </w:r>
      <w:r>
        <w:rPr>
          <w:rStyle w:val="A6"/>
          <w:sz w:val="22"/>
          <w:szCs w:val="22"/>
        </w:rPr>
        <w:t xml:space="preserve"> </w:t>
      </w:r>
      <w:r w:rsidRPr="009D36D0">
        <w:rPr>
          <w:rStyle w:val="A6"/>
          <w:sz w:val="22"/>
          <w:szCs w:val="22"/>
        </w:rPr>
        <w:t>the</w:t>
      </w:r>
      <w:r>
        <w:rPr>
          <w:rStyle w:val="A6"/>
          <w:sz w:val="22"/>
          <w:szCs w:val="22"/>
        </w:rPr>
        <w:t xml:space="preserve"> entire HTF </w:t>
      </w:r>
      <w:r w:rsidRPr="009D36D0">
        <w:rPr>
          <w:rStyle w:val="A6"/>
          <w:sz w:val="22"/>
          <w:szCs w:val="22"/>
        </w:rPr>
        <w:t>Affordability</w:t>
      </w:r>
      <w:r>
        <w:rPr>
          <w:rStyle w:val="A6"/>
          <w:sz w:val="22"/>
          <w:szCs w:val="22"/>
        </w:rPr>
        <w:t xml:space="preserve"> P</w:t>
      </w:r>
      <w:r w:rsidRPr="009D36D0">
        <w:rPr>
          <w:rStyle w:val="A6"/>
          <w:sz w:val="22"/>
          <w:szCs w:val="22"/>
        </w:rPr>
        <w:t>eriod</w:t>
      </w:r>
      <w:r>
        <w:rPr>
          <w:rStyle w:val="A6"/>
          <w:sz w:val="22"/>
          <w:szCs w:val="22"/>
        </w:rPr>
        <w:t xml:space="preserve"> </w:t>
      </w:r>
      <w:r w:rsidRPr="009D36D0">
        <w:rPr>
          <w:rStyle w:val="A6"/>
          <w:sz w:val="22"/>
          <w:szCs w:val="22"/>
        </w:rPr>
        <w:t>will</w:t>
      </w:r>
      <w:r>
        <w:rPr>
          <w:rStyle w:val="A6"/>
          <w:sz w:val="22"/>
          <w:szCs w:val="22"/>
        </w:rPr>
        <w:t xml:space="preserve"> </w:t>
      </w:r>
      <w:r w:rsidRPr="009D36D0">
        <w:rPr>
          <w:rStyle w:val="A6"/>
          <w:sz w:val="22"/>
          <w:szCs w:val="22"/>
        </w:rPr>
        <w:t>require</w:t>
      </w:r>
      <w:r>
        <w:rPr>
          <w:rStyle w:val="A6"/>
          <w:sz w:val="22"/>
          <w:szCs w:val="22"/>
        </w:rPr>
        <w:t xml:space="preserve"> </w:t>
      </w:r>
      <w:r w:rsidRPr="009D36D0">
        <w:rPr>
          <w:rStyle w:val="A6"/>
          <w:sz w:val="22"/>
          <w:szCs w:val="22"/>
        </w:rPr>
        <w:t>active</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ongoing</w:t>
      </w:r>
      <w:r>
        <w:rPr>
          <w:rStyle w:val="A6"/>
          <w:sz w:val="22"/>
          <w:szCs w:val="22"/>
        </w:rPr>
        <w:t xml:space="preserve"> </w:t>
      </w:r>
      <w:r w:rsidRPr="009D36D0">
        <w:rPr>
          <w:rStyle w:val="A6"/>
          <w:sz w:val="22"/>
          <w:szCs w:val="22"/>
        </w:rPr>
        <w:t>en</w:t>
      </w:r>
      <w:r>
        <w:rPr>
          <w:rStyle w:val="A6"/>
          <w:sz w:val="22"/>
          <w:szCs w:val="22"/>
        </w:rPr>
        <w:t>g</w:t>
      </w:r>
      <w:r w:rsidRPr="009D36D0">
        <w:rPr>
          <w:rStyle w:val="A6"/>
          <w:sz w:val="22"/>
          <w:szCs w:val="22"/>
        </w:rPr>
        <w:t>agement</w:t>
      </w:r>
      <w:r>
        <w:rPr>
          <w:rStyle w:val="A6"/>
          <w:sz w:val="22"/>
          <w:szCs w:val="22"/>
        </w:rPr>
        <w:t xml:space="preserve"> </w:t>
      </w:r>
      <w:r w:rsidRPr="009D36D0">
        <w:rPr>
          <w:rStyle w:val="A6"/>
          <w:sz w:val="22"/>
          <w:szCs w:val="22"/>
        </w:rPr>
        <w:t>by</w:t>
      </w:r>
      <w:r>
        <w:rPr>
          <w:rStyle w:val="A6"/>
          <w:sz w:val="22"/>
          <w:szCs w:val="22"/>
        </w:rPr>
        <w:t xml:space="preserve"> </w:t>
      </w:r>
      <w:r w:rsidRPr="009D36D0">
        <w:rPr>
          <w:rStyle w:val="A6"/>
          <w:sz w:val="22"/>
          <w:szCs w:val="22"/>
        </w:rPr>
        <w:t>multiple</w:t>
      </w:r>
      <w:r>
        <w:rPr>
          <w:rStyle w:val="A6"/>
          <w:sz w:val="22"/>
          <w:szCs w:val="22"/>
        </w:rPr>
        <w:t xml:space="preserve"> </w:t>
      </w:r>
      <w:r w:rsidRPr="009D36D0">
        <w:rPr>
          <w:rStyle w:val="A6"/>
          <w:sz w:val="22"/>
          <w:szCs w:val="22"/>
        </w:rPr>
        <w:t>stakeholders</w:t>
      </w:r>
      <w:r>
        <w:rPr>
          <w:rStyle w:val="A6"/>
          <w:sz w:val="22"/>
          <w:szCs w:val="22"/>
        </w:rPr>
        <w:t xml:space="preserve"> </w:t>
      </w:r>
      <w:r w:rsidRPr="009D36D0">
        <w:rPr>
          <w:rStyle w:val="A6"/>
          <w:sz w:val="22"/>
          <w:szCs w:val="22"/>
        </w:rPr>
        <w:t>(mental</w:t>
      </w:r>
      <w:r>
        <w:rPr>
          <w:rStyle w:val="A6"/>
          <w:sz w:val="22"/>
          <w:szCs w:val="22"/>
        </w:rPr>
        <w:t xml:space="preserve"> </w:t>
      </w:r>
      <w:r w:rsidRPr="009D36D0">
        <w:rPr>
          <w:rStyle w:val="A6"/>
          <w:sz w:val="22"/>
          <w:szCs w:val="22"/>
        </w:rPr>
        <w:t>health</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physical</w:t>
      </w:r>
      <w:r>
        <w:rPr>
          <w:rStyle w:val="A6"/>
          <w:sz w:val="22"/>
          <w:szCs w:val="22"/>
        </w:rPr>
        <w:t xml:space="preserve"> </w:t>
      </w:r>
      <w:r w:rsidRPr="009D36D0">
        <w:rPr>
          <w:rStyle w:val="A6"/>
          <w:sz w:val="22"/>
          <w:szCs w:val="22"/>
        </w:rPr>
        <w:t>health</w:t>
      </w:r>
      <w:r>
        <w:rPr>
          <w:rStyle w:val="A6"/>
          <w:sz w:val="22"/>
          <w:szCs w:val="22"/>
        </w:rPr>
        <w:t xml:space="preserve"> </w:t>
      </w:r>
      <w:r w:rsidRPr="009D36D0">
        <w:rPr>
          <w:rStyle w:val="A6"/>
          <w:sz w:val="22"/>
          <w:szCs w:val="22"/>
        </w:rPr>
        <w:t>service</w:t>
      </w:r>
      <w:r>
        <w:rPr>
          <w:rStyle w:val="A6"/>
          <w:sz w:val="22"/>
          <w:szCs w:val="22"/>
        </w:rPr>
        <w:t xml:space="preserve"> </w:t>
      </w:r>
      <w:r w:rsidRPr="009D36D0">
        <w:rPr>
          <w:rStyle w:val="A6"/>
          <w:sz w:val="22"/>
          <w:szCs w:val="22"/>
        </w:rPr>
        <w:t>providers,</w:t>
      </w:r>
      <w:r>
        <w:rPr>
          <w:rStyle w:val="A6"/>
          <w:sz w:val="22"/>
          <w:szCs w:val="22"/>
        </w:rPr>
        <w:t xml:space="preserve"> </w:t>
      </w:r>
      <w:r w:rsidRPr="009D36D0">
        <w:rPr>
          <w:rStyle w:val="A6"/>
          <w:sz w:val="22"/>
          <w:szCs w:val="22"/>
        </w:rPr>
        <w:t>veteran’s</w:t>
      </w:r>
      <w:r>
        <w:rPr>
          <w:rStyle w:val="A6"/>
          <w:sz w:val="22"/>
          <w:szCs w:val="22"/>
        </w:rPr>
        <w:t xml:space="preserve"> </w:t>
      </w:r>
      <w:r w:rsidRPr="009D36D0">
        <w:rPr>
          <w:rStyle w:val="A6"/>
          <w:sz w:val="22"/>
          <w:szCs w:val="22"/>
        </w:rPr>
        <w:t>advocates\groups,</w:t>
      </w:r>
      <w:r>
        <w:rPr>
          <w:rStyle w:val="A6"/>
          <w:sz w:val="22"/>
          <w:szCs w:val="22"/>
        </w:rPr>
        <w:t xml:space="preserve"> </w:t>
      </w:r>
      <w:r w:rsidRPr="009D36D0">
        <w:rPr>
          <w:rStyle w:val="A6"/>
          <w:sz w:val="22"/>
          <w:szCs w:val="22"/>
        </w:rPr>
        <w:t>non-profits</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local</w:t>
      </w:r>
      <w:r>
        <w:rPr>
          <w:rStyle w:val="A6"/>
          <w:sz w:val="22"/>
          <w:szCs w:val="22"/>
        </w:rPr>
        <w:t xml:space="preserve"> </w:t>
      </w:r>
      <w:r w:rsidRPr="009D36D0">
        <w:rPr>
          <w:rStyle w:val="A6"/>
          <w:sz w:val="22"/>
          <w:szCs w:val="22"/>
        </w:rPr>
        <w:t>governments)</w:t>
      </w:r>
      <w:r>
        <w:rPr>
          <w:rStyle w:val="A6"/>
          <w:sz w:val="22"/>
          <w:szCs w:val="22"/>
        </w:rPr>
        <w:t>. Therefore, a</w:t>
      </w:r>
      <w:r w:rsidRPr="009D36D0">
        <w:rPr>
          <w:rStyle w:val="A6"/>
          <w:sz w:val="22"/>
          <w:szCs w:val="22"/>
        </w:rPr>
        <w:t>ll</w:t>
      </w:r>
      <w:r>
        <w:rPr>
          <w:rStyle w:val="A6"/>
          <w:sz w:val="22"/>
          <w:szCs w:val="22"/>
        </w:rPr>
        <w:t xml:space="preserve"> </w:t>
      </w:r>
      <w:r w:rsidRPr="009D36D0">
        <w:rPr>
          <w:rStyle w:val="A6"/>
          <w:sz w:val="22"/>
          <w:szCs w:val="22"/>
        </w:rPr>
        <w:t>stakeholders</w:t>
      </w:r>
      <w:r>
        <w:rPr>
          <w:rStyle w:val="A6"/>
          <w:sz w:val="22"/>
          <w:szCs w:val="22"/>
        </w:rPr>
        <w:t xml:space="preserve"> </w:t>
      </w:r>
      <w:r w:rsidRPr="009D36D0">
        <w:rPr>
          <w:rStyle w:val="A6"/>
          <w:sz w:val="22"/>
          <w:szCs w:val="22"/>
        </w:rPr>
        <w:t>must</w:t>
      </w:r>
      <w:r>
        <w:rPr>
          <w:rStyle w:val="A6"/>
          <w:sz w:val="22"/>
          <w:szCs w:val="22"/>
        </w:rPr>
        <w:t xml:space="preserve"> </w:t>
      </w:r>
      <w:r w:rsidRPr="009D36D0">
        <w:rPr>
          <w:rStyle w:val="A6"/>
          <w:sz w:val="22"/>
          <w:szCs w:val="22"/>
        </w:rPr>
        <w:t>be</w:t>
      </w:r>
      <w:r>
        <w:rPr>
          <w:rStyle w:val="A6"/>
          <w:sz w:val="22"/>
          <w:szCs w:val="22"/>
        </w:rPr>
        <w:t xml:space="preserve"> </w:t>
      </w:r>
      <w:r w:rsidRPr="009D36D0">
        <w:rPr>
          <w:rStyle w:val="A6"/>
          <w:sz w:val="22"/>
          <w:szCs w:val="22"/>
        </w:rPr>
        <w:t>proactive</w:t>
      </w:r>
      <w:r>
        <w:rPr>
          <w:rStyle w:val="A6"/>
          <w:sz w:val="22"/>
          <w:szCs w:val="22"/>
        </w:rPr>
        <w:t xml:space="preserve"> </w:t>
      </w:r>
      <w:r w:rsidRPr="009D36D0">
        <w:rPr>
          <w:rStyle w:val="A6"/>
          <w:sz w:val="22"/>
          <w:szCs w:val="22"/>
        </w:rPr>
        <w:t>toward</w:t>
      </w:r>
      <w:r>
        <w:rPr>
          <w:rStyle w:val="A6"/>
          <w:sz w:val="22"/>
          <w:szCs w:val="22"/>
        </w:rPr>
        <w:t>: (</w:t>
      </w:r>
      <w:r w:rsidRPr="009D36D0">
        <w:rPr>
          <w:rStyle w:val="A6"/>
          <w:sz w:val="22"/>
          <w:szCs w:val="22"/>
        </w:rPr>
        <w:t>a)</w:t>
      </w:r>
      <w:r>
        <w:rPr>
          <w:rStyle w:val="A6"/>
          <w:sz w:val="22"/>
          <w:szCs w:val="22"/>
        </w:rPr>
        <w:t xml:space="preserve"> </w:t>
      </w:r>
      <w:r w:rsidRPr="009D36D0">
        <w:rPr>
          <w:rStyle w:val="A6"/>
          <w:sz w:val="22"/>
          <w:szCs w:val="22"/>
        </w:rPr>
        <w:t>providing</w:t>
      </w:r>
      <w:r>
        <w:rPr>
          <w:rStyle w:val="A6"/>
          <w:sz w:val="22"/>
          <w:szCs w:val="22"/>
        </w:rPr>
        <w:t xml:space="preserve"> </w:t>
      </w:r>
      <w:r w:rsidRPr="009D36D0">
        <w:rPr>
          <w:rStyle w:val="A6"/>
          <w:sz w:val="22"/>
          <w:szCs w:val="22"/>
        </w:rPr>
        <w:t>additional</w:t>
      </w:r>
      <w:r>
        <w:rPr>
          <w:rStyle w:val="A6"/>
          <w:sz w:val="22"/>
          <w:szCs w:val="22"/>
        </w:rPr>
        <w:t xml:space="preserve"> </w:t>
      </w:r>
      <w:r w:rsidRPr="009D36D0">
        <w:rPr>
          <w:rStyle w:val="A6"/>
          <w:sz w:val="22"/>
          <w:szCs w:val="22"/>
        </w:rPr>
        <w:t>funding</w:t>
      </w:r>
      <w:r>
        <w:rPr>
          <w:rStyle w:val="A6"/>
          <w:sz w:val="22"/>
          <w:szCs w:val="22"/>
        </w:rPr>
        <w:t xml:space="preserve"> </w:t>
      </w:r>
      <w:r w:rsidRPr="009D36D0">
        <w:rPr>
          <w:rStyle w:val="A6"/>
          <w:sz w:val="22"/>
          <w:szCs w:val="22"/>
        </w:rPr>
        <w:t>sources</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incentives</w:t>
      </w:r>
      <w:r>
        <w:rPr>
          <w:rStyle w:val="A6"/>
          <w:sz w:val="22"/>
          <w:szCs w:val="22"/>
        </w:rPr>
        <w:t xml:space="preserve"> </w:t>
      </w:r>
      <w:r w:rsidRPr="009D36D0">
        <w:rPr>
          <w:rStyle w:val="A6"/>
          <w:sz w:val="22"/>
          <w:szCs w:val="22"/>
        </w:rPr>
        <w:t>as</w:t>
      </w:r>
      <w:r>
        <w:rPr>
          <w:rStyle w:val="A6"/>
          <w:sz w:val="22"/>
          <w:szCs w:val="22"/>
        </w:rPr>
        <w:t xml:space="preserve"> </w:t>
      </w:r>
      <w:r w:rsidRPr="009D36D0">
        <w:rPr>
          <w:rStyle w:val="A6"/>
          <w:sz w:val="22"/>
          <w:szCs w:val="22"/>
        </w:rPr>
        <w:t>available</w:t>
      </w:r>
      <w:r>
        <w:rPr>
          <w:rStyle w:val="A6"/>
          <w:sz w:val="22"/>
          <w:szCs w:val="22"/>
        </w:rPr>
        <w:t>; (</w:t>
      </w:r>
      <w:r w:rsidRPr="009D36D0">
        <w:rPr>
          <w:rStyle w:val="A6"/>
          <w:sz w:val="22"/>
          <w:szCs w:val="22"/>
        </w:rPr>
        <w:t>b)</w:t>
      </w:r>
      <w:r>
        <w:rPr>
          <w:rStyle w:val="A6"/>
          <w:sz w:val="22"/>
          <w:szCs w:val="22"/>
        </w:rPr>
        <w:t xml:space="preserve"> </w:t>
      </w:r>
      <w:r w:rsidRPr="009D36D0">
        <w:rPr>
          <w:rStyle w:val="A6"/>
          <w:sz w:val="22"/>
          <w:szCs w:val="22"/>
        </w:rPr>
        <w:t>helping</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remove</w:t>
      </w:r>
      <w:r>
        <w:rPr>
          <w:rStyle w:val="A6"/>
          <w:sz w:val="22"/>
          <w:szCs w:val="22"/>
        </w:rPr>
        <w:t xml:space="preserve"> </w:t>
      </w:r>
      <w:r w:rsidRPr="009D36D0">
        <w:rPr>
          <w:rStyle w:val="A6"/>
          <w:sz w:val="22"/>
          <w:szCs w:val="22"/>
        </w:rPr>
        <w:t>regulatory</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discriminatory</w:t>
      </w:r>
      <w:r>
        <w:rPr>
          <w:rStyle w:val="A6"/>
          <w:sz w:val="22"/>
          <w:szCs w:val="22"/>
        </w:rPr>
        <w:t xml:space="preserve"> </w:t>
      </w:r>
      <w:r w:rsidRPr="009D36D0">
        <w:rPr>
          <w:rStyle w:val="A6"/>
          <w:sz w:val="22"/>
          <w:szCs w:val="22"/>
        </w:rPr>
        <w:t>barriers</w:t>
      </w:r>
      <w:r>
        <w:rPr>
          <w:rStyle w:val="A6"/>
          <w:sz w:val="22"/>
          <w:szCs w:val="22"/>
        </w:rPr>
        <w:t xml:space="preserve">; </w:t>
      </w:r>
      <w:r w:rsidRPr="009D36D0">
        <w:rPr>
          <w:rStyle w:val="A6"/>
          <w:sz w:val="22"/>
          <w:szCs w:val="22"/>
        </w:rPr>
        <w:t>and</w:t>
      </w:r>
      <w:r>
        <w:rPr>
          <w:rStyle w:val="A6"/>
          <w:sz w:val="22"/>
          <w:szCs w:val="22"/>
        </w:rPr>
        <w:t xml:space="preserve"> (</w:t>
      </w:r>
      <w:r w:rsidRPr="009D36D0">
        <w:rPr>
          <w:rStyle w:val="A6"/>
          <w:sz w:val="22"/>
          <w:szCs w:val="22"/>
        </w:rPr>
        <w:t>c)</w:t>
      </w:r>
      <w:r>
        <w:rPr>
          <w:rStyle w:val="A6"/>
          <w:sz w:val="22"/>
          <w:szCs w:val="22"/>
        </w:rPr>
        <w:t xml:space="preserve"> </w:t>
      </w:r>
      <w:r w:rsidRPr="009D36D0">
        <w:rPr>
          <w:rStyle w:val="A6"/>
          <w:sz w:val="22"/>
          <w:szCs w:val="22"/>
        </w:rPr>
        <w:t>seeking</w:t>
      </w:r>
      <w:r>
        <w:rPr>
          <w:rStyle w:val="A6"/>
          <w:sz w:val="22"/>
          <w:szCs w:val="22"/>
        </w:rPr>
        <w:t xml:space="preserve"> </w:t>
      </w:r>
      <w:r w:rsidRPr="009D36D0">
        <w:rPr>
          <w:rStyle w:val="A6"/>
          <w:sz w:val="22"/>
          <w:szCs w:val="22"/>
        </w:rPr>
        <w:t>experienced</w:t>
      </w:r>
      <w:r>
        <w:rPr>
          <w:rStyle w:val="A6"/>
          <w:sz w:val="22"/>
          <w:szCs w:val="22"/>
        </w:rPr>
        <w:t xml:space="preserve"> </w:t>
      </w:r>
      <w:r w:rsidRPr="009D36D0">
        <w:rPr>
          <w:rStyle w:val="A6"/>
          <w:sz w:val="22"/>
          <w:szCs w:val="22"/>
        </w:rPr>
        <w:t>development</w:t>
      </w:r>
      <w:r>
        <w:rPr>
          <w:rStyle w:val="A6"/>
          <w:sz w:val="22"/>
          <w:szCs w:val="22"/>
        </w:rPr>
        <w:t xml:space="preserve"> </w:t>
      </w:r>
      <w:r w:rsidRPr="009D36D0">
        <w:rPr>
          <w:rStyle w:val="A6"/>
          <w:sz w:val="22"/>
          <w:szCs w:val="22"/>
        </w:rPr>
        <w:t>partners</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assist</w:t>
      </w:r>
      <w:r>
        <w:rPr>
          <w:rStyle w:val="A6"/>
          <w:sz w:val="22"/>
          <w:szCs w:val="22"/>
        </w:rPr>
        <w:t xml:space="preserve"> </w:t>
      </w:r>
      <w:r w:rsidRPr="009D36D0">
        <w:rPr>
          <w:rStyle w:val="A6"/>
          <w:sz w:val="22"/>
          <w:szCs w:val="22"/>
        </w:rPr>
        <w:t>in</w:t>
      </w:r>
      <w:r>
        <w:rPr>
          <w:rStyle w:val="A6"/>
          <w:sz w:val="22"/>
          <w:szCs w:val="22"/>
        </w:rPr>
        <w:t xml:space="preserve"> </w:t>
      </w:r>
      <w:r w:rsidRPr="009D36D0">
        <w:rPr>
          <w:rStyle w:val="A6"/>
          <w:sz w:val="22"/>
          <w:szCs w:val="22"/>
        </w:rPr>
        <w:t>creating</w:t>
      </w:r>
      <w:r>
        <w:rPr>
          <w:rStyle w:val="A6"/>
          <w:sz w:val="22"/>
          <w:szCs w:val="22"/>
        </w:rPr>
        <w:t xml:space="preserve"> </w:t>
      </w:r>
      <w:r w:rsidRPr="009D36D0">
        <w:rPr>
          <w:rStyle w:val="A6"/>
          <w:sz w:val="22"/>
          <w:szCs w:val="22"/>
        </w:rPr>
        <w:t>housing</w:t>
      </w:r>
      <w:r>
        <w:rPr>
          <w:rStyle w:val="A6"/>
          <w:sz w:val="22"/>
          <w:szCs w:val="22"/>
        </w:rPr>
        <w:t xml:space="preserve"> </w:t>
      </w:r>
      <w:r w:rsidRPr="009D36D0">
        <w:rPr>
          <w:rStyle w:val="A6"/>
          <w:sz w:val="22"/>
          <w:szCs w:val="22"/>
        </w:rPr>
        <w:t>solutions</w:t>
      </w:r>
      <w:r>
        <w:rPr>
          <w:rStyle w:val="A6"/>
          <w:sz w:val="22"/>
          <w:szCs w:val="22"/>
        </w:rPr>
        <w:t xml:space="preserve"> </w:t>
      </w:r>
      <w:r w:rsidRPr="009D36D0">
        <w:rPr>
          <w:rStyle w:val="A6"/>
          <w:sz w:val="22"/>
          <w:szCs w:val="22"/>
        </w:rPr>
        <w:t>for</w:t>
      </w:r>
      <w:r>
        <w:rPr>
          <w:rStyle w:val="A6"/>
          <w:sz w:val="22"/>
          <w:szCs w:val="22"/>
        </w:rPr>
        <w:t xml:space="preserve"> </w:t>
      </w:r>
      <w:r w:rsidRPr="009D36D0">
        <w:rPr>
          <w:rStyle w:val="A6"/>
          <w:sz w:val="22"/>
          <w:szCs w:val="22"/>
        </w:rPr>
        <w:t>ELI</w:t>
      </w:r>
      <w:r>
        <w:rPr>
          <w:rStyle w:val="A6"/>
          <w:sz w:val="22"/>
          <w:szCs w:val="22"/>
        </w:rPr>
        <w:t xml:space="preserve"> </w:t>
      </w:r>
      <w:r w:rsidRPr="009D36D0">
        <w:rPr>
          <w:rStyle w:val="A6"/>
          <w:sz w:val="22"/>
          <w:szCs w:val="22"/>
        </w:rPr>
        <w:t>populations</w:t>
      </w:r>
      <w:r>
        <w:rPr>
          <w:rStyle w:val="A6"/>
          <w:sz w:val="22"/>
          <w:szCs w:val="22"/>
        </w:rPr>
        <w:t xml:space="preserve"> </w:t>
      </w:r>
      <w:r w:rsidRPr="009D36D0">
        <w:rPr>
          <w:rStyle w:val="A6"/>
          <w:sz w:val="22"/>
          <w:szCs w:val="22"/>
        </w:rPr>
        <w:t>statewide.</w:t>
      </w:r>
      <w:r>
        <w:rPr>
          <w:rStyle w:val="A6"/>
          <w:sz w:val="22"/>
          <w:szCs w:val="22"/>
        </w:rPr>
        <w:t xml:space="preserve"> </w:t>
      </w:r>
      <w:r w:rsidRPr="009D36D0">
        <w:rPr>
          <w:rStyle w:val="A6"/>
          <w:sz w:val="22"/>
          <w:szCs w:val="22"/>
        </w:rPr>
        <w:t>When</w:t>
      </w:r>
      <w:r>
        <w:rPr>
          <w:rStyle w:val="A6"/>
          <w:sz w:val="22"/>
          <w:szCs w:val="22"/>
        </w:rPr>
        <w:t xml:space="preserve"> </w:t>
      </w:r>
      <w:r w:rsidRPr="009D36D0">
        <w:rPr>
          <w:rStyle w:val="A6"/>
          <w:sz w:val="22"/>
          <w:szCs w:val="22"/>
        </w:rPr>
        <w:t>working</w:t>
      </w:r>
      <w:r>
        <w:rPr>
          <w:rStyle w:val="A6"/>
          <w:sz w:val="22"/>
          <w:szCs w:val="22"/>
        </w:rPr>
        <w:t xml:space="preserve"> </w:t>
      </w:r>
      <w:r w:rsidRPr="009D36D0">
        <w:rPr>
          <w:rStyle w:val="A6"/>
          <w:sz w:val="22"/>
          <w:szCs w:val="22"/>
        </w:rPr>
        <w:t>with</w:t>
      </w:r>
      <w:r>
        <w:rPr>
          <w:rStyle w:val="A6"/>
          <w:sz w:val="22"/>
          <w:szCs w:val="22"/>
        </w:rPr>
        <w:t xml:space="preserve"> </w:t>
      </w:r>
      <w:r w:rsidRPr="009D36D0">
        <w:rPr>
          <w:rStyle w:val="A6"/>
          <w:sz w:val="22"/>
          <w:szCs w:val="22"/>
        </w:rPr>
        <w:t>service</w:t>
      </w:r>
      <w:r>
        <w:rPr>
          <w:rStyle w:val="A6"/>
          <w:sz w:val="22"/>
          <w:szCs w:val="22"/>
        </w:rPr>
        <w:t xml:space="preserve"> </w:t>
      </w:r>
      <w:r w:rsidRPr="009D36D0">
        <w:rPr>
          <w:rStyle w:val="A6"/>
          <w:sz w:val="22"/>
          <w:szCs w:val="22"/>
        </w:rPr>
        <w:t>providers,</w:t>
      </w:r>
      <w:r>
        <w:rPr>
          <w:rStyle w:val="A6"/>
          <w:sz w:val="22"/>
          <w:szCs w:val="22"/>
        </w:rPr>
        <w:t xml:space="preserve"> </w:t>
      </w:r>
      <w:r w:rsidRPr="009D36D0">
        <w:rPr>
          <w:rStyle w:val="A6"/>
          <w:sz w:val="22"/>
          <w:szCs w:val="22"/>
        </w:rPr>
        <w:t>Continuum</w:t>
      </w:r>
      <w:r>
        <w:rPr>
          <w:rStyle w:val="A6"/>
          <w:sz w:val="22"/>
          <w:szCs w:val="22"/>
        </w:rPr>
        <w:t xml:space="preserve"> </w:t>
      </w:r>
      <w:r w:rsidRPr="009D36D0">
        <w:rPr>
          <w:rStyle w:val="A6"/>
          <w:sz w:val="22"/>
          <w:szCs w:val="22"/>
        </w:rPr>
        <w:t>of</w:t>
      </w:r>
      <w:r>
        <w:rPr>
          <w:rStyle w:val="A6"/>
          <w:sz w:val="22"/>
          <w:szCs w:val="22"/>
        </w:rPr>
        <w:t xml:space="preserve"> </w:t>
      </w:r>
      <w:r w:rsidRPr="009D36D0">
        <w:rPr>
          <w:rStyle w:val="A6"/>
          <w:sz w:val="22"/>
          <w:szCs w:val="22"/>
        </w:rPr>
        <w:t>Care</w:t>
      </w:r>
      <w:r>
        <w:rPr>
          <w:rStyle w:val="A6"/>
          <w:sz w:val="22"/>
          <w:szCs w:val="22"/>
        </w:rPr>
        <w:t xml:space="preserve">, </w:t>
      </w:r>
      <w:r w:rsidRPr="009D36D0">
        <w:rPr>
          <w:rStyle w:val="A6"/>
          <w:sz w:val="22"/>
          <w:szCs w:val="22"/>
        </w:rPr>
        <w:t>or</w:t>
      </w:r>
      <w:r>
        <w:rPr>
          <w:rStyle w:val="A6"/>
          <w:sz w:val="22"/>
          <w:szCs w:val="22"/>
        </w:rPr>
        <w:t xml:space="preserve"> </w:t>
      </w:r>
      <w:r w:rsidRPr="009D36D0">
        <w:rPr>
          <w:rStyle w:val="A6"/>
          <w:sz w:val="22"/>
          <w:szCs w:val="22"/>
        </w:rPr>
        <w:t>advocacy</w:t>
      </w:r>
      <w:r>
        <w:rPr>
          <w:rStyle w:val="A6"/>
          <w:sz w:val="22"/>
          <w:szCs w:val="22"/>
        </w:rPr>
        <w:t xml:space="preserve"> </w:t>
      </w:r>
      <w:r w:rsidRPr="009D36D0">
        <w:rPr>
          <w:rStyle w:val="A6"/>
          <w:sz w:val="22"/>
          <w:szCs w:val="22"/>
        </w:rPr>
        <w:t>groups,</w:t>
      </w:r>
      <w:r>
        <w:rPr>
          <w:rStyle w:val="A6"/>
          <w:sz w:val="22"/>
          <w:szCs w:val="22"/>
        </w:rPr>
        <w:t xml:space="preserve"> </w:t>
      </w:r>
      <w:r w:rsidRPr="009D36D0">
        <w:rPr>
          <w:rStyle w:val="A6"/>
          <w:sz w:val="22"/>
          <w:szCs w:val="22"/>
        </w:rPr>
        <w:t>every</w:t>
      </w:r>
      <w:r>
        <w:rPr>
          <w:rStyle w:val="A6"/>
          <w:sz w:val="22"/>
          <w:szCs w:val="22"/>
        </w:rPr>
        <w:t xml:space="preserve"> </w:t>
      </w:r>
      <w:r w:rsidRPr="009D36D0">
        <w:rPr>
          <w:rStyle w:val="A6"/>
          <w:sz w:val="22"/>
          <w:szCs w:val="22"/>
        </w:rPr>
        <w:t>effort</w:t>
      </w:r>
      <w:r>
        <w:rPr>
          <w:rStyle w:val="A6"/>
          <w:sz w:val="22"/>
          <w:szCs w:val="22"/>
        </w:rPr>
        <w:t xml:space="preserve"> </w:t>
      </w:r>
      <w:r w:rsidRPr="009D36D0">
        <w:rPr>
          <w:rStyle w:val="A6"/>
          <w:sz w:val="22"/>
          <w:szCs w:val="22"/>
        </w:rPr>
        <w:t>should</w:t>
      </w:r>
      <w:r>
        <w:rPr>
          <w:rStyle w:val="A6"/>
          <w:sz w:val="22"/>
          <w:szCs w:val="22"/>
        </w:rPr>
        <w:t xml:space="preserve"> </w:t>
      </w:r>
      <w:r w:rsidRPr="009D36D0">
        <w:rPr>
          <w:rStyle w:val="A6"/>
          <w:sz w:val="22"/>
          <w:szCs w:val="22"/>
        </w:rPr>
        <w:t>be</w:t>
      </w:r>
      <w:r>
        <w:rPr>
          <w:rStyle w:val="A6"/>
          <w:sz w:val="22"/>
          <w:szCs w:val="22"/>
        </w:rPr>
        <w:t xml:space="preserve"> </w:t>
      </w:r>
      <w:r w:rsidRPr="009D36D0">
        <w:rPr>
          <w:rStyle w:val="A6"/>
          <w:sz w:val="22"/>
          <w:szCs w:val="22"/>
        </w:rPr>
        <w:t>made</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ensure</w:t>
      </w:r>
      <w:r>
        <w:rPr>
          <w:rStyle w:val="A6"/>
          <w:sz w:val="22"/>
          <w:szCs w:val="22"/>
        </w:rPr>
        <w:t xml:space="preserve"> </w:t>
      </w:r>
      <w:r w:rsidRPr="009D36D0">
        <w:rPr>
          <w:rStyle w:val="A6"/>
          <w:sz w:val="22"/>
          <w:szCs w:val="22"/>
        </w:rPr>
        <w:t>that</w:t>
      </w:r>
      <w:r>
        <w:rPr>
          <w:rStyle w:val="A6"/>
          <w:sz w:val="22"/>
          <w:szCs w:val="22"/>
        </w:rPr>
        <w:t xml:space="preserve"> </w:t>
      </w:r>
      <w:r w:rsidRPr="009D36D0">
        <w:rPr>
          <w:rStyle w:val="A6"/>
          <w:sz w:val="22"/>
          <w:szCs w:val="22"/>
        </w:rPr>
        <w:t>prospective</w:t>
      </w:r>
      <w:r>
        <w:rPr>
          <w:rStyle w:val="A6"/>
          <w:sz w:val="22"/>
          <w:szCs w:val="22"/>
        </w:rPr>
        <w:t xml:space="preserve"> </w:t>
      </w:r>
      <w:r w:rsidRPr="009D36D0">
        <w:rPr>
          <w:rStyle w:val="A6"/>
          <w:sz w:val="22"/>
          <w:szCs w:val="22"/>
        </w:rPr>
        <w:t>tenants</w:t>
      </w:r>
      <w:r>
        <w:rPr>
          <w:rStyle w:val="A6"/>
          <w:sz w:val="22"/>
          <w:szCs w:val="22"/>
        </w:rPr>
        <w:t xml:space="preserve"> </w:t>
      </w:r>
      <w:r w:rsidRPr="009D36D0">
        <w:rPr>
          <w:rStyle w:val="A6"/>
          <w:sz w:val="22"/>
          <w:szCs w:val="22"/>
        </w:rPr>
        <w:t>are</w:t>
      </w:r>
      <w:r>
        <w:rPr>
          <w:rStyle w:val="A6"/>
          <w:sz w:val="22"/>
          <w:szCs w:val="22"/>
        </w:rPr>
        <w:t xml:space="preserve"> </w:t>
      </w:r>
      <w:r w:rsidRPr="009D36D0">
        <w:rPr>
          <w:rStyle w:val="A6"/>
          <w:sz w:val="22"/>
          <w:szCs w:val="22"/>
        </w:rPr>
        <w:t>able</w:t>
      </w:r>
      <w:r>
        <w:rPr>
          <w:rStyle w:val="A6"/>
          <w:sz w:val="22"/>
          <w:szCs w:val="22"/>
        </w:rPr>
        <w:t xml:space="preserve"> </w:t>
      </w:r>
      <w:r w:rsidRPr="009D36D0">
        <w:rPr>
          <w:rStyle w:val="A6"/>
          <w:sz w:val="22"/>
          <w:szCs w:val="22"/>
        </w:rPr>
        <w:t>to</w:t>
      </w:r>
      <w:r>
        <w:rPr>
          <w:rStyle w:val="A6"/>
          <w:sz w:val="22"/>
          <w:szCs w:val="22"/>
        </w:rPr>
        <w:t xml:space="preserve"> </w:t>
      </w:r>
      <w:r w:rsidRPr="009D36D0">
        <w:rPr>
          <w:rStyle w:val="A6"/>
          <w:sz w:val="22"/>
          <w:szCs w:val="22"/>
        </w:rPr>
        <w:t>live</w:t>
      </w:r>
      <w:r>
        <w:rPr>
          <w:rStyle w:val="A6"/>
          <w:sz w:val="22"/>
          <w:szCs w:val="22"/>
        </w:rPr>
        <w:t xml:space="preserve"> </w:t>
      </w:r>
      <w:r w:rsidRPr="009D36D0">
        <w:rPr>
          <w:rStyle w:val="A6"/>
          <w:sz w:val="22"/>
          <w:szCs w:val="22"/>
        </w:rPr>
        <w:t>independently</w:t>
      </w:r>
      <w:r>
        <w:rPr>
          <w:rStyle w:val="A6"/>
          <w:sz w:val="22"/>
          <w:szCs w:val="22"/>
        </w:rPr>
        <w:t xml:space="preserve"> </w:t>
      </w:r>
      <w:r w:rsidRPr="009D36D0">
        <w:rPr>
          <w:rStyle w:val="A6"/>
          <w:sz w:val="22"/>
          <w:szCs w:val="22"/>
        </w:rPr>
        <w:t>within</w:t>
      </w:r>
      <w:r>
        <w:rPr>
          <w:rStyle w:val="A6"/>
          <w:sz w:val="22"/>
          <w:szCs w:val="22"/>
        </w:rPr>
        <w:t xml:space="preserve"> </w:t>
      </w:r>
      <w:r w:rsidRPr="009D36D0">
        <w:rPr>
          <w:rStyle w:val="A6"/>
          <w:sz w:val="22"/>
          <w:szCs w:val="22"/>
        </w:rPr>
        <w:t>the</w:t>
      </w:r>
      <w:r>
        <w:rPr>
          <w:rStyle w:val="A6"/>
          <w:sz w:val="22"/>
          <w:szCs w:val="22"/>
        </w:rPr>
        <w:t xml:space="preserve"> </w:t>
      </w:r>
      <w:r w:rsidRPr="009D36D0">
        <w:rPr>
          <w:rStyle w:val="A6"/>
          <w:sz w:val="22"/>
          <w:szCs w:val="22"/>
        </w:rPr>
        <w:t>proposed</w:t>
      </w:r>
      <w:r>
        <w:rPr>
          <w:rStyle w:val="A6"/>
          <w:sz w:val="22"/>
          <w:szCs w:val="22"/>
        </w:rPr>
        <w:t xml:space="preserve"> </w:t>
      </w:r>
      <w:r w:rsidRPr="009D36D0">
        <w:rPr>
          <w:rStyle w:val="A6"/>
          <w:sz w:val="22"/>
          <w:szCs w:val="22"/>
        </w:rPr>
        <w:t>Project.</w:t>
      </w:r>
      <w:r>
        <w:rPr>
          <w:rStyle w:val="A6"/>
          <w:sz w:val="22"/>
          <w:szCs w:val="22"/>
        </w:rPr>
        <w:t xml:space="preserve"> </w:t>
      </w:r>
    </w:p>
    <w:p w14:paraId="4461F629" w14:textId="77777777" w:rsidR="003C66F7" w:rsidRDefault="00FB6EBB" w:rsidP="00BE3C14">
      <w:pPr>
        <w:jc w:val="both"/>
        <w:rPr>
          <w:sz w:val="22"/>
          <w:szCs w:val="22"/>
        </w:rPr>
      </w:pPr>
    </w:p>
    <w:p w14:paraId="7D2D5670" w14:textId="77777777" w:rsidR="0045059E" w:rsidRPr="00B8117C" w:rsidRDefault="007E64BC" w:rsidP="00B8117C">
      <w:pPr>
        <w:tabs>
          <w:tab w:val="left" w:pos="360"/>
        </w:tabs>
        <w:rPr>
          <w:b/>
          <w:iCs/>
          <w:sz w:val="22"/>
          <w:szCs w:val="22"/>
        </w:rPr>
      </w:pPr>
      <w:r w:rsidRPr="00B8117C">
        <w:rPr>
          <w:b/>
          <w:iCs/>
          <w:sz w:val="22"/>
          <w:szCs w:val="22"/>
        </w:rPr>
        <w:t>K</w:t>
      </w:r>
      <w:r>
        <w:rPr>
          <w:b/>
          <w:iCs/>
          <w:sz w:val="22"/>
          <w:szCs w:val="22"/>
        </w:rPr>
        <w:t>.</w:t>
      </w:r>
      <w:r>
        <w:rPr>
          <w:b/>
          <w:iCs/>
          <w:sz w:val="22"/>
          <w:szCs w:val="22"/>
        </w:rPr>
        <w:tab/>
      </w:r>
      <w:r w:rsidRPr="00B8117C">
        <w:rPr>
          <w:b/>
          <w:iCs/>
          <w:sz w:val="22"/>
          <w:szCs w:val="22"/>
        </w:rPr>
        <w:t>Compliance</w:t>
      </w:r>
      <w:r>
        <w:rPr>
          <w:b/>
          <w:iCs/>
          <w:sz w:val="22"/>
          <w:szCs w:val="22"/>
        </w:rPr>
        <w:t xml:space="preserve"> </w:t>
      </w:r>
      <w:r w:rsidRPr="00B8117C">
        <w:rPr>
          <w:b/>
          <w:iCs/>
          <w:sz w:val="22"/>
          <w:szCs w:val="22"/>
        </w:rPr>
        <w:t>with</w:t>
      </w:r>
      <w:r>
        <w:rPr>
          <w:b/>
          <w:iCs/>
          <w:sz w:val="22"/>
          <w:szCs w:val="22"/>
        </w:rPr>
        <w:t xml:space="preserve"> </w:t>
      </w:r>
      <w:r w:rsidRPr="00B8117C">
        <w:rPr>
          <w:b/>
          <w:iCs/>
          <w:sz w:val="22"/>
          <w:szCs w:val="22"/>
        </w:rPr>
        <w:t>HTF</w:t>
      </w:r>
      <w:r>
        <w:rPr>
          <w:b/>
          <w:iCs/>
          <w:sz w:val="22"/>
          <w:szCs w:val="22"/>
        </w:rPr>
        <w:t xml:space="preserve"> </w:t>
      </w:r>
      <w:r w:rsidRPr="00B8117C">
        <w:rPr>
          <w:b/>
          <w:iCs/>
          <w:sz w:val="22"/>
          <w:szCs w:val="22"/>
        </w:rPr>
        <w:t>Regulations</w:t>
      </w:r>
    </w:p>
    <w:p w14:paraId="4F59F4D5" w14:textId="77777777" w:rsidR="0045059E" w:rsidRPr="0045059E" w:rsidRDefault="00FB6EBB" w:rsidP="0045059E">
      <w:pPr>
        <w:jc w:val="both"/>
        <w:rPr>
          <w:sz w:val="22"/>
          <w:szCs w:val="22"/>
        </w:rPr>
      </w:pPr>
    </w:p>
    <w:p w14:paraId="491269D1" w14:textId="77777777" w:rsidR="00CA1888" w:rsidRDefault="007E64BC" w:rsidP="00CA1888">
      <w:pPr>
        <w:jc w:val="both"/>
        <w:rPr>
          <w:sz w:val="22"/>
          <w:szCs w:val="22"/>
        </w:rPr>
      </w:pPr>
      <w:r>
        <w:rPr>
          <w:sz w:val="22"/>
          <w:szCs w:val="22"/>
        </w:rPr>
        <w:t>E</w:t>
      </w:r>
      <w:r w:rsidRPr="00CA1888">
        <w:rPr>
          <w:sz w:val="22"/>
          <w:szCs w:val="22"/>
        </w:rPr>
        <w:t>ach</w:t>
      </w:r>
      <w:r>
        <w:rPr>
          <w:sz w:val="22"/>
          <w:szCs w:val="22"/>
        </w:rPr>
        <w:t xml:space="preserve"> </w:t>
      </w:r>
      <w:r w:rsidRPr="00CA1888">
        <w:rPr>
          <w:sz w:val="22"/>
          <w:szCs w:val="22"/>
        </w:rPr>
        <w:t>recipient</w:t>
      </w:r>
      <w:r>
        <w:rPr>
          <w:sz w:val="22"/>
          <w:szCs w:val="22"/>
        </w:rPr>
        <w:t xml:space="preserve"> of HTF funds must </w:t>
      </w:r>
      <w:r w:rsidRPr="00CA1888">
        <w:rPr>
          <w:sz w:val="22"/>
          <w:szCs w:val="22"/>
        </w:rPr>
        <w:t>certify</w:t>
      </w:r>
      <w:r>
        <w:rPr>
          <w:sz w:val="22"/>
          <w:szCs w:val="22"/>
        </w:rPr>
        <w:t xml:space="preserve"> </w:t>
      </w:r>
      <w:r w:rsidRPr="00CA1888">
        <w:rPr>
          <w:sz w:val="22"/>
          <w:szCs w:val="22"/>
        </w:rPr>
        <w:t>that</w:t>
      </w:r>
      <w:r>
        <w:rPr>
          <w:sz w:val="22"/>
          <w:szCs w:val="22"/>
        </w:rPr>
        <w:t xml:space="preserve"> </w:t>
      </w:r>
      <w:r w:rsidRPr="00CA1888">
        <w:rPr>
          <w:sz w:val="22"/>
          <w:szCs w:val="22"/>
        </w:rPr>
        <w:t>housing</w:t>
      </w:r>
      <w:r>
        <w:rPr>
          <w:sz w:val="22"/>
          <w:szCs w:val="22"/>
        </w:rPr>
        <w:t xml:space="preserve"> </w:t>
      </w:r>
      <w:r w:rsidRPr="00CA1888">
        <w:rPr>
          <w:sz w:val="22"/>
          <w:szCs w:val="22"/>
        </w:rPr>
        <w:t>units</w:t>
      </w:r>
      <w:r>
        <w:rPr>
          <w:sz w:val="22"/>
          <w:szCs w:val="22"/>
        </w:rPr>
        <w:t xml:space="preserve"> </w:t>
      </w:r>
      <w:r w:rsidRPr="00CA1888">
        <w:rPr>
          <w:sz w:val="22"/>
          <w:szCs w:val="22"/>
        </w:rPr>
        <w:t>assisted</w:t>
      </w:r>
      <w:r>
        <w:rPr>
          <w:sz w:val="22"/>
          <w:szCs w:val="22"/>
        </w:rPr>
        <w:t xml:space="preserve"> </w:t>
      </w:r>
      <w:r w:rsidRPr="00CA1888">
        <w:rPr>
          <w:sz w:val="22"/>
          <w:szCs w:val="22"/>
        </w:rPr>
        <w:t>with</w:t>
      </w:r>
      <w:r>
        <w:rPr>
          <w:sz w:val="22"/>
          <w:szCs w:val="22"/>
        </w:rPr>
        <w:t xml:space="preserve"> such </w:t>
      </w:r>
      <w:r w:rsidRPr="00CA1888">
        <w:rPr>
          <w:sz w:val="22"/>
          <w:szCs w:val="22"/>
        </w:rPr>
        <w:t>funds</w:t>
      </w:r>
      <w:r>
        <w:rPr>
          <w:sz w:val="22"/>
          <w:szCs w:val="22"/>
        </w:rPr>
        <w:t xml:space="preserve"> </w:t>
      </w:r>
      <w:r w:rsidRPr="00CA1888">
        <w:rPr>
          <w:sz w:val="22"/>
          <w:szCs w:val="22"/>
        </w:rPr>
        <w:t>will</w:t>
      </w:r>
      <w:r>
        <w:rPr>
          <w:sz w:val="22"/>
          <w:szCs w:val="22"/>
        </w:rPr>
        <w:t xml:space="preserve"> </w:t>
      </w:r>
      <w:r w:rsidRPr="00CA1888">
        <w:rPr>
          <w:sz w:val="22"/>
          <w:szCs w:val="22"/>
        </w:rPr>
        <w:t>comply</w:t>
      </w:r>
      <w:r>
        <w:rPr>
          <w:sz w:val="22"/>
          <w:szCs w:val="22"/>
        </w:rPr>
        <w:t xml:space="preserve"> </w:t>
      </w:r>
      <w:r w:rsidRPr="00CA1888">
        <w:rPr>
          <w:sz w:val="22"/>
          <w:szCs w:val="22"/>
        </w:rPr>
        <w:t>with</w:t>
      </w:r>
      <w:r>
        <w:rPr>
          <w:sz w:val="22"/>
          <w:szCs w:val="22"/>
        </w:rPr>
        <w:t xml:space="preserve"> </w:t>
      </w:r>
      <w:r w:rsidRPr="00CA1888">
        <w:rPr>
          <w:sz w:val="22"/>
          <w:szCs w:val="22"/>
        </w:rPr>
        <w:t>all</w:t>
      </w:r>
      <w:r>
        <w:rPr>
          <w:sz w:val="22"/>
          <w:szCs w:val="22"/>
        </w:rPr>
        <w:t xml:space="preserve"> </w:t>
      </w:r>
      <w:r w:rsidRPr="00CA1888">
        <w:rPr>
          <w:sz w:val="22"/>
          <w:szCs w:val="22"/>
        </w:rPr>
        <w:t>HTF</w:t>
      </w:r>
      <w:r>
        <w:rPr>
          <w:sz w:val="22"/>
          <w:szCs w:val="22"/>
        </w:rPr>
        <w:t xml:space="preserve"> program </w:t>
      </w:r>
      <w:r w:rsidRPr="00CA1888">
        <w:rPr>
          <w:sz w:val="22"/>
          <w:szCs w:val="22"/>
        </w:rPr>
        <w:t>requirements.</w:t>
      </w:r>
      <w:r>
        <w:rPr>
          <w:sz w:val="22"/>
          <w:szCs w:val="22"/>
        </w:rPr>
        <w:t xml:space="preserve"> </w:t>
      </w:r>
      <w:r w:rsidRPr="00CA1888">
        <w:rPr>
          <w:sz w:val="22"/>
          <w:szCs w:val="22"/>
        </w:rPr>
        <w:t>The</w:t>
      </w:r>
      <w:r>
        <w:rPr>
          <w:sz w:val="22"/>
          <w:szCs w:val="22"/>
        </w:rPr>
        <w:t xml:space="preserve"> </w:t>
      </w:r>
      <w:r w:rsidRPr="00CA1888">
        <w:rPr>
          <w:sz w:val="22"/>
          <w:szCs w:val="22"/>
        </w:rPr>
        <w:t>certification</w:t>
      </w:r>
      <w:r>
        <w:rPr>
          <w:sz w:val="22"/>
          <w:szCs w:val="22"/>
        </w:rPr>
        <w:t xml:space="preserve"> </w:t>
      </w:r>
      <w:r w:rsidRPr="00CA1888">
        <w:rPr>
          <w:sz w:val="22"/>
          <w:szCs w:val="22"/>
        </w:rPr>
        <w:t>must</w:t>
      </w:r>
      <w:r>
        <w:rPr>
          <w:sz w:val="22"/>
          <w:szCs w:val="22"/>
        </w:rPr>
        <w:t xml:space="preserve"> </w:t>
      </w:r>
      <w:r w:rsidRPr="00CA1888">
        <w:rPr>
          <w:sz w:val="22"/>
          <w:szCs w:val="22"/>
        </w:rPr>
        <w:t>include</w:t>
      </w:r>
      <w:r>
        <w:rPr>
          <w:sz w:val="22"/>
          <w:szCs w:val="22"/>
        </w:rPr>
        <w:t xml:space="preserve"> statements confirming the following</w:t>
      </w:r>
      <w:r w:rsidRPr="00CA1888">
        <w:rPr>
          <w:sz w:val="22"/>
          <w:szCs w:val="22"/>
        </w:rPr>
        <w:t>:</w:t>
      </w:r>
      <w:r>
        <w:rPr>
          <w:sz w:val="22"/>
          <w:szCs w:val="22"/>
        </w:rPr>
        <w:t xml:space="preserve"> </w:t>
      </w:r>
    </w:p>
    <w:p w14:paraId="627259FB" w14:textId="77777777" w:rsidR="00CA1888" w:rsidRPr="00CA1888" w:rsidRDefault="00FB6EBB" w:rsidP="00CA1888">
      <w:pPr>
        <w:jc w:val="both"/>
        <w:rPr>
          <w:sz w:val="22"/>
          <w:szCs w:val="22"/>
        </w:rPr>
      </w:pPr>
    </w:p>
    <w:p w14:paraId="57F2D0F7" w14:textId="77777777" w:rsidR="00CA1888" w:rsidRDefault="007E64BC" w:rsidP="00CA1888">
      <w:pPr>
        <w:numPr>
          <w:ilvl w:val="0"/>
          <w:numId w:val="23"/>
        </w:numPr>
        <w:jc w:val="both"/>
        <w:rPr>
          <w:sz w:val="22"/>
          <w:szCs w:val="22"/>
        </w:rPr>
      </w:pPr>
      <w:r w:rsidRPr="00CA1888">
        <w:rPr>
          <w:sz w:val="22"/>
          <w:szCs w:val="22"/>
        </w:rPr>
        <w:lastRenderedPageBreak/>
        <w:t>The</w:t>
      </w:r>
      <w:r>
        <w:rPr>
          <w:sz w:val="22"/>
          <w:szCs w:val="22"/>
        </w:rPr>
        <w:t xml:space="preserve"> </w:t>
      </w:r>
      <w:r w:rsidRPr="00CA1888">
        <w:rPr>
          <w:sz w:val="22"/>
          <w:szCs w:val="22"/>
        </w:rPr>
        <w:t>number</w:t>
      </w:r>
      <w:r>
        <w:rPr>
          <w:sz w:val="22"/>
          <w:szCs w:val="22"/>
        </w:rPr>
        <w:t xml:space="preserve"> </w:t>
      </w:r>
      <w:r w:rsidRPr="00CA1888">
        <w:rPr>
          <w:sz w:val="22"/>
          <w:szCs w:val="22"/>
        </w:rPr>
        <w:t>of</w:t>
      </w:r>
      <w:r>
        <w:rPr>
          <w:sz w:val="22"/>
          <w:szCs w:val="22"/>
        </w:rPr>
        <w:t xml:space="preserve"> </w:t>
      </w:r>
      <w:r w:rsidRPr="00CA1888">
        <w:rPr>
          <w:sz w:val="22"/>
          <w:szCs w:val="22"/>
        </w:rPr>
        <w:t>units</w:t>
      </w:r>
      <w:r>
        <w:rPr>
          <w:sz w:val="22"/>
          <w:szCs w:val="22"/>
        </w:rPr>
        <w:t xml:space="preserve"> </w:t>
      </w:r>
      <w:r w:rsidRPr="00CA1888">
        <w:rPr>
          <w:sz w:val="22"/>
          <w:szCs w:val="22"/>
        </w:rPr>
        <w:t>in</w:t>
      </w:r>
      <w:r>
        <w:rPr>
          <w:sz w:val="22"/>
          <w:szCs w:val="22"/>
        </w:rPr>
        <w:t xml:space="preserve"> </w:t>
      </w:r>
      <w:proofErr w:type="gramStart"/>
      <w:r w:rsidRPr="00CA1888">
        <w:rPr>
          <w:sz w:val="22"/>
          <w:szCs w:val="22"/>
        </w:rPr>
        <w:t>a</w:t>
      </w:r>
      <w:proofErr w:type="gramEnd"/>
      <w:r>
        <w:rPr>
          <w:sz w:val="22"/>
          <w:szCs w:val="22"/>
        </w:rPr>
        <w:t xml:space="preserve"> </w:t>
      </w:r>
      <w:r w:rsidRPr="00CA1888">
        <w:rPr>
          <w:sz w:val="22"/>
          <w:szCs w:val="22"/>
        </w:rPr>
        <w:t>HTF-assisted</w:t>
      </w:r>
      <w:r>
        <w:rPr>
          <w:sz w:val="22"/>
          <w:szCs w:val="22"/>
        </w:rPr>
        <w:t xml:space="preserve"> </w:t>
      </w:r>
      <w:r w:rsidRPr="00CA1888">
        <w:rPr>
          <w:sz w:val="22"/>
          <w:szCs w:val="22"/>
        </w:rPr>
        <w:t>project</w:t>
      </w:r>
      <w:r>
        <w:rPr>
          <w:sz w:val="22"/>
          <w:szCs w:val="22"/>
        </w:rPr>
        <w:t xml:space="preserve"> expected to be occupied by each of the following </w:t>
      </w:r>
      <w:r w:rsidRPr="00CA1888">
        <w:rPr>
          <w:sz w:val="22"/>
          <w:szCs w:val="22"/>
        </w:rPr>
        <w:t>income</w:t>
      </w:r>
      <w:r>
        <w:rPr>
          <w:sz w:val="22"/>
          <w:szCs w:val="22"/>
        </w:rPr>
        <w:t xml:space="preserve"> </w:t>
      </w:r>
      <w:r w:rsidRPr="00CA1888">
        <w:rPr>
          <w:sz w:val="22"/>
          <w:szCs w:val="22"/>
        </w:rPr>
        <w:t>group</w:t>
      </w:r>
      <w:r>
        <w:rPr>
          <w:sz w:val="22"/>
          <w:szCs w:val="22"/>
        </w:rPr>
        <w:t>s</w:t>
      </w:r>
      <w:r w:rsidRPr="00CA1888">
        <w:rPr>
          <w:sz w:val="22"/>
          <w:szCs w:val="22"/>
        </w:rPr>
        <w:t>:</w:t>
      </w:r>
      <w:r>
        <w:rPr>
          <w:sz w:val="22"/>
          <w:szCs w:val="22"/>
        </w:rPr>
        <w:t xml:space="preserve"> </w:t>
      </w:r>
      <w:r w:rsidRPr="00CA1888">
        <w:rPr>
          <w:sz w:val="22"/>
          <w:szCs w:val="22"/>
        </w:rPr>
        <w:t>extremely</w:t>
      </w:r>
      <w:r>
        <w:rPr>
          <w:sz w:val="22"/>
          <w:szCs w:val="22"/>
        </w:rPr>
        <w:t xml:space="preserve"> </w:t>
      </w:r>
      <w:r w:rsidRPr="00CA1888">
        <w:rPr>
          <w:sz w:val="22"/>
          <w:szCs w:val="22"/>
        </w:rPr>
        <w:t>low</w:t>
      </w:r>
      <w:r>
        <w:rPr>
          <w:sz w:val="22"/>
          <w:szCs w:val="22"/>
        </w:rPr>
        <w:t>-</w:t>
      </w:r>
      <w:r w:rsidRPr="00CA1888">
        <w:rPr>
          <w:sz w:val="22"/>
          <w:szCs w:val="22"/>
        </w:rPr>
        <w:t>income,</w:t>
      </w:r>
      <w:r>
        <w:rPr>
          <w:sz w:val="22"/>
          <w:szCs w:val="22"/>
        </w:rPr>
        <w:t xml:space="preserve"> </w:t>
      </w:r>
      <w:r w:rsidRPr="00CA1888">
        <w:rPr>
          <w:sz w:val="22"/>
          <w:szCs w:val="22"/>
        </w:rPr>
        <w:t>very</w:t>
      </w:r>
      <w:r>
        <w:rPr>
          <w:sz w:val="22"/>
          <w:szCs w:val="22"/>
        </w:rPr>
        <w:t xml:space="preserve"> </w:t>
      </w:r>
      <w:r w:rsidRPr="00CA1888">
        <w:rPr>
          <w:sz w:val="22"/>
          <w:szCs w:val="22"/>
        </w:rPr>
        <w:t>low</w:t>
      </w:r>
      <w:r>
        <w:rPr>
          <w:sz w:val="22"/>
          <w:szCs w:val="22"/>
        </w:rPr>
        <w:t>-</w:t>
      </w:r>
      <w:r w:rsidRPr="00CA1888">
        <w:rPr>
          <w:sz w:val="22"/>
          <w:szCs w:val="22"/>
        </w:rPr>
        <w:t>income,</w:t>
      </w:r>
      <w:r>
        <w:rPr>
          <w:sz w:val="22"/>
          <w:szCs w:val="22"/>
        </w:rPr>
        <w:t xml:space="preserve"> </w:t>
      </w:r>
      <w:r w:rsidRPr="00CA1888">
        <w:rPr>
          <w:sz w:val="22"/>
          <w:szCs w:val="22"/>
        </w:rPr>
        <w:t>moderate</w:t>
      </w:r>
      <w:r>
        <w:rPr>
          <w:sz w:val="22"/>
          <w:szCs w:val="22"/>
        </w:rPr>
        <w:t xml:space="preserve"> </w:t>
      </w:r>
      <w:r w:rsidRPr="00CA1888">
        <w:rPr>
          <w:sz w:val="22"/>
          <w:szCs w:val="22"/>
        </w:rPr>
        <w:t>inc</w:t>
      </w:r>
      <w:r>
        <w:rPr>
          <w:sz w:val="22"/>
          <w:szCs w:val="22"/>
        </w:rPr>
        <w:t>ome, and above moderate income.</w:t>
      </w:r>
    </w:p>
    <w:p w14:paraId="19478B52" w14:textId="77777777" w:rsidR="00ED3F15" w:rsidRPr="00CA1888" w:rsidRDefault="00FB6EBB" w:rsidP="00ED3F15">
      <w:pPr>
        <w:jc w:val="both"/>
        <w:rPr>
          <w:sz w:val="22"/>
          <w:szCs w:val="22"/>
        </w:rPr>
      </w:pPr>
    </w:p>
    <w:p w14:paraId="68B8785E" w14:textId="77777777" w:rsidR="00CA1888" w:rsidRDefault="007E64BC" w:rsidP="00CA1888">
      <w:pPr>
        <w:numPr>
          <w:ilvl w:val="0"/>
          <w:numId w:val="23"/>
        </w:numPr>
        <w:jc w:val="both"/>
        <w:rPr>
          <w:sz w:val="22"/>
          <w:szCs w:val="22"/>
        </w:rPr>
      </w:pPr>
      <w:r>
        <w:rPr>
          <w:sz w:val="22"/>
          <w:szCs w:val="22"/>
        </w:rPr>
        <w:t>T</w:t>
      </w:r>
      <w:r w:rsidRPr="00CA1888">
        <w:rPr>
          <w:sz w:val="22"/>
          <w:szCs w:val="22"/>
        </w:rPr>
        <w:t>ha</w:t>
      </w:r>
      <w:r>
        <w:rPr>
          <w:sz w:val="22"/>
          <w:szCs w:val="22"/>
        </w:rPr>
        <w:t xml:space="preserve">t all tenants of all HTF-assisted units </w:t>
      </w:r>
      <w:r w:rsidRPr="00CA1888">
        <w:rPr>
          <w:sz w:val="22"/>
          <w:szCs w:val="22"/>
        </w:rPr>
        <w:t>meet</w:t>
      </w:r>
      <w:r>
        <w:rPr>
          <w:sz w:val="22"/>
          <w:szCs w:val="22"/>
        </w:rPr>
        <w:t xml:space="preserve"> </w:t>
      </w:r>
      <w:r w:rsidRPr="00CA1888">
        <w:rPr>
          <w:sz w:val="22"/>
          <w:szCs w:val="22"/>
        </w:rPr>
        <w:t>the</w:t>
      </w:r>
      <w:r>
        <w:rPr>
          <w:sz w:val="22"/>
          <w:szCs w:val="22"/>
        </w:rPr>
        <w:t xml:space="preserve"> </w:t>
      </w:r>
      <w:r w:rsidRPr="00CA1888">
        <w:rPr>
          <w:sz w:val="22"/>
          <w:szCs w:val="22"/>
        </w:rPr>
        <w:t>income</w:t>
      </w:r>
      <w:r>
        <w:rPr>
          <w:sz w:val="22"/>
          <w:szCs w:val="22"/>
        </w:rPr>
        <w:t xml:space="preserve"> </w:t>
      </w:r>
      <w:r w:rsidRPr="00CA1888">
        <w:rPr>
          <w:sz w:val="22"/>
          <w:szCs w:val="22"/>
        </w:rPr>
        <w:t>limits</w:t>
      </w:r>
      <w:r>
        <w:rPr>
          <w:sz w:val="22"/>
          <w:szCs w:val="22"/>
        </w:rPr>
        <w:t xml:space="preserve"> </w:t>
      </w:r>
      <w:r w:rsidRPr="00CA1888">
        <w:rPr>
          <w:sz w:val="22"/>
          <w:szCs w:val="22"/>
        </w:rPr>
        <w:t>as</w:t>
      </w:r>
      <w:r>
        <w:rPr>
          <w:sz w:val="22"/>
          <w:szCs w:val="22"/>
        </w:rPr>
        <w:t xml:space="preserve"> </w:t>
      </w:r>
      <w:r w:rsidRPr="00CA1888">
        <w:rPr>
          <w:sz w:val="22"/>
          <w:szCs w:val="22"/>
        </w:rPr>
        <w:t>required</w:t>
      </w:r>
      <w:r>
        <w:rPr>
          <w:sz w:val="22"/>
          <w:szCs w:val="22"/>
        </w:rPr>
        <w:t xml:space="preserve"> </w:t>
      </w:r>
      <w:r w:rsidRPr="00CA1888">
        <w:rPr>
          <w:sz w:val="22"/>
          <w:szCs w:val="22"/>
        </w:rPr>
        <w:t>by</w:t>
      </w:r>
      <w:r>
        <w:rPr>
          <w:sz w:val="22"/>
          <w:szCs w:val="22"/>
        </w:rPr>
        <w:t xml:space="preserve"> </w:t>
      </w:r>
      <w:r w:rsidRPr="00CA1888">
        <w:rPr>
          <w:sz w:val="22"/>
          <w:szCs w:val="22"/>
        </w:rPr>
        <w:t>relevant</w:t>
      </w:r>
      <w:r>
        <w:rPr>
          <w:sz w:val="22"/>
          <w:szCs w:val="22"/>
        </w:rPr>
        <w:t xml:space="preserve"> </w:t>
      </w:r>
      <w:r w:rsidRPr="00CA1888">
        <w:rPr>
          <w:sz w:val="22"/>
          <w:szCs w:val="22"/>
        </w:rPr>
        <w:t>program</w:t>
      </w:r>
      <w:r>
        <w:rPr>
          <w:sz w:val="22"/>
          <w:szCs w:val="22"/>
        </w:rPr>
        <w:t xml:space="preserve"> </w:t>
      </w:r>
      <w:r w:rsidRPr="00CA1888">
        <w:rPr>
          <w:sz w:val="22"/>
          <w:szCs w:val="22"/>
        </w:rPr>
        <w:t>guidelines</w:t>
      </w:r>
      <w:r>
        <w:rPr>
          <w:sz w:val="22"/>
          <w:szCs w:val="22"/>
        </w:rPr>
        <w:t>.</w:t>
      </w:r>
    </w:p>
    <w:p w14:paraId="07EE951B" w14:textId="77777777" w:rsidR="00ED3F15" w:rsidRDefault="00FB6EBB" w:rsidP="00ED3F15">
      <w:pPr>
        <w:jc w:val="both"/>
        <w:rPr>
          <w:sz w:val="22"/>
          <w:szCs w:val="22"/>
        </w:rPr>
      </w:pPr>
    </w:p>
    <w:p w14:paraId="66DACFF3" w14:textId="77777777" w:rsidR="00CA1888" w:rsidRDefault="007E64BC" w:rsidP="00CA1888">
      <w:pPr>
        <w:numPr>
          <w:ilvl w:val="0"/>
          <w:numId w:val="23"/>
        </w:numPr>
        <w:jc w:val="both"/>
        <w:rPr>
          <w:sz w:val="22"/>
          <w:szCs w:val="22"/>
        </w:rPr>
      </w:pPr>
      <w:r>
        <w:rPr>
          <w:sz w:val="22"/>
          <w:szCs w:val="22"/>
        </w:rPr>
        <w:t>T</w:t>
      </w:r>
      <w:r w:rsidRPr="00CA1888">
        <w:rPr>
          <w:sz w:val="22"/>
          <w:szCs w:val="22"/>
        </w:rPr>
        <w:t>hat</w:t>
      </w:r>
      <w:r>
        <w:rPr>
          <w:sz w:val="22"/>
          <w:szCs w:val="22"/>
        </w:rPr>
        <w:t xml:space="preserve"> the </w:t>
      </w:r>
      <w:r w:rsidRPr="00CA1888">
        <w:rPr>
          <w:sz w:val="22"/>
          <w:szCs w:val="22"/>
        </w:rPr>
        <w:t>recipient</w:t>
      </w:r>
      <w:r>
        <w:rPr>
          <w:sz w:val="22"/>
          <w:szCs w:val="22"/>
        </w:rPr>
        <w:t xml:space="preserve"> </w:t>
      </w:r>
      <w:r w:rsidRPr="00CA1888">
        <w:rPr>
          <w:sz w:val="22"/>
          <w:szCs w:val="22"/>
        </w:rPr>
        <w:t>will</w:t>
      </w:r>
      <w:r>
        <w:rPr>
          <w:sz w:val="22"/>
          <w:szCs w:val="22"/>
        </w:rPr>
        <w:t xml:space="preserve"> </w:t>
      </w:r>
      <w:r w:rsidRPr="00CA1888">
        <w:rPr>
          <w:sz w:val="22"/>
          <w:szCs w:val="22"/>
        </w:rPr>
        <w:t>comply</w:t>
      </w:r>
      <w:r>
        <w:rPr>
          <w:sz w:val="22"/>
          <w:szCs w:val="22"/>
        </w:rPr>
        <w:t xml:space="preserve"> </w:t>
      </w:r>
      <w:r w:rsidRPr="00CA1888">
        <w:rPr>
          <w:sz w:val="22"/>
          <w:szCs w:val="22"/>
        </w:rPr>
        <w:t>with</w:t>
      </w:r>
      <w:r>
        <w:rPr>
          <w:sz w:val="22"/>
          <w:szCs w:val="22"/>
        </w:rPr>
        <w:t xml:space="preserve"> </w:t>
      </w:r>
      <w:r w:rsidRPr="00CA1888">
        <w:rPr>
          <w:sz w:val="22"/>
          <w:szCs w:val="22"/>
        </w:rPr>
        <w:t>rent</w:t>
      </w:r>
      <w:r>
        <w:rPr>
          <w:sz w:val="22"/>
          <w:szCs w:val="22"/>
        </w:rPr>
        <w:t xml:space="preserve"> </w:t>
      </w:r>
      <w:r w:rsidRPr="00CA1888">
        <w:rPr>
          <w:sz w:val="22"/>
          <w:szCs w:val="22"/>
        </w:rPr>
        <w:t>limits,</w:t>
      </w:r>
      <w:r>
        <w:rPr>
          <w:sz w:val="22"/>
          <w:szCs w:val="22"/>
        </w:rPr>
        <w:t xml:space="preserve"> </w:t>
      </w:r>
      <w:r w:rsidRPr="00CA1888">
        <w:rPr>
          <w:sz w:val="22"/>
          <w:szCs w:val="22"/>
        </w:rPr>
        <w:t>determined</w:t>
      </w:r>
      <w:r>
        <w:rPr>
          <w:sz w:val="22"/>
          <w:szCs w:val="22"/>
        </w:rPr>
        <w:t xml:space="preserve"> </w:t>
      </w:r>
      <w:r w:rsidRPr="00CA1888">
        <w:rPr>
          <w:sz w:val="22"/>
          <w:szCs w:val="22"/>
        </w:rPr>
        <w:t>to</w:t>
      </w:r>
      <w:r>
        <w:rPr>
          <w:sz w:val="22"/>
          <w:szCs w:val="22"/>
        </w:rPr>
        <w:t xml:space="preserve"> </w:t>
      </w:r>
      <w:r w:rsidRPr="00CA1888">
        <w:rPr>
          <w:sz w:val="22"/>
          <w:szCs w:val="22"/>
        </w:rPr>
        <w:t>be</w:t>
      </w:r>
      <w:r>
        <w:rPr>
          <w:sz w:val="22"/>
          <w:szCs w:val="22"/>
        </w:rPr>
        <w:t xml:space="preserve"> </w:t>
      </w:r>
      <w:r w:rsidRPr="00CA1888">
        <w:rPr>
          <w:sz w:val="22"/>
          <w:szCs w:val="22"/>
        </w:rPr>
        <w:t>no</w:t>
      </w:r>
      <w:r>
        <w:rPr>
          <w:sz w:val="22"/>
          <w:szCs w:val="22"/>
        </w:rPr>
        <w:t xml:space="preserve"> </w:t>
      </w:r>
      <w:r w:rsidRPr="00CA1888">
        <w:rPr>
          <w:sz w:val="22"/>
          <w:szCs w:val="22"/>
        </w:rPr>
        <w:t>more</w:t>
      </w:r>
      <w:r>
        <w:rPr>
          <w:sz w:val="22"/>
          <w:szCs w:val="22"/>
        </w:rPr>
        <w:t xml:space="preserve"> </w:t>
      </w:r>
      <w:r w:rsidRPr="00CA1888">
        <w:rPr>
          <w:sz w:val="22"/>
          <w:szCs w:val="22"/>
        </w:rPr>
        <w:t>than</w:t>
      </w:r>
      <w:r>
        <w:rPr>
          <w:sz w:val="22"/>
          <w:szCs w:val="22"/>
        </w:rPr>
        <w:t xml:space="preserve"> </w:t>
      </w:r>
      <w:r w:rsidRPr="00CA1888">
        <w:rPr>
          <w:sz w:val="22"/>
          <w:szCs w:val="22"/>
        </w:rPr>
        <w:t>30%</w:t>
      </w:r>
      <w:r>
        <w:rPr>
          <w:sz w:val="22"/>
          <w:szCs w:val="22"/>
        </w:rPr>
        <w:t xml:space="preserve"> </w:t>
      </w:r>
      <w:r w:rsidRPr="00CA1888">
        <w:rPr>
          <w:sz w:val="22"/>
          <w:szCs w:val="22"/>
        </w:rPr>
        <w:t>of</w:t>
      </w:r>
      <w:r>
        <w:rPr>
          <w:sz w:val="22"/>
          <w:szCs w:val="22"/>
        </w:rPr>
        <w:t xml:space="preserve"> </w:t>
      </w:r>
      <w:r w:rsidRPr="00CA1888">
        <w:rPr>
          <w:sz w:val="22"/>
          <w:szCs w:val="22"/>
        </w:rPr>
        <w:t>the</w:t>
      </w:r>
      <w:r>
        <w:rPr>
          <w:sz w:val="22"/>
          <w:szCs w:val="22"/>
        </w:rPr>
        <w:t xml:space="preserve"> </w:t>
      </w:r>
      <w:r w:rsidRPr="00CA1888">
        <w:rPr>
          <w:sz w:val="22"/>
          <w:szCs w:val="22"/>
        </w:rPr>
        <w:t>area</w:t>
      </w:r>
      <w:r>
        <w:rPr>
          <w:sz w:val="22"/>
          <w:szCs w:val="22"/>
        </w:rPr>
        <w:t xml:space="preserve"> </w:t>
      </w:r>
      <w:r w:rsidRPr="00CA1888">
        <w:rPr>
          <w:sz w:val="22"/>
          <w:szCs w:val="22"/>
        </w:rPr>
        <w:t>median</w:t>
      </w:r>
      <w:r>
        <w:rPr>
          <w:sz w:val="22"/>
          <w:szCs w:val="22"/>
        </w:rPr>
        <w:t xml:space="preserve"> </w:t>
      </w:r>
      <w:r w:rsidRPr="00CA1888">
        <w:rPr>
          <w:sz w:val="22"/>
          <w:szCs w:val="22"/>
        </w:rPr>
        <w:t>income.</w:t>
      </w:r>
    </w:p>
    <w:p w14:paraId="73687E62" w14:textId="77777777" w:rsidR="00CA1888" w:rsidRDefault="00FB6EBB" w:rsidP="00CA1888">
      <w:pPr>
        <w:jc w:val="both"/>
        <w:rPr>
          <w:sz w:val="22"/>
          <w:szCs w:val="22"/>
        </w:rPr>
      </w:pPr>
    </w:p>
    <w:p w14:paraId="0AC55F07" w14:textId="77777777" w:rsidR="0045059E" w:rsidRPr="0045059E" w:rsidRDefault="007E64BC" w:rsidP="00CA1888">
      <w:pPr>
        <w:jc w:val="both"/>
        <w:rPr>
          <w:sz w:val="22"/>
          <w:szCs w:val="22"/>
        </w:rPr>
      </w:pPr>
      <w:r>
        <w:rPr>
          <w:sz w:val="22"/>
          <w:szCs w:val="22"/>
        </w:rPr>
        <w:t xml:space="preserve">AHFA </w:t>
      </w:r>
      <w:r w:rsidRPr="0045059E">
        <w:rPr>
          <w:sz w:val="22"/>
          <w:szCs w:val="22"/>
        </w:rPr>
        <w:t>staff</w:t>
      </w:r>
      <w:r>
        <w:rPr>
          <w:sz w:val="22"/>
          <w:szCs w:val="22"/>
        </w:rPr>
        <w:t xml:space="preserve"> </w:t>
      </w:r>
      <w:r w:rsidRPr="0045059E">
        <w:rPr>
          <w:sz w:val="22"/>
          <w:szCs w:val="22"/>
        </w:rPr>
        <w:t>will</w:t>
      </w:r>
      <w:r>
        <w:rPr>
          <w:sz w:val="22"/>
          <w:szCs w:val="22"/>
        </w:rPr>
        <w:t xml:space="preserve"> </w:t>
      </w:r>
      <w:r w:rsidRPr="0045059E">
        <w:rPr>
          <w:sz w:val="22"/>
          <w:szCs w:val="22"/>
        </w:rPr>
        <w:t>monitor</w:t>
      </w:r>
      <w:r>
        <w:rPr>
          <w:sz w:val="22"/>
          <w:szCs w:val="22"/>
        </w:rPr>
        <w:t xml:space="preserve"> </w:t>
      </w:r>
      <w:r w:rsidRPr="0045059E">
        <w:rPr>
          <w:sz w:val="22"/>
          <w:szCs w:val="22"/>
        </w:rPr>
        <w:t>each</w:t>
      </w:r>
      <w:r>
        <w:rPr>
          <w:sz w:val="22"/>
          <w:szCs w:val="22"/>
        </w:rPr>
        <w:t xml:space="preserve"> HTF project </w:t>
      </w:r>
      <w:r w:rsidRPr="0045059E">
        <w:rPr>
          <w:sz w:val="22"/>
          <w:szCs w:val="22"/>
        </w:rPr>
        <w:t>on-site</w:t>
      </w:r>
      <w:r>
        <w:rPr>
          <w:sz w:val="22"/>
          <w:szCs w:val="22"/>
        </w:rPr>
        <w:t xml:space="preserve"> </w:t>
      </w:r>
      <w:r w:rsidRPr="0045059E">
        <w:rPr>
          <w:sz w:val="22"/>
          <w:szCs w:val="22"/>
        </w:rPr>
        <w:t>at</w:t>
      </w:r>
      <w:r>
        <w:rPr>
          <w:sz w:val="22"/>
          <w:szCs w:val="22"/>
        </w:rPr>
        <w:t xml:space="preserve"> </w:t>
      </w:r>
      <w:r w:rsidRPr="0045059E">
        <w:rPr>
          <w:sz w:val="22"/>
          <w:szCs w:val="22"/>
        </w:rPr>
        <w:t>least</w:t>
      </w:r>
      <w:r>
        <w:rPr>
          <w:sz w:val="22"/>
          <w:szCs w:val="22"/>
        </w:rPr>
        <w:t xml:space="preserve"> </w:t>
      </w:r>
      <w:r w:rsidRPr="0045059E">
        <w:rPr>
          <w:sz w:val="22"/>
          <w:szCs w:val="22"/>
        </w:rPr>
        <w:t>once</w:t>
      </w:r>
      <w:r>
        <w:rPr>
          <w:sz w:val="22"/>
          <w:szCs w:val="22"/>
        </w:rPr>
        <w:t xml:space="preserve"> </w:t>
      </w:r>
      <w:r w:rsidRPr="0045059E">
        <w:rPr>
          <w:sz w:val="22"/>
          <w:szCs w:val="22"/>
        </w:rPr>
        <w:t>prior</w:t>
      </w:r>
      <w:r>
        <w:rPr>
          <w:sz w:val="22"/>
          <w:szCs w:val="22"/>
        </w:rPr>
        <w:t xml:space="preserve"> </w:t>
      </w:r>
      <w:r w:rsidRPr="0045059E">
        <w:rPr>
          <w:sz w:val="22"/>
          <w:szCs w:val="22"/>
        </w:rPr>
        <w:t>to</w:t>
      </w:r>
      <w:r>
        <w:rPr>
          <w:sz w:val="22"/>
          <w:szCs w:val="22"/>
        </w:rPr>
        <w:t xml:space="preserve"> the completion of the </w:t>
      </w:r>
      <w:r w:rsidRPr="0045059E">
        <w:rPr>
          <w:sz w:val="22"/>
          <w:szCs w:val="22"/>
        </w:rPr>
        <w:t>project</w:t>
      </w:r>
      <w:r>
        <w:rPr>
          <w:sz w:val="22"/>
          <w:szCs w:val="22"/>
        </w:rPr>
        <w:t xml:space="preserve"> and periodically through the entire HTF Affordability Period. AHFA will revi</w:t>
      </w:r>
      <w:r w:rsidRPr="0045059E">
        <w:rPr>
          <w:sz w:val="22"/>
          <w:szCs w:val="22"/>
        </w:rPr>
        <w:t>ew</w:t>
      </w:r>
      <w:r>
        <w:rPr>
          <w:sz w:val="22"/>
          <w:szCs w:val="22"/>
        </w:rPr>
        <w:t xml:space="preserve"> </w:t>
      </w:r>
      <w:r w:rsidRPr="0045059E">
        <w:rPr>
          <w:sz w:val="22"/>
          <w:szCs w:val="22"/>
        </w:rPr>
        <w:t>for</w:t>
      </w:r>
      <w:r>
        <w:rPr>
          <w:sz w:val="22"/>
          <w:szCs w:val="22"/>
        </w:rPr>
        <w:t xml:space="preserve"> </w:t>
      </w:r>
      <w:r w:rsidRPr="0045059E">
        <w:rPr>
          <w:sz w:val="22"/>
          <w:szCs w:val="22"/>
        </w:rPr>
        <w:t>compliance</w:t>
      </w:r>
      <w:r>
        <w:rPr>
          <w:sz w:val="22"/>
          <w:szCs w:val="22"/>
        </w:rPr>
        <w:t xml:space="preserve"> with t</w:t>
      </w:r>
      <w:r w:rsidRPr="0045059E">
        <w:rPr>
          <w:sz w:val="22"/>
          <w:szCs w:val="22"/>
        </w:rPr>
        <w:t>h</w:t>
      </w:r>
      <w:r>
        <w:rPr>
          <w:sz w:val="22"/>
          <w:szCs w:val="22"/>
        </w:rPr>
        <w:t xml:space="preserve">is HTF Plan, </w:t>
      </w:r>
      <w:r w:rsidRPr="0045059E">
        <w:rPr>
          <w:sz w:val="22"/>
          <w:szCs w:val="22"/>
        </w:rPr>
        <w:t>eligibility</w:t>
      </w:r>
      <w:r>
        <w:rPr>
          <w:sz w:val="22"/>
          <w:szCs w:val="22"/>
        </w:rPr>
        <w:t xml:space="preserve"> </w:t>
      </w:r>
      <w:r w:rsidRPr="0045059E">
        <w:rPr>
          <w:sz w:val="22"/>
          <w:szCs w:val="22"/>
        </w:rPr>
        <w:t>requirements,</w:t>
      </w:r>
      <w:r>
        <w:rPr>
          <w:sz w:val="22"/>
          <w:szCs w:val="22"/>
        </w:rPr>
        <w:t xml:space="preserve"> </w:t>
      </w:r>
      <w:r w:rsidRPr="0045059E">
        <w:rPr>
          <w:sz w:val="22"/>
          <w:szCs w:val="22"/>
        </w:rPr>
        <w:t>housing</w:t>
      </w:r>
      <w:r>
        <w:rPr>
          <w:sz w:val="22"/>
          <w:szCs w:val="22"/>
        </w:rPr>
        <w:t xml:space="preserve"> construction </w:t>
      </w:r>
      <w:r w:rsidRPr="0045059E">
        <w:rPr>
          <w:sz w:val="22"/>
          <w:szCs w:val="22"/>
        </w:rPr>
        <w:t>standards</w:t>
      </w:r>
      <w:r>
        <w:rPr>
          <w:sz w:val="22"/>
          <w:szCs w:val="22"/>
        </w:rPr>
        <w:t xml:space="preserve"> (24 CFR 93.301)</w:t>
      </w:r>
      <w:r w:rsidRPr="0045059E">
        <w:rPr>
          <w:sz w:val="22"/>
          <w:szCs w:val="22"/>
        </w:rPr>
        <w:t>,</w:t>
      </w:r>
      <w:r>
        <w:rPr>
          <w:sz w:val="22"/>
          <w:szCs w:val="22"/>
        </w:rPr>
        <w:t xml:space="preserve"> </w:t>
      </w:r>
      <w:r w:rsidRPr="0045059E">
        <w:rPr>
          <w:sz w:val="22"/>
          <w:szCs w:val="22"/>
        </w:rPr>
        <w:t>rent</w:t>
      </w:r>
      <w:r>
        <w:rPr>
          <w:sz w:val="22"/>
          <w:szCs w:val="22"/>
        </w:rPr>
        <w:t xml:space="preserve"> </w:t>
      </w:r>
      <w:r w:rsidRPr="0045059E">
        <w:rPr>
          <w:sz w:val="22"/>
          <w:szCs w:val="22"/>
        </w:rPr>
        <w:t>reasonableness,</w:t>
      </w:r>
      <w:r>
        <w:rPr>
          <w:sz w:val="22"/>
          <w:szCs w:val="22"/>
        </w:rPr>
        <w:t xml:space="preserve"> </w:t>
      </w:r>
      <w:r w:rsidRPr="0045059E">
        <w:rPr>
          <w:sz w:val="22"/>
          <w:szCs w:val="22"/>
        </w:rPr>
        <w:t>affirmative</w:t>
      </w:r>
      <w:r>
        <w:rPr>
          <w:sz w:val="22"/>
          <w:szCs w:val="22"/>
        </w:rPr>
        <w:t xml:space="preserve"> </w:t>
      </w:r>
      <w:r w:rsidRPr="0045059E">
        <w:rPr>
          <w:sz w:val="22"/>
          <w:szCs w:val="22"/>
        </w:rPr>
        <w:t>outreach</w:t>
      </w:r>
      <w:r>
        <w:rPr>
          <w:sz w:val="22"/>
          <w:szCs w:val="22"/>
        </w:rPr>
        <w:t xml:space="preserve"> (24 CFR 93.350)</w:t>
      </w:r>
      <w:r w:rsidRPr="0045059E">
        <w:rPr>
          <w:sz w:val="22"/>
          <w:szCs w:val="22"/>
        </w:rPr>
        <w:t>,</w:t>
      </w:r>
      <w:r>
        <w:rPr>
          <w:sz w:val="22"/>
          <w:szCs w:val="22"/>
        </w:rPr>
        <w:t xml:space="preserve"> tenant protections and selection (</w:t>
      </w:r>
      <w:r w:rsidRPr="00B0791B">
        <w:rPr>
          <w:sz w:val="22"/>
          <w:szCs w:val="22"/>
        </w:rPr>
        <w:t>24</w:t>
      </w:r>
      <w:r>
        <w:rPr>
          <w:sz w:val="22"/>
          <w:szCs w:val="22"/>
        </w:rPr>
        <w:t xml:space="preserve"> </w:t>
      </w:r>
      <w:r w:rsidRPr="00B0791B">
        <w:rPr>
          <w:sz w:val="22"/>
          <w:szCs w:val="22"/>
        </w:rPr>
        <w:t>CFR</w:t>
      </w:r>
      <w:r>
        <w:rPr>
          <w:sz w:val="22"/>
          <w:szCs w:val="22"/>
        </w:rPr>
        <w:t xml:space="preserve"> </w:t>
      </w:r>
      <w:r w:rsidRPr="00B0791B">
        <w:rPr>
          <w:sz w:val="22"/>
          <w:szCs w:val="22"/>
        </w:rPr>
        <w:t>93.303</w:t>
      </w:r>
      <w:r>
        <w:rPr>
          <w:sz w:val="22"/>
          <w:szCs w:val="22"/>
        </w:rPr>
        <w:t xml:space="preserve">), </w:t>
      </w:r>
      <w:r w:rsidRPr="0045059E">
        <w:rPr>
          <w:sz w:val="22"/>
          <w:szCs w:val="22"/>
        </w:rPr>
        <w:t>fair</w:t>
      </w:r>
      <w:r>
        <w:rPr>
          <w:sz w:val="22"/>
          <w:szCs w:val="22"/>
        </w:rPr>
        <w:t xml:space="preserve"> </w:t>
      </w:r>
      <w:r w:rsidRPr="0045059E">
        <w:rPr>
          <w:sz w:val="22"/>
          <w:szCs w:val="22"/>
        </w:rPr>
        <w:t>housing</w:t>
      </w:r>
      <w:r>
        <w:rPr>
          <w:sz w:val="22"/>
          <w:szCs w:val="22"/>
        </w:rPr>
        <w:t xml:space="preserve"> and </w:t>
      </w:r>
      <w:r w:rsidRPr="0045059E">
        <w:rPr>
          <w:sz w:val="22"/>
          <w:szCs w:val="22"/>
        </w:rPr>
        <w:t>financial</w:t>
      </w:r>
      <w:r>
        <w:rPr>
          <w:sz w:val="22"/>
          <w:szCs w:val="22"/>
        </w:rPr>
        <w:t xml:space="preserve"> </w:t>
      </w:r>
      <w:r w:rsidRPr="0045059E">
        <w:rPr>
          <w:sz w:val="22"/>
          <w:szCs w:val="22"/>
        </w:rPr>
        <w:t>management.</w:t>
      </w:r>
      <w:r>
        <w:rPr>
          <w:sz w:val="22"/>
          <w:szCs w:val="22"/>
        </w:rPr>
        <w:t xml:space="preserve"> </w:t>
      </w:r>
    </w:p>
    <w:p w14:paraId="50DB58E6" w14:textId="77777777" w:rsidR="0045059E" w:rsidRPr="0045059E" w:rsidRDefault="00FB6EBB" w:rsidP="0045059E">
      <w:pPr>
        <w:jc w:val="both"/>
        <w:rPr>
          <w:sz w:val="22"/>
          <w:szCs w:val="22"/>
        </w:rPr>
      </w:pPr>
    </w:p>
    <w:p w14:paraId="09EE42BB" w14:textId="77777777" w:rsidR="0045059E" w:rsidRPr="0045059E" w:rsidRDefault="007E64BC" w:rsidP="0045059E">
      <w:pPr>
        <w:jc w:val="both"/>
        <w:rPr>
          <w:sz w:val="22"/>
          <w:szCs w:val="22"/>
        </w:rPr>
      </w:pPr>
      <w:r w:rsidRPr="0045059E">
        <w:rPr>
          <w:sz w:val="22"/>
          <w:szCs w:val="22"/>
        </w:rPr>
        <w:t>After</w:t>
      </w:r>
      <w:r>
        <w:rPr>
          <w:sz w:val="22"/>
          <w:szCs w:val="22"/>
        </w:rPr>
        <w:t xml:space="preserve"> </w:t>
      </w:r>
      <w:r w:rsidRPr="0045059E">
        <w:rPr>
          <w:sz w:val="22"/>
          <w:szCs w:val="22"/>
        </w:rPr>
        <w:t>each</w:t>
      </w:r>
      <w:r>
        <w:rPr>
          <w:sz w:val="22"/>
          <w:szCs w:val="22"/>
        </w:rPr>
        <w:t xml:space="preserve"> </w:t>
      </w:r>
      <w:r w:rsidRPr="0045059E">
        <w:rPr>
          <w:sz w:val="22"/>
          <w:szCs w:val="22"/>
        </w:rPr>
        <w:t>monitoring</w:t>
      </w:r>
      <w:r>
        <w:rPr>
          <w:sz w:val="22"/>
          <w:szCs w:val="22"/>
        </w:rPr>
        <w:t xml:space="preserve"> </w:t>
      </w:r>
      <w:r w:rsidRPr="0045059E">
        <w:rPr>
          <w:sz w:val="22"/>
          <w:szCs w:val="22"/>
        </w:rPr>
        <w:t>visit,</w:t>
      </w:r>
      <w:r>
        <w:rPr>
          <w:sz w:val="22"/>
          <w:szCs w:val="22"/>
        </w:rPr>
        <w:t xml:space="preserve"> </w:t>
      </w:r>
      <w:r w:rsidRPr="0045059E">
        <w:rPr>
          <w:sz w:val="22"/>
          <w:szCs w:val="22"/>
        </w:rPr>
        <w:t>written</w:t>
      </w:r>
      <w:r>
        <w:rPr>
          <w:sz w:val="22"/>
          <w:szCs w:val="22"/>
        </w:rPr>
        <w:t xml:space="preserve"> </w:t>
      </w:r>
      <w:r w:rsidRPr="0045059E">
        <w:rPr>
          <w:sz w:val="22"/>
          <w:szCs w:val="22"/>
        </w:rPr>
        <w:t>correspondence</w:t>
      </w:r>
      <w:r>
        <w:rPr>
          <w:sz w:val="22"/>
          <w:szCs w:val="22"/>
        </w:rPr>
        <w:t xml:space="preserve"> will be </w:t>
      </w:r>
      <w:r w:rsidRPr="0045059E">
        <w:rPr>
          <w:sz w:val="22"/>
          <w:szCs w:val="22"/>
        </w:rPr>
        <w:t>sent</w:t>
      </w:r>
      <w:r>
        <w:rPr>
          <w:sz w:val="22"/>
          <w:szCs w:val="22"/>
        </w:rPr>
        <w:t xml:space="preserve"> </w:t>
      </w:r>
      <w:r w:rsidRPr="0045059E">
        <w:rPr>
          <w:sz w:val="22"/>
          <w:szCs w:val="22"/>
        </w:rPr>
        <w:t>to</w:t>
      </w:r>
      <w:r>
        <w:rPr>
          <w:sz w:val="22"/>
          <w:szCs w:val="22"/>
        </w:rPr>
        <w:t xml:space="preserve"> </w:t>
      </w:r>
      <w:r w:rsidRPr="0045059E">
        <w:rPr>
          <w:sz w:val="22"/>
          <w:szCs w:val="22"/>
        </w:rPr>
        <w:t>the</w:t>
      </w:r>
      <w:r>
        <w:rPr>
          <w:sz w:val="22"/>
          <w:szCs w:val="22"/>
        </w:rPr>
        <w:t xml:space="preserve"> HTF recipient </w:t>
      </w:r>
      <w:r w:rsidRPr="0045059E">
        <w:rPr>
          <w:sz w:val="22"/>
          <w:szCs w:val="22"/>
        </w:rPr>
        <w:t>describing</w:t>
      </w:r>
      <w:r>
        <w:rPr>
          <w:sz w:val="22"/>
          <w:szCs w:val="22"/>
        </w:rPr>
        <w:t xml:space="preserve"> </w:t>
      </w:r>
      <w:r w:rsidRPr="0045059E">
        <w:rPr>
          <w:sz w:val="22"/>
          <w:szCs w:val="22"/>
        </w:rPr>
        <w:t>the</w:t>
      </w:r>
      <w:r>
        <w:rPr>
          <w:sz w:val="22"/>
          <w:szCs w:val="22"/>
        </w:rPr>
        <w:t xml:space="preserve"> </w:t>
      </w:r>
      <w:r w:rsidRPr="0045059E">
        <w:rPr>
          <w:sz w:val="22"/>
          <w:szCs w:val="22"/>
        </w:rPr>
        <w:t>results</w:t>
      </w:r>
      <w:r>
        <w:rPr>
          <w:sz w:val="22"/>
          <w:szCs w:val="22"/>
        </w:rPr>
        <w:t xml:space="preserve"> </w:t>
      </w:r>
      <w:r w:rsidRPr="0045059E">
        <w:rPr>
          <w:sz w:val="22"/>
          <w:szCs w:val="22"/>
        </w:rPr>
        <w:t>of</w:t>
      </w:r>
      <w:r>
        <w:rPr>
          <w:sz w:val="22"/>
          <w:szCs w:val="22"/>
        </w:rPr>
        <w:t xml:space="preserve"> </w:t>
      </w:r>
      <w:r w:rsidRPr="0045059E">
        <w:rPr>
          <w:sz w:val="22"/>
          <w:szCs w:val="22"/>
        </w:rPr>
        <w:t>the</w:t>
      </w:r>
      <w:r>
        <w:rPr>
          <w:sz w:val="22"/>
          <w:szCs w:val="22"/>
        </w:rPr>
        <w:t xml:space="preserve"> </w:t>
      </w:r>
      <w:r w:rsidRPr="0045059E">
        <w:rPr>
          <w:sz w:val="22"/>
          <w:szCs w:val="22"/>
        </w:rPr>
        <w:t>review</w:t>
      </w:r>
      <w:r>
        <w:rPr>
          <w:sz w:val="22"/>
          <w:szCs w:val="22"/>
        </w:rPr>
        <w:t xml:space="preserve"> </w:t>
      </w:r>
      <w:r w:rsidRPr="0045059E">
        <w:rPr>
          <w:sz w:val="22"/>
          <w:szCs w:val="22"/>
        </w:rPr>
        <w:t>in</w:t>
      </w:r>
      <w:r>
        <w:rPr>
          <w:sz w:val="22"/>
          <w:szCs w:val="22"/>
        </w:rPr>
        <w:t xml:space="preserve"> </w:t>
      </w:r>
      <w:proofErr w:type="gramStart"/>
      <w:r w:rsidRPr="0045059E">
        <w:rPr>
          <w:sz w:val="22"/>
          <w:szCs w:val="22"/>
        </w:rPr>
        <w:t>sufficient</w:t>
      </w:r>
      <w:proofErr w:type="gramEnd"/>
      <w:r>
        <w:rPr>
          <w:sz w:val="22"/>
          <w:szCs w:val="22"/>
        </w:rPr>
        <w:t xml:space="preserve"> </w:t>
      </w:r>
      <w:r w:rsidRPr="0045059E">
        <w:rPr>
          <w:sz w:val="22"/>
          <w:szCs w:val="22"/>
        </w:rPr>
        <w:t>detail</w:t>
      </w:r>
      <w:r>
        <w:rPr>
          <w:sz w:val="22"/>
          <w:szCs w:val="22"/>
        </w:rPr>
        <w:t xml:space="preserve"> </w:t>
      </w:r>
      <w:r w:rsidRPr="0045059E">
        <w:rPr>
          <w:sz w:val="22"/>
          <w:szCs w:val="22"/>
        </w:rPr>
        <w:t>to</w:t>
      </w:r>
      <w:r>
        <w:rPr>
          <w:sz w:val="22"/>
          <w:szCs w:val="22"/>
        </w:rPr>
        <w:t xml:space="preserve"> </w:t>
      </w:r>
      <w:r w:rsidRPr="0045059E">
        <w:rPr>
          <w:sz w:val="22"/>
          <w:szCs w:val="22"/>
        </w:rPr>
        <w:t>describe</w:t>
      </w:r>
      <w:r>
        <w:rPr>
          <w:sz w:val="22"/>
          <w:szCs w:val="22"/>
        </w:rPr>
        <w:t xml:space="preserve"> </w:t>
      </w:r>
      <w:r w:rsidRPr="0045059E">
        <w:rPr>
          <w:sz w:val="22"/>
          <w:szCs w:val="22"/>
        </w:rPr>
        <w:t>clearly</w:t>
      </w:r>
      <w:r>
        <w:rPr>
          <w:sz w:val="22"/>
          <w:szCs w:val="22"/>
        </w:rPr>
        <w:t xml:space="preserve"> </w:t>
      </w:r>
      <w:r w:rsidRPr="0045059E">
        <w:rPr>
          <w:sz w:val="22"/>
          <w:szCs w:val="22"/>
        </w:rPr>
        <w:t>the</w:t>
      </w:r>
      <w:r>
        <w:rPr>
          <w:sz w:val="22"/>
          <w:szCs w:val="22"/>
        </w:rPr>
        <w:t xml:space="preserve"> </w:t>
      </w:r>
      <w:r w:rsidRPr="0045059E">
        <w:rPr>
          <w:sz w:val="22"/>
          <w:szCs w:val="22"/>
        </w:rPr>
        <w:t>areas</w:t>
      </w:r>
      <w:r>
        <w:rPr>
          <w:sz w:val="22"/>
          <w:szCs w:val="22"/>
        </w:rPr>
        <w:t xml:space="preserve"> </w:t>
      </w:r>
      <w:r w:rsidRPr="0045059E">
        <w:rPr>
          <w:sz w:val="22"/>
          <w:szCs w:val="22"/>
        </w:rPr>
        <w:t>that</w:t>
      </w:r>
      <w:r>
        <w:rPr>
          <w:sz w:val="22"/>
          <w:szCs w:val="22"/>
        </w:rPr>
        <w:t xml:space="preserve"> </w:t>
      </w:r>
      <w:r w:rsidRPr="0045059E">
        <w:rPr>
          <w:sz w:val="22"/>
          <w:szCs w:val="22"/>
        </w:rPr>
        <w:t>were</w:t>
      </w:r>
      <w:r>
        <w:rPr>
          <w:sz w:val="22"/>
          <w:szCs w:val="22"/>
        </w:rPr>
        <w:t xml:space="preserve"> </w:t>
      </w:r>
      <w:r w:rsidRPr="0045059E">
        <w:rPr>
          <w:sz w:val="22"/>
          <w:szCs w:val="22"/>
        </w:rPr>
        <w:t>covered</w:t>
      </w:r>
      <w:r>
        <w:rPr>
          <w:sz w:val="22"/>
          <w:szCs w:val="22"/>
        </w:rPr>
        <w:t xml:space="preserve"> </w:t>
      </w:r>
      <w:r w:rsidRPr="0045059E">
        <w:rPr>
          <w:sz w:val="22"/>
          <w:szCs w:val="22"/>
        </w:rPr>
        <w:t>and</w:t>
      </w:r>
      <w:r>
        <w:rPr>
          <w:sz w:val="22"/>
          <w:szCs w:val="22"/>
        </w:rPr>
        <w:t xml:space="preserve"> </w:t>
      </w:r>
      <w:r w:rsidRPr="0045059E">
        <w:rPr>
          <w:sz w:val="22"/>
          <w:szCs w:val="22"/>
        </w:rPr>
        <w:t>the</w:t>
      </w:r>
      <w:r>
        <w:rPr>
          <w:sz w:val="22"/>
          <w:szCs w:val="22"/>
        </w:rPr>
        <w:t xml:space="preserve"> </w:t>
      </w:r>
      <w:r w:rsidRPr="0045059E">
        <w:rPr>
          <w:sz w:val="22"/>
          <w:szCs w:val="22"/>
        </w:rPr>
        <w:t>basis</w:t>
      </w:r>
      <w:r>
        <w:rPr>
          <w:sz w:val="22"/>
          <w:szCs w:val="22"/>
        </w:rPr>
        <w:t xml:space="preserve"> </w:t>
      </w:r>
      <w:r w:rsidRPr="0045059E">
        <w:rPr>
          <w:sz w:val="22"/>
          <w:szCs w:val="22"/>
        </w:rPr>
        <w:t>for</w:t>
      </w:r>
      <w:r>
        <w:rPr>
          <w:sz w:val="22"/>
          <w:szCs w:val="22"/>
        </w:rPr>
        <w:t xml:space="preserve"> any </w:t>
      </w:r>
      <w:r w:rsidRPr="0045059E">
        <w:rPr>
          <w:sz w:val="22"/>
          <w:szCs w:val="22"/>
        </w:rPr>
        <w:t>conclusions</w:t>
      </w:r>
      <w:r>
        <w:rPr>
          <w:sz w:val="22"/>
          <w:szCs w:val="22"/>
        </w:rPr>
        <w:t xml:space="preserve"> reached</w:t>
      </w:r>
      <w:r w:rsidRPr="0045059E">
        <w:rPr>
          <w:sz w:val="22"/>
          <w:szCs w:val="22"/>
        </w:rPr>
        <w:t>.</w:t>
      </w:r>
      <w:r>
        <w:rPr>
          <w:sz w:val="22"/>
          <w:szCs w:val="22"/>
        </w:rPr>
        <w:t xml:space="preserve"> </w:t>
      </w:r>
      <w:r w:rsidRPr="0045059E">
        <w:rPr>
          <w:sz w:val="22"/>
          <w:szCs w:val="22"/>
        </w:rPr>
        <w:t>Monitoring</w:t>
      </w:r>
      <w:r>
        <w:rPr>
          <w:sz w:val="22"/>
          <w:szCs w:val="22"/>
        </w:rPr>
        <w:t xml:space="preserve"> </w:t>
      </w:r>
      <w:r w:rsidRPr="0045059E">
        <w:rPr>
          <w:sz w:val="22"/>
          <w:szCs w:val="22"/>
        </w:rPr>
        <w:t>determinations</w:t>
      </w:r>
      <w:r>
        <w:rPr>
          <w:sz w:val="22"/>
          <w:szCs w:val="22"/>
        </w:rPr>
        <w:t xml:space="preserve"> will </w:t>
      </w:r>
      <w:r w:rsidRPr="0045059E">
        <w:rPr>
          <w:sz w:val="22"/>
          <w:szCs w:val="22"/>
        </w:rPr>
        <w:t>range</w:t>
      </w:r>
      <w:r>
        <w:rPr>
          <w:sz w:val="22"/>
          <w:szCs w:val="22"/>
        </w:rPr>
        <w:t xml:space="preserve"> </w:t>
      </w:r>
      <w:r w:rsidRPr="0045059E">
        <w:rPr>
          <w:sz w:val="22"/>
          <w:szCs w:val="22"/>
        </w:rPr>
        <w:t>from</w:t>
      </w:r>
      <w:r>
        <w:rPr>
          <w:sz w:val="22"/>
          <w:szCs w:val="22"/>
        </w:rPr>
        <w:t xml:space="preserve"> </w:t>
      </w:r>
      <w:r w:rsidRPr="0045059E">
        <w:rPr>
          <w:sz w:val="22"/>
          <w:szCs w:val="22"/>
        </w:rPr>
        <w:t>“acceptable”</w:t>
      </w:r>
      <w:r>
        <w:rPr>
          <w:sz w:val="22"/>
          <w:szCs w:val="22"/>
        </w:rPr>
        <w:t xml:space="preserve"> </w:t>
      </w:r>
      <w:r w:rsidRPr="0045059E">
        <w:rPr>
          <w:sz w:val="22"/>
          <w:szCs w:val="22"/>
        </w:rPr>
        <w:t>to</w:t>
      </w:r>
      <w:r>
        <w:rPr>
          <w:sz w:val="22"/>
          <w:szCs w:val="22"/>
        </w:rPr>
        <w:t xml:space="preserve"> </w:t>
      </w:r>
      <w:r w:rsidRPr="0045059E">
        <w:rPr>
          <w:sz w:val="22"/>
          <w:szCs w:val="22"/>
        </w:rPr>
        <w:t>“finding”</w:t>
      </w:r>
      <w:r>
        <w:rPr>
          <w:sz w:val="22"/>
          <w:szCs w:val="22"/>
        </w:rPr>
        <w:t xml:space="preserve"> </w:t>
      </w:r>
      <w:r w:rsidRPr="0045059E">
        <w:rPr>
          <w:sz w:val="22"/>
          <w:szCs w:val="22"/>
        </w:rPr>
        <w:t>with</w:t>
      </w:r>
      <w:r>
        <w:rPr>
          <w:sz w:val="22"/>
          <w:szCs w:val="22"/>
        </w:rPr>
        <w:t xml:space="preserve"> </w:t>
      </w:r>
      <w:r w:rsidRPr="0045059E">
        <w:rPr>
          <w:sz w:val="22"/>
          <w:szCs w:val="22"/>
        </w:rPr>
        <w:t>appropriate</w:t>
      </w:r>
      <w:r>
        <w:rPr>
          <w:sz w:val="22"/>
          <w:szCs w:val="22"/>
        </w:rPr>
        <w:t xml:space="preserve"> </w:t>
      </w:r>
      <w:r w:rsidRPr="0045059E">
        <w:rPr>
          <w:sz w:val="22"/>
          <w:szCs w:val="22"/>
        </w:rPr>
        <w:t>corrective</w:t>
      </w:r>
      <w:r>
        <w:rPr>
          <w:sz w:val="22"/>
          <w:szCs w:val="22"/>
        </w:rPr>
        <w:t xml:space="preserve"> </w:t>
      </w:r>
      <w:r w:rsidRPr="0045059E">
        <w:rPr>
          <w:sz w:val="22"/>
          <w:szCs w:val="22"/>
        </w:rPr>
        <w:t>measures</w:t>
      </w:r>
      <w:r>
        <w:rPr>
          <w:sz w:val="22"/>
          <w:szCs w:val="22"/>
        </w:rPr>
        <w:t xml:space="preserve"> </w:t>
      </w:r>
      <w:r w:rsidRPr="0045059E">
        <w:rPr>
          <w:sz w:val="22"/>
          <w:szCs w:val="22"/>
        </w:rPr>
        <w:t>imposed.</w:t>
      </w:r>
      <w:r>
        <w:rPr>
          <w:sz w:val="22"/>
          <w:szCs w:val="22"/>
        </w:rPr>
        <w:t xml:space="preserve"> </w:t>
      </w:r>
      <w:r w:rsidRPr="0045059E">
        <w:rPr>
          <w:sz w:val="22"/>
          <w:szCs w:val="22"/>
        </w:rPr>
        <w:t>Corrective</w:t>
      </w:r>
      <w:r>
        <w:rPr>
          <w:sz w:val="22"/>
          <w:szCs w:val="22"/>
        </w:rPr>
        <w:t xml:space="preserve"> </w:t>
      </w:r>
      <w:r w:rsidRPr="0045059E">
        <w:rPr>
          <w:sz w:val="22"/>
          <w:szCs w:val="22"/>
        </w:rPr>
        <w:t>measures</w:t>
      </w:r>
      <w:r>
        <w:rPr>
          <w:sz w:val="22"/>
          <w:szCs w:val="22"/>
        </w:rPr>
        <w:t xml:space="preserve"> </w:t>
      </w:r>
      <w:r w:rsidRPr="0045059E">
        <w:rPr>
          <w:sz w:val="22"/>
          <w:szCs w:val="22"/>
        </w:rPr>
        <w:t>may</w:t>
      </w:r>
      <w:r>
        <w:rPr>
          <w:sz w:val="22"/>
          <w:szCs w:val="22"/>
        </w:rPr>
        <w:t xml:space="preserve"> </w:t>
      </w:r>
      <w:r w:rsidRPr="0045059E">
        <w:rPr>
          <w:sz w:val="22"/>
          <w:szCs w:val="22"/>
        </w:rPr>
        <w:t>include</w:t>
      </w:r>
      <w:r>
        <w:rPr>
          <w:sz w:val="22"/>
          <w:szCs w:val="22"/>
        </w:rPr>
        <w:t xml:space="preserve"> </w:t>
      </w:r>
      <w:r w:rsidRPr="0045059E">
        <w:rPr>
          <w:sz w:val="22"/>
          <w:szCs w:val="22"/>
        </w:rPr>
        <w:t>certifications</w:t>
      </w:r>
      <w:r>
        <w:rPr>
          <w:sz w:val="22"/>
          <w:szCs w:val="22"/>
        </w:rPr>
        <w:t xml:space="preserve"> </w:t>
      </w:r>
      <w:r w:rsidRPr="0045059E">
        <w:rPr>
          <w:sz w:val="22"/>
          <w:szCs w:val="22"/>
        </w:rPr>
        <w:t>that</w:t>
      </w:r>
      <w:r>
        <w:rPr>
          <w:sz w:val="22"/>
          <w:szCs w:val="22"/>
        </w:rPr>
        <w:t xml:space="preserve"> </w:t>
      </w:r>
      <w:r w:rsidRPr="0045059E">
        <w:rPr>
          <w:sz w:val="22"/>
          <w:szCs w:val="22"/>
        </w:rPr>
        <w:t>inadequacies</w:t>
      </w:r>
      <w:r>
        <w:rPr>
          <w:sz w:val="22"/>
          <w:szCs w:val="22"/>
        </w:rPr>
        <w:t xml:space="preserve"> </w:t>
      </w:r>
      <w:r w:rsidRPr="0045059E">
        <w:rPr>
          <w:sz w:val="22"/>
          <w:szCs w:val="22"/>
        </w:rPr>
        <w:t>will</w:t>
      </w:r>
      <w:r>
        <w:rPr>
          <w:sz w:val="22"/>
          <w:szCs w:val="22"/>
        </w:rPr>
        <w:t xml:space="preserve"> </w:t>
      </w:r>
      <w:r w:rsidRPr="0045059E">
        <w:rPr>
          <w:sz w:val="22"/>
          <w:szCs w:val="22"/>
        </w:rPr>
        <w:t>be</w:t>
      </w:r>
      <w:r>
        <w:rPr>
          <w:sz w:val="22"/>
          <w:szCs w:val="22"/>
        </w:rPr>
        <w:t xml:space="preserve"> </w:t>
      </w:r>
      <w:r w:rsidRPr="0045059E">
        <w:rPr>
          <w:sz w:val="22"/>
          <w:szCs w:val="22"/>
        </w:rPr>
        <w:t>resolved,</w:t>
      </w:r>
      <w:r>
        <w:rPr>
          <w:sz w:val="22"/>
          <w:szCs w:val="22"/>
        </w:rPr>
        <w:t xml:space="preserve"> </w:t>
      </w:r>
      <w:r w:rsidRPr="0045059E">
        <w:rPr>
          <w:sz w:val="22"/>
          <w:szCs w:val="22"/>
        </w:rPr>
        <w:t>documentary</w:t>
      </w:r>
      <w:r>
        <w:rPr>
          <w:sz w:val="22"/>
          <w:szCs w:val="22"/>
        </w:rPr>
        <w:t xml:space="preserve"> </w:t>
      </w:r>
      <w:r w:rsidRPr="0045059E">
        <w:rPr>
          <w:sz w:val="22"/>
          <w:szCs w:val="22"/>
        </w:rPr>
        <w:t>evidence</w:t>
      </w:r>
      <w:r>
        <w:rPr>
          <w:sz w:val="22"/>
          <w:szCs w:val="22"/>
        </w:rPr>
        <w:t xml:space="preserve"> </w:t>
      </w:r>
      <w:r w:rsidRPr="0045059E">
        <w:rPr>
          <w:sz w:val="22"/>
          <w:szCs w:val="22"/>
        </w:rPr>
        <w:t>that</w:t>
      </w:r>
      <w:r>
        <w:rPr>
          <w:sz w:val="22"/>
          <w:szCs w:val="22"/>
        </w:rPr>
        <w:t xml:space="preserve"> </w:t>
      </w:r>
      <w:r w:rsidRPr="0045059E">
        <w:rPr>
          <w:sz w:val="22"/>
          <w:szCs w:val="22"/>
        </w:rPr>
        <w:t>corrective</w:t>
      </w:r>
      <w:r>
        <w:rPr>
          <w:sz w:val="22"/>
          <w:szCs w:val="22"/>
        </w:rPr>
        <w:t xml:space="preserve"> </w:t>
      </w:r>
      <w:r w:rsidRPr="0045059E">
        <w:rPr>
          <w:sz w:val="22"/>
          <w:szCs w:val="22"/>
        </w:rPr>
        <w:t>actions</w:t>
      </w:r>
      <w:r>
        <w:rPr>
          <w:sz w:val="22"/>
          <w:szCs w:val="22"/>
        </w:rPr>
        <w:t xml:space="preserve"> </w:t>
      </w:r>
      <w:r w:rsidRPr="0045059E">
        <w:rPr>
          <w:sz w:val="22"/>
          <w:szCs w:val="22"/>
        </w:rPr>
        <w:t>have</w:t>
      </w:r>
      <w:r>
        <w:rPr>
          <w:sz w:val="22"/>
          <w:szCs w:val="22"/>
        </w:rPr>
        <w:t xml:space="preserve"> </w:t>
      </w:r>
      <w:r w:rsidRPr="0045059E">
        <w:rPr>
          <w:sz w:val="22"/>
          <w:szCs w:val="22"/>
        </w:rPr>
        <w:t>been</w:t>
      </w:r>
      <w:r>
        <w:rPr>
          <w:sz w:val="22"/>
          <w:szCs w:val="22"/>
        </w:rPr>
        <w:t xml:space="preserve"> </w:t>
      </w:r>
      <w:r w:rsidRPr="0045059E">
        <w:rPr>
          <w:sz w:val="22"/>
          <w:szCs w:val="22"/>
        </w:rPr>
        <w:t>instituted,</w:t>
      </w:r>
      <w:r>
        <w:rPr>
          <w:sz w:val="22"/>
          <w:szCs w:val="22"/>
        </w:rPr>
        <w:t xml:space="preserve"> </w:t>
      </w:r>
      <w:r w:rsidRPr="0045059E">
        <w:rPr>
          <w:sz w:val="22"/>
          <w:szCs w:val="22"/>
        </w:rPr>
        <w:t>or</w:t>
      </w:r>
      <w:r>
        <w:rPr>
          <w:sz w:val="22"/>
          <w:szCs w:val="22"/>
        </w:rPr>
        <w:t xml:space="preserve"> </w:t>
      </w:r>
      <w:r w:rsidRPr="0045059E">
        <w:rPr>
          <w:sz w:val="22"/>
          <w:szCs w:val="22"/>
        </w:rPr>
        <w:t>reimbursement</w:t>
      </w:r>
      <w:r>
        <w:rPr>
          <w:sz w:val="22"/>
          <w:szCs w:val="22"/>
        </w:rPr>
        <w:t xml:space="preserve"> </w:t>
      </w:r>
      <w:r w:rsidRPr="0045059E">
        <w:rPr>
          <w:sz w:val="22"/>
          <w:szCs w:val="22"/>
        </w:rPr>
        <w:t>of</w:t>
      </w:r>
      <w:r>
        <w:rPr>
          <w:sz w:val="22"/>
          <w:szCs w:val="22"/>
        </w:rPr>
        <w:t xml:space="preserve"> </w:t>
      </w:r>
      <w:r w:rsidRPr="0045059E">
        <w:rPr>
          <w:sz w:val="22"/>
          <w:szCs w:val="22"/>
        </w:rPr>
        <w:t>disallowed</w:t>
      </w:r>
      <w:r>
        <w:rPr>
          <w:sz w:val="22"/>
          <w:szCs w:val="22"/>
        </w:rPr>
        <w:t xml:space="preserve"> </w:t>
      </w:r>
      <w:r w:rsidRPr="0045059E">
        <w:rPr>
          <w:sz w:val="22"/>
          <w:szCs w:val="22"/>
        </w:rPr>
        <w:t>costs.</w:t>
      </w:r>
    </w:p>
    <w:p w14:paraId="1482A4E0" w14:textId="77777777" w:rsidR="00073F29" w:rsidRDefault="00FB6EBB" w:rsidP="0045059E">
      <w:pPr>
        <w:jc w:val="both"/>
        <w:rPr>
          <w:sz w:val="22"/>
          <w:szCs w:val="22"/>
        </w:rPr>
      </w:pPr>
    </w:p>
    <w:p w14:paraId="72FBEDE7" w14:textId="77777777" w:rsidR="0045059E" w:rsidRPr="00B8117C" w:rsidRDefault="007E64BC" w:rsidP="00B8117C">
      <w:pPr>
        <w:tabs>
          <w:tab w:val="left" w:pos="360"/>
        </w:tabs>
        <w:rPr>
          <w:b/>
          <w:iCs/>
          <w:sz w:val="22"/>
          <w:szCs w:val="22"/>
        </w:rPr>
      </w:pPr>
      <w:r w:rsidRPr="00B8117C">
        <w:rPr>
          <w:b/>
          <w:iCs/>
          <w:sz w:val="22"/>
          <w:szCs w:val="22"/>
        </w:rPr>
        <w:t>L.</w:t>
      </w:r>
      <w:r>
        <w:rPr>
          <w:b/>
          <w:iCs/>
          <w:sz w:val="22"/>
          <w:szCs w:val="22"/>
        </w:rPr>
        <w:tab/>
      </w:r>
      <w:r w:rsidRPr="00B8117C">
        <w:rPr>
          <w:b/>
          <w:iCs/>
          <w:sz w:val="22"/>
          <w:szCs w:val="22"/>
        </w:rPr>
        <w:t>Performance</w:t>
      </w:r>
      <w:r>
        <w:rPr>
          <w:b/>
          <w:iCs/>
          <w:sz w:val="22"/>
          <w:szCs w:val="22"/>
        </w:rPr>
        <w:t xml:space="preserve"> </w:t>
      </w:r>
      <w:r w:rsidRPr="00B8117C">
        <w:rPr>
          <w:b/>
          <w:iCs/>
          <w:sz w:val="22"/>
          <w:szCs w:val="22"/>
        </w:rPr>
        <w:t>Goals</w:t>
      </w:r>
    </w:p>
    <w:p w14:paraId="45E2B087" w14:textId="77777777" w:rsidR="00CA60F4" w:rsidRDefault="00FB6EBB" w:rsidP="0045059E">
      <w:pPr>
        <w:jc w:val="both"/>
        <w:rPr>
          <w:bCs/>
          <w:sz w:val="22"/>
          <w:szCs w:val="22"/>
        </w:rPr>
      </w:pPr>
    </w:p>
    <w:p w14:paraId="249AFD64" w14:textId="77777777" w:rsidR="00AD48EB" w:rsidRDefault="007E64BC" w:rsidP="00AD48EB">
      <w:pPr>
        <w:jc w:val="both"/>
        <w:rPr>
          <w:bCs/>
          <w:sz w:val="22"/>
          <w:szCs w:val="22"/>
        </w:rPr>
      </w:pPr>
      <w:r w:rsidRPr="009D36D0">
        <w:rPr>
          <w:bCs/>
          <w:sz w:val="22"/>
          <w:szCs w:val="22"/>
        </w:rPr>
        <w:t>As</w:t>
      </w:r>
      <w:r>
        <w:rPr>
          <w:bCs/>
          <w:sz w:val="22"/>
          <w:szCs w:val="22"/>
        </w:rPr>
        <w:t xml:space="preserve"> </w:t>
      </w:r>
      <w:r w:rsidRPr="009D36D0">
        <w:rPr>
          <w:bCs/>
          <w:sz w:val="22"/>
          <w:szCs w:val="22"/>
        </w:rPr>
        <w:t>of</w:t>
      </w:r>
      <w:r>
        <w:rPr>
          <w:bCs/>
          <w:sz w:val="22"/>
          <w:szCs w:val="22"/>
        </w:rPr>
        <w:t xml:space="preserve"> </w:t>
      </w:r>
      <w:r w:rsidRPr="009D36D0">
        <w:rPr>
          <w:bCs/>
          <w:sz w:val="22"/>
          <w:szCs w:val="22"/>
        </w:rPr>
        <w:t>2017,</w:t>
      </w:r>
      <w:r>
        <w:rPr>
          <w:bCs/>
          <w:sz w:val="22"/>
          <w:szCs w:val="22"/>
        </w:rPr>
        <w:t xml:space="preserve"> </w:t>
      </w:r>
      <w:r w:rsidRPr="009D36D0">
        <w:rPr>
          <w:bCs/>
          <w:sz w:val="22"/>
          <w:szCs w:val="22"/>
        </w:rPr>
        <w:t>Alabama</w:t>
      </w:r>
      <w:r>
        <w:rPr>
          <w:bCs/>
          <w:sz w:val="22"/>
          <w:szCs w:val="22"/>
        </w:rPr>
        <w:t xml:space="preserve"> </w:t>
      </w:r>
      <w:r w:rsidRPr="009D36D0">
        <w:rPr>
          <w:bCs/>
          <w:sz w:val="22"/>
          <w:szCs w:val="22"/>
        </w:rPr>
        <w:t>had</w:t>
      </w:r>
      <w:r>
        <w:rPr>
          <w:bCs/>
          <w:sz w:val="22"/>
          <w:szCs w:val="22"/>
        </w:rPr>
        <w:t xml:space="preserve"> </w:t>
      </w:r>
      <w:r w:rsidRPr="009D36D0">
        <w:rPr>
          <w:bCs/>
          <w:sz w:val="22"/>
          <w:szCs w:val="22"/>
        </w:rPr>
        <w:t>369,962</w:t>
      </w:r>
      <w:r>
        <w:rPr>
          <w:rStyle w:val="FootnoteReference"/>
          <w:bCs/>
          <w:sz w:val="22"/>
          <w:szCs w:val="22"/>
        </w:rPr>
        <w:footnoteReference w:id="1"/>
      </w:r>
      <w:r>
        <w:rPr>
          <w:bCs/>
          <w:sz w:val="22"/>
          <w:szCs w:val="22"/>
        </w:rPr>
        <w:t xml:space="preserve"> </w:t>
      </w:r>
      <w:r w:rsidRPr="009D36D0">
        <w:rPr>
          <w:bCs/>
          <w:sz w:val="22"/>
          <w:szCs w:val="22"/>
        </w:rPr>
        <w:t>veterans</w:t>
      </w:r>
      <w:r>
        <w:rPr>
          <w:bCs/>
          <w:sz w:val="22"/>
          <w:szCs w:val="22"/>
        </w:rPr>
        <w:t xml:space="preserve"> </w:t>
      </w:r>
      <w:r w:rsidRPr="009D36D0">
        <w:rPr>
          <w:bCs/>
          <w:sz w:val="22"/>
          <w:szCs w:val="22"/>
        </w:rPr>
        <w:t>living</w:t>
      </w:r>
      <w:r>
        <w:rPr>
          <w:bCs/>
          <w:sz w:val="22"/>
          <w:szCs w:val="22"/>
        </w:rPr>
        <w:t xml:space="preserve"> </w:t>
      </w:r>
      <w:r w:rsidRPr="009D36D0">
        <w:rPr>
          <w:bCs/>
          <w:sz w:val="22"/>
          <w:szCs w:val="22"/>
        </w:rPr>
        <w:t>in</w:t>
      </w:r>
      <w:r>
        <w:rPr>
          <w:bCs/>
          <w:sz w:val="22"/>
          <w:szCs w:val="22"/>
        </w:rPr>
        <w:t xml:space="preserve"> </w:t>
      </w:r>
      <w:r w:rsidRPr="009D36D0">
        <w:rPr>
          <w:bCs/>
          <w:sz w:val="22"/>
          <w:szCs w:val="22"/>
        </w:rPr>
        <w:t>the</w:t>
      </w:r>
      <w:r>
        <w:rPr>
          <w:bCs/>
          <w:sz w:val="22"/>
          <w:szCs w:val="22"/>
        </w:rPr>
        <w:t xml:space="preserve"> </w:t>
      </w:r>
      <w:r w:rsidRPr="009D36D0">
        <w:rPr>
          <w:bCs/>
          <w:sz w:val="22"/>
          <w:szCs w:val="22"/>
        </w:rPr>
        <w:t>state</w:t>
      </w:r>
      <w:r>
        <w:rPr>
          <w:bCs/>
          <w:sz w:val="22"/>
          <w:szCs w:val="22"/>
        </w:rPr>
        <w:t xml:space="preserve"> </w:t>
      </w:r>
      <w:r w:rsidRPr="009D36D0">
        <w:rPr>
          <w:bCs/>
          <w:sz w:val="22"/>
          <w:szCs w:val="22"/>
        </w:rPr>
        <w:t>and</w:t>
      </w:r>
      <w:r>
        <w:rPr>
          <w:bCs/>
          <w:sz w:val="22"/>
          <w:szCs w:val="22"/>
        </w:rPr>
        <w:t xml:space="preserve"> </w:t>
      </w:r>
      <w:r w:rsidRPr="009D36D0">
        <w:rPr>
          <w:bCs/>
          <w:sz w:val="22"/>
          <w:szCs w:val="22"/>
        </w:rPr>
        <w:t>an</w:t>
      </w:r>
      <w:r>
        <w:rPr>
          <w:bCs/>
          <w:sz w:val="22"/>
          <w:szCs w:val="22"/>
        </w:rPr>
        <w:t xml:space="preserve"> </w:t>
      </w:r>
      <w:r w:rsidRPr="009D36D0">
        <w:rPr>
          <w:bCs/>
          <w:sz w:val="22"/>
          <w:szCs w:val="22"/>
        </w:rPr>
        <w:t>estimated</w:t>
      </w:r>
      <w:r>
        <w:rPr>
          <w:bCs/>
          <w:sz w:val="22"/>
          <w:szCs w:val="22"/>
        </w:rPr>
        <w:t xml:space="preserve"> </w:t>
      </w:r>
      <w:r w:rsidRPr="009D36D0">
        <w:rPr>
          <w:bCs/>
          <w:sz w:val="22"/>
          <w:szCs w:val="22"/>
        </w:rPr>
        <w:t>29,047</w:t>
      </w:r>
      <w:r>
        <w:rPr>
          <w:bCs/>
          <w:sz w:val="22"/>
          <w:szCs w:val="22"/>
        </w:rPr>
        <w:t xml:space="preserve"> </w:t>
      </w:r>
      <w:r w:rsidRPr="009D36D0">
        <w:rPr>
          <w:bCs/>
          <w:sz w:val="22"/>
          <w:szCs w:val="22"/>
        </w:rPr>
        <w:t>veterans</w:t>
      </w:r>
      <w:r>
        <w:rPr>
          <w:bCs/>
          <w:sz w:val="22"/>
          <w:szCs w:val="22"/>
        </w:rPr>
        <w:t xml:space="preserve"> </w:t>
      </w:r>
      <w:r w:rsidRPr="009D36D0">
        <w:rPr>
          <w:bCs/>
          <w:sz w:val="22"/>
          <w:szCs w:val="22"/>
        </w:rPr>
        <w:t>in</w:t>
      </w:r>
      <w:r>
        <w:rPr>
          <w:bCs/>
          <w:sz w:val="22"/>
          <w:szCs w:val="22"/>
        </w:rPr>
        <w:t xml:space="preserve"> </w:t>
      </w:r>
      <w:r w:rsidRPr="009D36D0">
        <w:rPr>
          <w:bCs/>
          <w:sz w:val="22"/>
          <w:szCs w:val="22"/>
        </w:rPr>
        <w:t>Alabama</w:t>
      </w:r>
      <w:r>
        <w:rPr>
          <w:bCs/>
          <w:sz w:val="22"/>
          <w:szCs w:val="22"/>
        </w:rPr>
        <w:t xml:space="preserve"> </w:t>
      </w:r>
      <w:r w:rsidRPr="009D36D0">
        <w:rPr>
          <w:bCs/>
          <w:sz w:val="22"/>
          <w:szCs w:val="22"/>
        </w:rPr>
        <w:t>fall</w:t>
      </w:r>
      <w:r>
        <w:rPr>
          <w:bCs/>
          <w:sz w:val="22"/>
          <w:szCs w:val="22"/>
        </w:rPr>
        <w:t xml:space="preserve"> </w:t>
      </w:r>
      <w:r w:rsidRPr="009D36D0">
        <w:rPr>
          <w:bCs/>
          <w:sz w:val="22"/>
          <w:szCs w:val="22"/>
        </w:rPr>
        <w:t>into</w:t>
      </w:r>
      <w:r>
        <w:rPr>
          <w:bCs/>
          <w:sz w:val="22"/>
          <w:szCs w:val="22"/>
        </w:rPr>
        <w:t xml:space="preserve"> </w:t>
      </w:r>
      <w:r w:rsidRPr="009D36D0">
        <w:rPr>
          <w:bCs/>
          <w:sz w:val="22"/>
          <w:szCs w:val="22"/>
        </w:rPr>
        <w:t>the</w:t>
      </w:r>
      <w:r>
        <w:rPr>
          <w:bCs/>
          <w:sz w:val="22"/>
          <w:szCs w:val="22"/>
        </w:rPr>
        <w:t xml:space="preserve"> </w:t>
      </w:r>
      <w:r w:rsidRPr="009D36D0">
        <w:rPr>
          <w:bCs/>
          <w:sz w:val="22"/>
          <w:szCs w:val="22"/>
        </w:rPr>
        <w:t>ELI</w:t>
      </w:r>
      <w:r>
        <w:rPr>
          <w:bCs/>
          <w:sz w:val="22"/>
          <w:szCs w:val="22"/>
        </w:rPr>
        <w:t xml:space="preserve"> </w:t>
      </w:r>
      <w:r w:rsidRPr="009D36D0">
        <w:rPr>
          <w:bCs/>
          <w:sz w:val="22"/>
          <w:szCs w:val="22"/>
        </w:rPr>
        <w:t>category.</w:t>
      </w:r>
      <w:r>
        <w:rPr>
          <w:bCs/>
          <w:sz w:val="22"/>
          <w:szCs w:val="22"/>
        </w:rPr>
        <w:t xml:space="preserve"> V</w:t>
      </w:r>
      <w:r w:rsidRPr="009D36D0">
        <w:rPr>
          <w:bCs/>
          <w:sz w:val="22"/>
          <w:szCs w:val="22"/>
        </w:rPr>
        <w:t>eteran</w:t>
      </w:r>
      <w:r>
        <w:rPr>
          <w:bCs/>
          <w:sz w:val="22"/>
          <w:szCs w:val="22"/>
        </w:rPr>
        <w:t xml:space="preserve"> </w:t>
      </w:r>
      <w:r w:rsidRPr="009D36D0">
        <w:rPr>
          <w:bCs/>
          <w:sz w:val="22"/>
          <w:szCs w:val="22"/>
        </w:rPr>
        <w:t>households</w:t>
      </w:r>
      <w:r>
        <w:rPr>
          <w:bCs/>
          <w:sz w:val="22"/>
          <w:szCs w:val="22"/>
        </w:rPr>
        <w:t xml:space="preserve"> </w:t>
      </w:r>
      <w:r w:rsidRPr="009D36D0">
        <w:rPr>
          <w:bCs/>
          <w:sz w:val="22"/>
          <w:szCs w:val="22"/>
        </w:rPr>
        <w:t>struggle</w:t>
      </w:r>
      <w:r>
        <w:rPr>
          <w:bCs/>
          <w:sz w:val="22"/>
          <w:szCs w:val="22"/>
        </w:rPr>
        <w:t xml:space="preserve"> </w:t>
      </w:r>
      <w:r w:rsidRPr="009D36D0">
        <w:rPr>
          <w:bCs/>
          <w:sz w:val="22"/>
          <w:szCs w:val="22"/>
        </w:rPr>
        <w:t>continually</w:t>
      </w:r>
      <w:r>
        <w:rPr>
          <w:bCs/>
          <w:sz w:val="22"/>
          <w:szCs w:val="22"/>
        </w:rPr>
        <w:t xml:space="preserve"> </w:t>
      </w:r>
      <w:r w:rsidRPr="009D36D0">
        <w:rPr>
          <w:bCs/>
          <w:sz w:val="22"/>
          <w:szCs w:val="22"/>
        </w:rPr>
        <w:t>with</w:t>
      </w:r>
      <w:r>
        <w:rPr>
          <w:bCs/>
          <w:sz w:val="22"/>
          <w:szCs w:val="22"/>
        </w:rPr>
        <w:t xml:space="preserve"> </w:t>
      </w:r>
      <w:r w:rsidRPr="009D36D0">
        <w:rPr>
          <w:bCs/>
          <w:sz w:val="22"/>
          <w:szCs w:val="22"/>
        </w:rPr>
        <w:t>housing</w:t>
      </w:r>
      <w:r>
        <w:rPr>
          <w:bCs/>
          <w:sz w:val="22"/>
          <w:szCs w:val="22"/>
        </w:rPr>
        <w:t xml:space="preserve"> </w:t>
      </w:r>
      <w:r w:rsidRPr="009D36D0">
        <w:rPr>
          <w:bCs/>
          <w:sz w:val="22"/>
          <w:szCs w:val="22"/>
        </w:rPr>
        <w:t>costs,</w:t>
      </w:r>
      <w:r>
        <w:rPr>
          <w:bCs/>
          <w:sz w:val="22"/>
          <w:szCs w:val="22"/>
        </w:rPr>
        <w:t xml:space="preserve"> </w:t>
      </w:r>
      <w:r w:rsidRPr="009D36D0">
        <w:rPr>
          <w:bCs/>
          <w:sz w:val="22"/>
          <w:szCs w:val="22"/>
        </w:rPr>
        <w:t>are</w:t>
      </w:r>
      <w:r>
        <w:rPr>
          <w:bCs/>
          <w:sz w:val="22"/>
          <w:szCs w:val="22"/>
        </w:rPr>
        <w:t xml:space="preserve"> </w:t>
      </w:r>
      <w:r w:rsidRPr="009D36D0">
        <w:rPr>
          <w:bCs/>
          <w:sz w:val="22"/>
          <w:szCs w:val="22"/>
        </w:rPr>
        <w:t>at</w:t>
      </w:r>
      <w:r>
        <w:rPr>
          <w:bCs/>
          <w:sz w:val="22"/>
          <w:szCs w:val="22"/>
        </w:rPr>
        <w:t xml:space="preserve"> </w:t>
      </w:r>
      <w:r w:rsidRPr="009D36D0">
        <w:rPr>
          <w:bCs/>
          <w:sz w:val="22"/>
          <w:szCs w:val="22"/>
        </w:rPr>
        <w:t>risk</w:t>
      </w:r>
      <w:r>
        <w:rPr>
          <w:bCs/>
          <w:sz w:val="22"/>
          <w:szCs w:val="22"/>
        </w:rPr>
        <w:t xml:space="preserve"> </w:t>
      </w:r>
      <w:r w:rsidRPr="009D36D0">
        <w:rPr>
          <w:bCs/>
          <w:sz w:val="22"/>
          <w:szCs w:val="22"/>
        </w:rPr>
        <w:t>of</w:t>
      </w:r>
      <w:r>
        <w:rPr>
          <w:bCs/>
          <w:sz w:val="22"/>
          <w:szCs w:val="22"/>
        </w:rPr>
        <w:t xml:space="preserve"> </w:t>
      </w:r>
      <w:r w:rsidRPr="009D36D0">
        <w:rPr>
          <w:bCs/>
          <w:sz w:val="22"/>
          <w:szCs w:val="22"/>
        </w:rPr>
        <w:t>becoming</w:t>
      </w:r>
      <w:r>
        <w:rPr>
          <w:bCs/>
          <w:sz w:val="22"/>
          <w:szCs w:val="22"/>
        </w:rPr>
        <w:t xml:space="preserve"> </w:t>
      </w:r>
      <w:r w:rsidRPr="009D36D0">
        <w:rPr>
          <w:bCs/>
          <w:sz w:val="22"/>
          <w:szCs w:val="22"/>
        </w:rPr>
        <w:t>homeless,</w:t>
      </w:r>
      <w:r>
        <w:rPr>
          <w:bCs/>
          <w:sz w:val="22"/>
          <w:szCs w:val="22"/>
        </w:rPr>
        <w:t xml:space="preserve"> </w:t>
      </w:r>
      <w:r w:rsidRPr="009D36D0">
        <w:rPr>
          <w:bCs/>
          <w:sz w:val="22"/>
          <w:szCs w:val="22"/>
        </w:rPr>
        <w:t>and</w:t>
      </w:r>
      <w:r>
        <w:rPr>
          <w:bCs/>
          <w:sz w:val="22"/>
          <w:szCs w:val="22"/>
        </w:rPr>
        <w:t xml:space="preserve"> </w:t>
      </w:r>
      <w:r w:rsidRPr="009D36D0">
        <w:rPr>
          <w:bCs/>
          <w:sz w:val="22"/>
          <w:szCs w:val="22"/>
        </w:rPr>
        <w:t>some</w:t>
      </w:r>
      <w:r>
        <w:rPr>
          <w:bCs/>
          <w:sz w:val="22"/>
          <w:szCs w:val="22"/>
        </w:rPr>
        <w:t xml:space="preserve"> </w:t>
      </w:r>
      <w:r w:rsidRPr="009D36D0">
        <w:rPr>
          <w:bCs/>
          <w:sz w:val="22"/>
          <w:szCs w:val="22"/>
        </w:rPr>
        <w:t>suffer</w:t>
      </w:r>
      <w:r>
        <w:rPr>
          <w:bCs/>
          <w:sz w:val="22"/>
          <w:szCs w:val="22"/>
        </w:rPr>
        <w:t xml:space="preserve"> </w:t>
      </w:r>
      <w:r w:rsidRPr="009D36D0">
        <w:rPr>
          <w:bCs/>
          <w:sz w:val="22"/>
          <w:szCs w:val="22"/>
        </w:rPr>
        <w:t>from</w:t>
      </w:r>
      <w:r>
        <w:rPr>
          <w:bCs/>
          <w:sz w:val="22"/>
          <w:szCs w:val="22"/>
        </w:rPr>
        <w:t xml:space="preserve"> </w:t>
      </w:r>
      <w:r w:rsidRPr="009D36D0">
        <w:rPr>
          <w:bCs/>
          <w:sz w:val="22"/>
          <w:szCs w:val="22"/>
        </w:rPr>
        <w:t>mental</w:t>
      </w:r>
      <w:r>
        <w:rPr>
          <w:bCs/>
          <w:sz w:val="22"/>
          <w:szCs w:val="22"/>
        </w:rPr>
        <w:t xml:space="preserve"> </w:t>
      </w:r>
      <w:r w:rsidRPr="009D36D0">
        <w:rPr>
          <w:bCs/>
          <w:sz w:val="22"/>
          <w:szCs w:val="22"/>
        </w:rPr>
        <w:t>illness.</w:t>
      </w:r>
      <w:r>
        <w:rPr>
          <w:bCs/>
          <w:sz w:val="22"/>
          <w:szCs w:val="22"/>
        </w:rPr>
        <w:t xml:space="preserve"> </w:t>
      </w:r>
      <w:r w:rsidRPr="009D36D0">
        <w:rPr>
          <w:bCs/>
          <w:sz w:val="22"/>
          <w:szCs w:val="22"/>
        </w:rPr>
        <w:t>In</w:t>
      </w:r>
      <w:r>
        <w:rPr>
          <w:bCs/>
          <w:sz w:val="22"/>
          <w:szCs w:val="22"/>
        </w:rPr>
        <w:t xml:space="preserve"> </w:t>
      </w:r>
      <w:r w:rsidRPr="009D36D0">
        <w:rPr>
          <w:bCs/>
          <w:sz w:val="22"/>
          <w:szCs w:val="22"/>
        </w:rPr>
        <w:t>201</w:t>
      </w:r>
      <w:r w:rsidRPr="000B46C0">
        <w:rPr>
          <w:bCs/>
          <w:sz w:val="22"/>
          <w:szCs w:val="22"/>
        </w:rPr>
        <w:t>8</w:t>
      </w:r>
      <w:r w:rsidRPr="009D36D0">
        <w:rPr>
          <w:bCs/>
          <w:sz w:val="22"/>
          <w:szCs w:val="22"/>
        </w:rPr>
        <w:t>,</w:t>
      </w:r>
      <w:r>
        <w:rPr>
          <w:bCs/>
          <w:sz w:val="22"/>
          <w:szCs w:val="22"/>
        </w:rPr>
        <w:t xml:space="preserve"> </w:t>
      </w:r>
      <w:r w:rsidRPr="009D36D0">
        <w:rPr>
          <w:bCs/>
          <w:sz w:val="22"/>
          <w:szCs w:val="22"/>
        </w:rPr>
        <w:t>there</w:t>
      </w:r>
      <w:r>
        <w:rPr>
          <w:bCs/>
          <w:sz w:val="22"/>
          <w:szCs w:val="22"/>
        </w:rPr>
        <w:t xml:space="preserve"> </w:t>
      </w:r>
      <w:r w:rsidRPr="009D36D0">
        <w:rPr>
          <w:bCs/>
          <w:sz w:val="22"/>
          <w:szCs w:val="22"/>
        </w:rPr>
        <w:t>were</w:t>
      </w:r>
      <w:r>
        <w:rPr>
          <w:bCs/>
          <w:sz w:val="22"/>
          <w:szCs w:val="22"/>
        </w:rPr>
        <w:t xml:space="preserve"> </w:t>
      </w:r>
      <w:r w:rsidRPr="009D36D0">
        <w:rPr>
          <w:bCs/>
          <w:sz w:val="22"/>
          <w:szCs w:val="22"/>
        </w:rPr>
        <w:t>approximately</w:t>
      </w:r>
      <w:r>
        <w:rPr>
          <w:bCs/>
          <w:sz w:val="22"/>
          <w:szCs w:val="22"/>
        </w:rPr>
        <w:t xml:space="preserve"> </w:t>
      </w:r>
      <w:r w:rsidRPr="000B46C0">
        <w:rPr>
          <w:bCs/>
          <w:sz w:val="22"/>
          <w:szCs w:val="22"/>
        </w:rPr>
        <w:t>339</w:t>
      </w:r>
      <w:r>
        <w:rPr>
          <w:bCs/>
          <w:sz w:val="22"/>
          <w:szCs w:val="22"/>
        </w:rPr>
        <w:t xml:space="preserve"> </w:t>
      </w:r>
      <w:r w:rsidRPr="009D36D0">
        <w:rPr>
          <w:bCs/>
          <w:sz w:val="22"/>
          <w:szCs w:val="22"/>
        </w:rPr>
        <w:t>homeless</w:t>
      </w:r>
      <w:r>
        <w:rPr>
          <w:bCs/>
          <w:sz w:val="22"/>
          <w:szCs w:val="22"/>
        </w:rPr>
        <w:t xml:space="preserve"> </w:t>
      </w:r>
      <w:r w:rsidRPr="009D36D0">
        <w:rPr>
          <w:bCs/>
          <w:sz w:val="22"/>
          <w:szCs w:val="22"/>
        </w:rPr>
        <w:t>veterans</w:t>
      </w:r>
      <w:r>
        <w:rPr>
          <w:bCs/>
          <w:sz w:val="22"/>
          <w:szCs w:val="22"/>
        </w:rPr>
        <w:t xml:space="preserve"> </w:t>
      </w:r>
      <w:r w:rsidRPr="009D36D0">
        <w:rPr>
          <w:bCs/>
          <w:sz w:val="22"/>
          <w:szCs w:val="22"/>
        </w:rPr>
        <w:t>statewide</w:t>
      </w:r>
      <w:r>
        <w:rPr>
          <w:bCs/>
          <w:sz w:val="22"/>
          <w:szCs w:val="22"/>
        </w:rPr>
        <w:t xml:space="preserve">, and </w:t>
      </w:r>
      <w:r w:rsidRPr="009D36D0">
        <w:rPr>
          <w:bCs/>
          <w:sz w:val="22"/>
          <w:szCs w:val="22"/>
        </w:rPr>
        <w:t>with</w:t>
      </w:r>
      <w:r>
        <w:rPr>
          <w:bCs/>
          <w:sz w:val="22"/>
          <w:szCs w:val="22"/>
        </w:rPr>
        <w:t xml:space="preserve"> </w:t>
      </w:r>
      <w:r w:rsidRPr="009D36D0">
        <w:rPr>
          <w:bCs/>
          <w:sz w:val="22"/>
          <w:szCs w:val="22"/>
        </w:rPr>
        <w:t>the</w:t>
      </w:r>
      <w:r>
        <w:rPr>
          <w:bCs/>
          <w:sz w:val="22"/>
          <w:szCs w:val="22"/>
        </w:rPr>
        <w:t xml:space="preserve"> </w:t>
      </w:r>
      <w:r w:rsidRPr="009D36D0">
        <w:rPr>
          <w:bCs/>
          <w:sz w:val="22"/>
          <w:szCs w:val="22"/>
        </w:rPr>
        <w:t>housing</w:t>
      </w:r>
      <w:r>
        <w:rPr>
          <w:bCs/>
          <w:sz w:val="22"/>
          <w:szCs w:val="22"/>
        </w:rPr>
        <w:t xml:space="preserve"> </w:t>
      </w:r>
      <w:r w:rsidRPr="009D36D0">
        <w:rPr>
          <w:bCs/>
          <w:sz w:val="22"/>
          <w:szCs w:val="22"/>
        </w:rPr>
        <w:t>cost</w:t>
      </w:r>
      <w:r>
        <w:rPr>
          <w:bCs/>
          <w:sz w:val="22"/>
          <w:szCs w:val="22"/>
        </w:rPr>
        <w:t xml:space="preserve"> </w:t>
      </w:r>
      <w:r w:rsidRPr="009D36D0">
        <w:rPr>
          <w:bCs/>
          <w:sz w:val="22"/>
          <w:szCs w:val="22"/>
        </w:rPr>
        <w:t>burden</w:t>
      </w:r>
      <w:r>
        <w:rPr>
          <w:bCs/>
          <w:sz w:val="22"/>
          <w:szCs w:val="22"/>
        </w:rPr>
        <w:t xml:space="preserve">, </w:t>
      </w:r>
      <w:r w:rsidRPr="009D36D0">
        <w:rPr>
          <w:bCs/>
          <w:sz w:val="22"/>
          <w:szCs w:val="22"/>
        </w:rPr>
        <w:t>this</w:t>
      </w:r>
      <w:r>
        <w:rPr>
          <w:bCs/>
          <w:sz w:val="22"/>
          <w:szCs w:val="22"/>
        </w:rPr>
        <w:t xml:space="preserve"> </w:t>
      </w:r>
      <w:r w:rsidRPr="009D36D0">
        <w:rPr>
          <w:bCs/>
          <w:sz w:val="22"/>
          <w:szCs w:val="22"/>
        </w:rPr>
        <w:t>number</w:t>
      </w:r>
      <w:r>
        <w:rPr>
          <w:bCs/>
          <w:sz w:val="22"/>
          <w:szCs w:val="22"/>
        </w:rPr>
        <w:t xml:space="preserve"> </w:t>
      </w:r>
      <w:r w:rsidRPr="009D36D0">
        <w:rPr>
          <w:bCs/>
          <w:sz w:val="22"/>
          <w:szCs w:val="22"/>
        </w:rPr>
        <w:t>could</w:t>
      </w:r>
      <w:r>
        <w:rPr>
          <w:bCs/>
          <w:sz w:val="22"/>
          <w:szCs w:val="22"/>
        </w:rPr>
        <w:t xml:space="preserve"> </w:t>
      </w:r>
      <w:r w:rsidRPr="009D36D0">
        <w:rPr>
          <w:bCs/>
          <w:sz w:val="22"/>
          <w:szCs w:val="22"/>
        </w:rPr>
        <w:t>increase.</w:t>
      </w:r>
      <w:r>
        <w:rPr>
          <w:bCs/>
          <w:sz w:val="22"/>
          <w:szCs w:val="22"/>
        </w:rPr>
        <w:t xml:space="preserve"> </w:t>
      </w:r>
    </w:p>
    <w:p w14:paraId="68F7B0B4" w14:textId="77777777" w:rsidR="00AD48EB" w:rsidRPr="00AD48EB" w:rsidRDefault="00FB6EBB" w:rsidP="00AD48EB">
      <w:pPr>
        <w:jc w:val="both"/>
        <w:rPr>
          <w:bCs/>
          <w:sz w:val="22"/>
          <w:szCs w:val="22"/>
        </w:rPr>
      </w:pPr>
    </w:p>
    <w:p w14:paraId="0142DF42" w14:textId="77777777" w:rsidR="00950756" w:rsidRDefault="007E64BC" w:rsidP="0045059E">
      <w:pPr>
        <w:jc w:val="both"/>
        <w:rPr>
          <w:sz w:val="22"/>
          <w:szCs w:val="22"/>
        </w:rPr>
      </w:pPr>
      <w:r>
        <w:rPr>
          <w:bCs/>
          <w:sz w:val="22"/>
          <w:szCs w:val="22"/>
        </w:rPr>
        <w:t>Outreach</w:t>
      </w:r>
      <w:r>
        <w:rPr>
          <w:b/>
          <w:bCs/>
          <w:sz w:val="22"/>
          <w:szCs w:val="22"/>
        </w:rPr>
        <w:t xml:space="preserve"> </w:t>
      </w:r>
      <w:r w:rsidRPr="00BF7952">
        <w:rPr>
          <w:sz w:val="22"/>
          <w:szCs w:val="22"/>
        </w:rPr>
        <w:t>to</w:t>
      </w:r>
      <w:r>
        <w:rPr>
          <w:sz w:val="22"/>
          <w:szCs w:val="22"/>
        </w:rPr>
        <w:t xml:space="preserve"> ELI veterans and other ELI populations </w:t>
      </w:r>
      <w:r w:rsidRPr="00BF7952">
        <w:rPr>
          <w:sz w:val="22"/>
          <w:szCs w:val="22"/>
        </w:rPr>
        <w:t>(</w:t>
      </w:r>
      <w:r>
        <w:rPr>
          <w:sz w:val="22"/>
          <w:szCs w:val="22"/>
        </w:rPr>
        <w:t xml:space="preserve">particularly those who are homeless or have physical or mental disabilities) </w:t>
      </w:r>
      <w:r w:rsidRPr="00BF7952">
        <w:rPr>
          <w:sz w:val="22"/>
          <w:szCs w:val="22"/>
        </w:rPr>
        <w:t>and</w:t>
      </w:r>
      <w:r>
        <w:rPr>
          <w:sz w:val="22"/>
          <w:szCs w:val="22"/>
        </w:rPr>
        <w:t xml:space="preserve"> </w:t>
      </w:r>
      <w:r w:rsidRPr="00BF7952">
        <w:rPr>
          <w:sz w:val="22"/>
          <w:szCs w:val="22"/>
        </w:rPr>
        <w:t>assess</w:t>
      </w:r>
      <w:r>
        <w:rPr>
          <w:sz w:val="22"/>
          <w:szCs w:val="22"/>
        </w:rPr>
        <w:t xml:space="preserve">ment of </w:t>
      </w:r>
      <w:r w:rsidRPr="00BF7952">
        <w:rPr>
          <w:sz w:val="22"/>
          <w:szCs w:val="22"/>
        </w:rPr>
        <w:t>their</w:t>
      </w:r>
      <w:r>
        <w:rPr>
          <w:sz w:val="22"/>
          <w:szCs w:val="22"/>
        </w:rPr>
        <w:t xml:space="preserve"> </w:t>
      </w:r>
      <w:r w:rsidRPr="00BF7952">
        <w:rPr>
          <w:sz w:val="22"/>
          <w:szCs w:val="22"/>
        </w:rPr>
        <w:t>individual</w:t>
      </w:r>
      <w:r>
        <w:rPr>
          <w:sz w:val="22"/>
          <w:szCs w:val="22"/>
        </w:rPr>
        <w:t xml:space="preserve"> </w:t>
      </w:r>
      <w:r w:rsidRPr="00BF7952">
        <w:rPr>
          <w:sz w:val="22"/>
          <w:szCs w:val="22"/>
        </w:rPr>
        <w:t>needs</w:t>
      </w:r>
      <w:r>
        <w:rPr>
          <w:sz w:val="22"/>
          <w:szCs w:val="22"/>
        </w:rPr>
        <w:t xml:space="preserve"> can be difficult. AHFA has established the following goals for use of the HTF program to assess and meet the needs of ELI veterans and these other ELI populations in the State of Alabama:</w:t>
      </w:r>
    </w:p>
    <w:p w14:paraId="7D7B8FBC" w14:textId="77777777" w:rsidR="00950756" w:rsidRDefault="00FB6EBB" w:rsidP="0045059E">
      <w:pPr>
        <w:jc w:val="both"/>
        <w:rPr>
          <w:sz w:val="22"/>
          <w:szCs w:val="22"/>
        </w:rPr>
      </w:pPr>
    </w:p>
    <w:p w14:paraId="08461850" w14:textId="77777777" w:rsidR="00AD48EB" w:rsidRDefault="007E64BC" w:rsidP="00950756">
      <w:pPr>
        <w:pStyle w:val="ListParagraph"/>
        <w:numPr>
          <w:ilvl w:val="0"/>
          <w:numId w:val="21"/>
        </w:numPr>
        <w:jc w:val="both"/>
        <w:rPr>
          <w:sz w:val="22"/>
          <w:szCs w:val="22"/>
        </w:rPr>
      </w:pPr>
      <w:r>
        <w:rPr>
          <w:sz w:val="22"/>
          <w:szCs w:val="22"/>
        </w:rPr>
        <w:t>D</w:t>
      </w:r>
      <w:r w:rsidRPr="00950756">
        <w:rPr>
          <w:sz w:val="22"/>
          <w:szCs w:val="22"/>
        </w:rPr>
        <w:t>ecrease</w:t>
      </w:r>
      <w:r>
        <w:rPr>
          <w:sz w:val="22"/>
          <w:szCs w:val="22"/>
        </w:rPr>
        <w:t xml:space="preserve"> by 15 </w:t>
      </w:r>
      <w:r w:rsidRPr="00950756">
        <w:rPr>
          <w:sz w:val="22"/>
          <w:szCs w:val="22"/>
        </w:rPr>
        <w:t>the</w:t>
      </w:r>
      <w:r>
        <w:rPr>
          <w:sz w:val="22"/>
          <w:szCs w:val="22"/>
        </w:rPr>
        <w:t xml:space="preserve"> total </w:t>
      </w:r>
      <w:r w:rsidRPr="00950756">
        <w:rPr>
          <w:sz w:val="22"/>
          <w:szCs w:val="22"/>
        </w:rPr>
        <w:t>number</w:t>
      </w:r>
      <w:r>
        <w:rPr>
          <w:sz w:val="22"/>
          <w:szCs w:val="22"/>
        </w:rPr>
        <w:t xml:space="preserve"> </w:t>
      </w:r>
      <w:r w:rsidRPr="00950756">
        <w:rPr>
          <w:sz w:val="22"/>
          <w:szCs w:val="22"/>
        </w:rPr>
        <w:t>of</w:t>
      </w:r>
      <w:r>
        <w:rPr>
          <w:sz w:val="22"/>
          <w:szCs w:val="22"/>
        </w:rPr>
        <w:t xml:space="preserve"> ELI veterans, particularly the </w:t>
      </w:r>
      <w:r w:rsidRPr="00CA60F4">
        <w:rPr>
          <w:sz w:val="22"/>
          <w:szCs w:val="22"/>
        </w:rPr>
        <w:t>homeless</w:t>
      </w:r>
      <w:r>
        <w:rPr>
          <w:sz w:val="22"/>
          <w:szCs w:val="22"/>
        </w:rPr>
        <w:t xml:space="preserve">, by providing affordable housing units combined with an </w:t>
      </w:r>
      <w:r w:rsidRPr="00950756">
        <w:rPr>
          <w:sz w:val="22"/>
          <w:szCs w:val="22"/>
        </w:rPr>
        <w:t>increase</w:t>
      </w:r>
      <w:r>
        <w:rPr>
          <w:sz w:val="22"/>
          <w:szCs w:val="22"/>
        </w:rPr>
        <w:t>d number of support services.</w:t>
      </w:r>
    </w:p>
    <w:p w14:paraId="041F5B34" w14:textId="77777777" w:rsidR="00ED3F15" w:rsidRDefault="00FB6EBB" w:rsidP="00ED3F15">
      <w:pPr>
        <w:pStyle w:val="ListParagraph"/>
        <w:ind w:left="1080"/>
        <w:jc w:val="both"/>
        <w:rPr>
          <w:sz w:val="22"/>
          <w:szCs w:val="22"/>
        </w:rPr>
      </w:pPr>
    </w:p>
    <w:p w14:paraId="41FA9ED3" w14:textId="77777777" w:rsidR="0045059E" w:rsidRDefault="007E64BC" w:rsidP="00AD48EB">
      <w:pPr>
        <w:pStyle w:val="ListParagraph"/>
        <w:numPr>
          <w:ilvl w:val="0"/>
          <w:numId w:val="21"/>
        </w:numPr>
        <w:jc w:val="both"/>
        <w:rPr>
          <w:sz w:val="22"/>
          <w:szCs w:val="22"/>
        </w:rPr>
      </w:pPr>
      <w:r>
        <w:rPr>
          <w:sz w:val="22"/>
          <w:szCs w:val="22"/>
        </w:rPr>
        <w:t>Provide 15 affordable housing units to ELI veterans, particularly the homeless.</w:t>
      </w:r>
    </w:p>
    <w:p w14:paraId="46ABE2B0" w14:textId="77777777" w:rsidR="00ED3F15" w:rsidRPr="00ED3F15" w:rsidRDefault="00FB6EBB" w:rsidP="00ED3F15">
      <w:pPr>
        <w:jc w:val="both"/>
        <w:rPr>
          <w:sz w:val="22"/>
          <w:szCs w:val="22"/>
        </w:rPr>
      </w:pPr>
    </w:p>
    <w:p w14:paraId="4B245234" w14:textId="77777777" w:rsidR="00ED3F15" w:rsidRDefault="007E64BC" w:rsidP="00ED3F15">
      <w:pPr>
        <w:pStyle w:val="ListParagraph"/>
        <w:numPr>
          <w:ilvl w:val="0"/>
          <w:numId w:val="21"/>
        </w:numPr>
        <w:jc w:val="both"/>
        <w:rPr>
          <w:sz w:val="22"/>
          <w:szCs w:val="22"/>
        </w:rPr>
      </w:pPr>
      <w:r>
        <w:rPr>
          <w:sz w:val="22"/>
          <w:szCs w:val="22"/>
        </w:rPr>
        <w:t xml:space="preserve">Assist ELI veterans, particularly the chronically </w:t>
      </w:r>
      <w:r w:rsidRPr="00CA60F4">
        <w:rPr>
          <w:sz w:val="22"/>
          <w:szCs w:val="22"/>
        </w:rPr>
        <w:t>homeless</w:t>
      </w:r>
      <w:r>
        <w:rPr>
          <w:sz w:val="22"/>
          <w:szCs w:val="22"/>
        </w:rPr>
        <w:t xml:space="preserve">, </w:t>
      </w:r>
      <w:r w:rsidRPr="00CA60F4">
        <w:rPr>
          <w:sz w:val="22"/>
          <w:szCs w:val="22"/>
        </w:rPr>
        <w:t>make</w:t>
      </w:r>
      <w:r>
        <w:rPr>
          <w:sz w:val="22"/>
          <w:szCs w:val="22"/>
        </w:rPr>
        <w:t xml:space="preserve"> </w:t>
      </w:r>
      <w:r w:rsidRPr="00CA60F4">
        <w:rPr>
          <w:sz w:val="22"/>
          <w:szCs w:val="22"/>
        </w:rPr>
        <w:t>the</w:t>
      </w:r>
      <w:r>
        <w:rPr>
          <w:sz w:val="22"/>
          <w:szCs w:val="22"/>
        </w:rPr>
        <w:t xml:space="preserve"> </w:t>
      </w:r>
      <w:r w:rsidRPr="00CA60F4">
        <w:rPr>
          <w:bCs/>
          <w:sz w:val="22"/>
          <w:szCs w:val="22"/>
        </w:rPr>
        <w:t>transition</w:t>
      </w:r>
      <w:r>
        <w:rPr>
          <w:bCs/>
          <w:sz w:val="22"/>
          <w:szCs w:val="22"/>
        </w:rPr>
        <w:t xml:space="preserve"> </w:t>
      </w:r>
      <w:r w:rsidRPr="00CA60F4">
        <w:rPr>
          <w:bCs/>
          <w:sz w:val="22"/>
          <w:szCs w:val="22"/>
        </w:rPr>
        <w:t>to</w:t>
      </w:r>
      <w:r>
        <w:rPr>
          <w:bCs/>
          <w:sz w:val="22"/>
          <w:szCs w:val="22"/>
        </w:rPr>
        <w:t xml:space="preserve"> </w:t>
      </w:r>
      <w:r w:rsidRPr="00CA60F4">
        <w:rPr>
          <w:bCs/>
          <w:sz w:val="22"/>
          <w:szCs w:val="22"/>
        </w:rPr>
        <w:t>permanent</w:t>
      </w:r>
      <w:r>
        <w:rPr>
          <w:bCs/>
          <w:sz w:val="22"/>
          <w:szCs w:val="22"/>
        </w:rPr>
        <w:t xml:space="preserve"> </w:t>
      </w:r>
      <w:r w:rsidRPr="00CA60F4">
        <w:rPr>
          <w:bCs/>
          <w:sz w:val="22"/>
          <w:szCs w:val="22"/>
        </w:rPr>
        <w:t>housing</w:t>
      </w:r>
      <w:r>
        <w:rPr>
          <w:bCs/>
          <w:sz w:val="22"/>
          <w:szCs w:val="22"/>
        </w:rPr>
        <w:t xml:space="preserve"> </w:t>
      </w:r>
      <w:r w:rsidRPr="00CA60F4">
        <w:rPr>
          <w:bCs/>
          <w:sz w:val="22"/>
          <w:szCs w:val="22"/>
        </w:rPr>
        <w:t>and</w:t>
      </w:r>
      <w:r>
        <w:rPr>
          <w:bCs/>
          <w:sz w:val="22"/>
          <w:szCs w:val="22"/>
        </w:rPr>
        <w:t xml:space="preserve"> </w:t>
      </w:r>
      <w:r w:rsidRPr="00CA60F4">
        <w:rPr>
          <w:bCs/>
          <w:sz w:val="22"/>
          <w:szCs w:val="22"/>
        </w:rPr>
        <w:t>independent</w:t>
      </w:r>
      <w:r>
        <w:rPr>
          <w:bCs/>
          <w:sz w:val="22"/>
          <w:szCs w:val="22"/>
        </w:rPr>
        <w:t xml:space="preserve"> </w:t>
      </w:r>
      <w:r w:rsidRPr="00CA60F4">
        <w:rPr>
          <w:bCs/>
          <w:sz w:val="22"/>
          <w:szCs w:val="22"/>
        </w:rPr>
        <w:t>living</w:t>
      </w:r>
      <w:r>
        <w:rPr>
          <w:sz w:val="22"/>
          <w:szCs w:val="22"/>
        </w:rPr>
        <w:t>.</w:t>
      </w:r>
    </w:p>
    <w:p w14:paraId="4B726DAE" w14:textId="77777777" w:rsidR="00ED3F15" w:rsidRPr="00ED3F15" w:rsidRDefault="00FB6EBB" w:rsidP="00ED3F15">
      <w:pPr>
        <w:jc w:val="both"/>
        <w:rPr>
          <w:sz w:val="22"/>
          <w:szCs w:val="22"/>
        </w:rPr>
      </w:pPr>
    </w:p>
    <w:p w14:paraId="7FE68F6A" w14:textId="77777777" w:rsidR="000234F9" w:rsidRDefault="007E64BC" w:rsidP="00950756">
      <w:pPr>
        <w:pStyle w:val="ListParagraph"/>
        <w:numPr>
          <w:ilvl w:val="0"/>
          <w:numId w:val="21"/>
        </w:numPr>
        <w:jc w:val="both"/>
        <w:rPr>
          <w:sz w:val="22"/>
          <w:szCs w:val="22"/>
        </w:rPr>
      </w:pPr>
      <w:r>
        <w:rPr>
          <w:sz w:val="22"/>
          <w:szCs w:val="22"/>
        </w:rPr>
        <w:t>F</w:t>
      </w:r>
      <w:r w:rsidRPr="00CA60F4">
        <w:rPr>
          <w:sz w:val="22"/>
          <w:szCs w:val="22"/>
        </w:rPr>
        <w:t>acilit</w:t>
      </w:r>
      <w:r>
        <w:rPr>
          <w:sz w:val="22"/>
          <w:szCs w:val="22"/>
        </w:rPr>
        <w:t xml:space="preserve">ate </w:t>
      </w:r>
      <w:r w:rsidRPr="00CA60F4">
        <w:rPr>
          <w:sz w:val="22"/>
          <w:szCs w:val="22"/>
        </w:rPr>
        <w:t>access</w:t>
      </w:r>
      <w:r>
        <w:rPr>
          <w:sz w:val="22"/>
          <w:szCs w:val="22"/>
        </w:rPr>
        <w:t xml:space="preserve"> </w:t>
      </w:r>
      <w:r w:rsidRPr="00CA60F4">
        <w:rPr>
          <w:sz w:val="22"/>
          <w:szCs w:val="22"/>
        </w:rPr>
        <w:t>for</w:t>
      </w:r>
      <w:r>
        <w:rPr>
          <w:sz w:val="22"/>
          <w:szCs w:val="22"/>
        </w:rPr>
        <w:t xml:space="preserve"> ELI veterans as well as other ELI households (particularly veterans and other individuals or families who are c</w:t>
      </w:r>
      <w:r w:rsidRPr="00CA60F4">
        <w:rPr>
          <w:sz w:val="22"/>
          <w:szCs w:val="22"/>
        </w:rPr>
        <w:t>hronically</w:t>
      </w:r>
      <w:r>
        <w:rPr>
          <w:sz w:val="22"/>
          <w:szCs w:val="22"/>
        </w:rPr>
        <w:t xml:space="preserve"> </w:t>
      </w:r>
      <w:r w:rsidRPr="00CA60F4">
        <w:rPr>
          <w:sz w:val="22"/>
          <w:szCs w:val="22"/>
        </w:rPr>
        <w:t>homeless</w:t>
      </w:r>
      <w:r>
        <w:rPr>
          <w:sz w:val="22"/>
          <w:szCs w:val="22"/>
        </w:rPr>
        <w:t xml:space="preserve">) </w:t>
      </w:r>
      <w:r w:rsidRPr="00CA60F4">
        <w:rPr>
          <w:sz w:val="22"/>
          <w:szCs w:val="22"/>
        </w:rPr>
        <w:t>to</w:t>
      </w:r>
      <w:r>
        <w:rPr>
          <w:sz w:val="22"/>
          <w:szCs w:val="22"/>
        </w:rPr>
        <w:t xml:space="preserve"> </w:t>
      </w:r>
      <w:r w:rsidRPr="00CA60F4">
        <w:rPr>
          <w:sz w:val="22"/>
          <w:szCs w:val="22"/>
        </w:rPr>
        <w:t>affordable</w:t>
      </w:r>
      <w:r>
        <w:rPr>
          <w:sz w:val="22"/>
          <w:szCs w:val="22"/>
        </w:rPr>
        <w:t xml:space="preserve"> </w:t>
      </w:r>
      <w:r w:rsidRPr="00CA60F4">
        <w:rPr>
          <w:sz w:val="22"/>
          <w:szCs w:val="22"/>
        </w:rPr>
        <w:t>housing</w:t>
      </w:r>
      <w:r>
        <w:rPr>
          <w:sz w:val="22"/>
          <w:szCs w:val="22"/>
        </w:rPr>
        <w:t xml:space="preserve"> </w:t>
      </w:r>
      <w:r w:rsidRPr="00CA60F4">
        <w:rPr>
          <w:sz w:val="22"/>
          <w:szCs w:val="22"/>
        </w:rPr>
        <w:t>units</w:t>
      </w:r>
      <w:r>
        <w:rPr>
          <w:sz w:val="22"/>
          <w:szCs w:val="22"/>
        </w:rPr>
        <w:t>.</w:t>
      </w:r>
    </w:p>
    <w:p w14:paraId="4B18C23A" w14:textId="77777777" w:rsidR="00ED3F15" w:rsidRPr="00ED3F15" w:rsidRDefault="00FB6EBB" w:rsidP="00ED3F15">
      <w:pPr>
        <w:jc w:val="both"/>
        <w:rPr>
          <w:sz w:val="22"/>
          <w:szCs w:val="22"/>
        </w:rPr>
      </w:pPr>
    </w:p>
    <w:p w14:paraId="0FE01A7E" w14:textId="77777777" w:rsidR="008359A6" w:rsidRDefault="007E64BC" w:rsidP="00950756">
      <w:pPr>
        <w:pStyle w:val="ListParagraph"/>
        <w:numPr>
          <w:ilvl w:val="0"/>
          <w:numId w:val="21"/>
        </w:numPr>
        <w:jc w:val="both"/>
        <w:rPr>
          <w:sz w:val="22"/>
          <w:szCs w:val="22"/>
        </w:rPr>
      </w:pPr>
      <w:r>
        <w:rPr>
          <w:sz w:val="22"/>
          <w:szCs w:val="22"/>
        </w:rPr>
        <w:t xml:space="preserve">Help </w:t>
      </w:r>
      <w:r w:rsidRPr="00CA60F4">
        <w:rPr>
          <w:sz w:val="22"/>
          <w:szCs w:val="22"/>
        </w:rPr>
        <w:t>prevent</w:t>
      </w:r>
      <w:r>
        <w:rPr>
          <w:sz w:val="22"/>
          <w:szCs w:val="22"/>
        </w:rPr>
        <w:t xml:space="preserve"> ELI veterans and other ELI households (particularly veterans and other individuals or families who are c</w:t>
      </w:r>
      <w:r w:rsidRPr="00CA60F4">
        <w:rPr>
          <w:sz w:val="22"/>
          <w:szCs w:val="22"/>
        </w:rPr>
        <w:t>hronically</w:t>
      </w:r>
      <w:r>
        <w:rPr>
          <w:sz w:val="22"/>
          <w:szCs w:val="22"/>
        </w:rPr>
        <w:t xml:space="preserve"> </w:t>
      </w:r>
      <w:r w:rsidRPr="00CA60F4">
        <w:rPr>
          <w:sz w:val="22"/>
          <w:szCs w:val="22"/>
        </w:rPr>
        <w:t>homeless</w:t>
      </w:r>
      <w:r>
        <w:rPr>
          <w:sz w:val="22"/>
          <w:szCs w:val="22"/>
        </w:rPr>
        <w:t xml:space="preserve">) </w:t>
      </w:r>
      <w:r w:rsidRPr="00CA60F4">
        <w:rPr>
          <w:sz w:val="22"/>
          <w:szCs w:val="22"/>
        </w:rPr>
        <w:t>who</w:t>
      </w:r>
      <w:r>
        <w:rPr>
          <w:sz w:val="22"/>
          <w:szCs w:val="22"/>
        </w:rPr>
        <w:t xml:space="preserve"> </w:t>
      </w:r>
      <w:r w:rsidRPr="00CA60F4">
        <w:rPr>
          <w:sz w:val="22"/>
          <w:szCs w:val="22"/>
        </w:rPr>
        <w:t>were</w:t>
      </w:r>
      <w:r>
        <w:rPr>
          <w:sz w:val="22"/>
          <w:szCs w:val="22"/>
        </w:rPr>
        <w:t xml:space="preserve"> </w:t>
      </w:r>
      <w:r w:rsidRPr="00CA60F4">
        <w:rPr>
          <w:sz w:val="22"/>
          <w:szCs w:val="22"/>
        </w:rPr>
        <w:t>recently</w:t>
      </w:r>
      <w:r>
        <w:rPr>
          <w:sz w:val="22"/>
          <w:szCs w:val="22"/>
        </w:rPr>
        <w:t xml:space="preserve"> </w:t>
      </w:r>
      <w:r w:rsidRPr="00CA60F4">
        <w:rPr>
          <w:sz w:val="22"/>
          <w:szCs w:val="22"/>
        </w:rPr>
        <w:t>homeless</w:t>
      </w:r>
      <w:r>
        <w:rPr>
          <w:sz w:val="22"/>
          <w:szCs w:val="22"/>
        </w:rPr>
        <w:t xml:space="preserve"> </w:t>
      </w:r>
      <w:r w:rsidRPr="00CA60F4">
        <w:rPr>
          <w:sz w:val="22"/>
          <w:szCs w:val="22"/>
        </w:rPr>
        <w:t>from</w:t>
      </w:r>
      <w:r>
        <w:rPr>
          <w:sz w:val="22"/>
          <w:szCs w:val="22"/>
        </w:rPr>
        <w:t xml:space="preserve"> </w:t>
      </w:r>
      <w:r w:rsidRPr="00CA60F4">
        <w:rPr>
          <w:sz w:val="22"/>
          <w:szCs w:val="22"/>
        </w:rPr>
        <w:t>becoming</w:t>
      </w:r>
      <w:r>
        <w:rPr>
          <w:sz w:val="22"/>
          <w:szCs w:val="22"/>
        </w:rPr>
        <w:t xml:space="preserve"> </w:t>
      </w:r>
      <w:r w:rsidRPr="00CA60F4">
        <w:rPr>
          <w:sz w:val="22"/>
          <w:szCs w:val="22"/>
        </w:rPr>
        <w:t>homeless</w:t>
      </w:r>
      <w:r>
        <w:rPr>
          <w:sz w:val="22"/>
          <w:szCs w:val="22"/>
        </w:rPr>
        <w:t xml:space="preserve"> </w:t>
      </w:r>
      <w:r w:rsidRPr="00CA60F4">
        <w:rPr>
          <w:sz w:val="22"/>
          <w:szCs w:val="22"/>
        </w:rPr>
        <w:t>again</w:t>
      </w:r>
      <w:r>
        <w:rPr>
          <w:sz w:val="22"/>
          <w:szCs w:val="22"/>
        </w:rPr>
        <w:t>.</w:t>
      </w:r>
    </w:p>
    <w:p w14:paraId="23650B13" w14:textId="77777777" w:rsidR="00ED3F15" w:rsidRPr="00ED3F15" w:rsidRDefault="00FB6EBB" w:rsidP="00ED3F15">
      <w:pPr>
        <w:jc w:val="both"/>
        <w:rPr>
          <w:sz w:val="22"/>
          <w:szCs w:val="22"/>
        </w:rPr>
      </w:pPr>
    </w:p>
    <w:p w14:paraId="76668D53" w14:textId="77777777" w:rsidR="00950756" w:rsidRDefault="007E64BC" w:rsidP="00950756">
      <w:pPr>
        <w:pStyle w:val="ListParagraph"/>
        <w:numPr>
          <w:ilvl w:val="0"/>
          <w:numId w:val="21"/>
        </w:numPr>
        <w:jc w:val="both"/>
        <w:rPr>
          <w:sz w:val="22"/>
          <w:szCs w:val="22"/>
        </w:rPr>
      </w:pPr>
      <w:r>
        <w:rPr>
          <w:sz w:val="22"/>
          <w:szCs w:val="22"/>
        </w:rPr>
        <w:t>I</w:t>
      </w:r>
      <w:r w:rsidRPr="0045059E">
        <w:rPr>
          <w:sz w:val="22"/>
          <w:szCs w:val="22"/>
        </w:rPr>
        <w:t>ncrease</w:t>
      </w:r>
      <w:r>
        <w:rPr>
          <w:sz w:val="22"/>
          <w:szCs w:val="22"/>
        </w:rPr>
        <w:t xml:space="preserve"> </w:t>
      </w:r>
      <w:r w:rsidRPr="0045059E">
        <w:rPr>
          <w:sz w:val="22"/>
          <w:szCs w:val="22"/>
        </w:rPr>
        <w:t>awareness</w:t>
      </w:r>
      <w:r>
        <w:rPr>
          <w:sz w:val="22"/>
          <w:szCs w:val="22"/>
        </w:rPr>
        <w:t xml:space="preserve"> </w:t>
      </w:r>
      <w:r w:rsidRPr="0045059E">
        <w:rPr>
          <w:sz w:val="22"/>
          <w:szCs w:val="22"/>
        </w:rPr>
        <w:t>of</w:t>
      </w:r>
      <w:r>
        <w:rPr>
          <w:sz w:val="22"/>
          <w:szCs w:val="22"/>
        </w:rPr>
        <w:t xml:space="preserve"> the availability of </w:t>
      </w:r>
      <w:r w:rsidRPr="0045059E">
        <w:rPr>
          <w:sz w:val="22"/>
          <w:szCs w:val="22"/>
        </w:rPr>
        <w:t>permanent</w:t>
      </w:r>
      <w:r>
        <w:rPr>
          <w:sz w:val="22"/>
          <w:szCs w:val="22"/>
        </w:rPr>
        <w:t xml:space="preserve"> </w:t>
      </w:r>
      <w:r w:rsidRPr="0045059E">
        <w:rPr>
          <w:sz w:val="22"/>
          <w:szCs w:val="22"/>
        </w:rPr>
        <w:t>housing</w:t>
      </w:r>
      <w:r>
        <w:rPr>
          <w:sz w:val="22"/>
          <w:szCs w:val="22"/>
        </w:rPr>
        <w:t xml:space="preserve"> and related services for ELI veterans and ELI households (particularly veterans and other individuals or families who are c</w:t>
      </w:r>
      <w:r w:rsidRPr="00CA60F4">
        <w:rPr>
          <w:sz w:val="22"/>
          <w:szCs w:val="22"/>
        </w:rPr>
        <w:t>hronically</w:t>
      </w:r>
      <w:r>
        <w:rPr>
          <w:sz w:val="22"/>
          <w:szCs w:val="22"/>
        </w:rPr>
        <w:t xml:space="preserve"> </w:t>
      </w:r>
      <w:r w:rsidRPr="00CA60F4">
        <w:rPr>
          <w:sz w:val="22"/>
          <w:szCs w:val="22"/>
        </w:rPr>
        <w:t>homeless</w:t>
      </w:r>
      <w:r>
        <w:rPr>
          <w:sz w:val="22"/>
          <w:szCs w:val="22"/>
        </w:rPr>
        <w:t>)</w:t>
      </w:r>
      <w:r w:rsidRPr="0045059E">
        <w:rPr>
          <w:sz w:val="22"/>
          <w:szCs w:val="22"/>
        </w:rPr>
        <w:t>.</w:t>
      </w:r>
    </w:p>
    <w:p w14:paraId="5748968C" w14:textId="77777777" w:rsidR="002528F6" w:rsidRPr="0045059E" w:rsidRDefault="00FB6EBB" w:rsidP="0045059E">
      <w:pPr>
        <w:jc w:val="both"/>
        <w:rPr>
          <w:b/>
          <w:sz w:val="22"/>
          <w:szCs w:val="22"/>
          <w:u w:val="single"/>
        </w:rPr>
      </w:pPr>
    </w:p>
    <w:p w14:paraId="16C45A32" w14:textId="77777777" w:rsidR="0045059E" w:rsidRPr="0045059E" w:rsidRDefault="007E64BC" w:rsidP="0045059E">
      <w:pPr>
        <w:jc w:val="both"/>
        <w:rPr>
          <w:sz w:val="22"/>
          <w:szCs w:val="22"/>
        </w:rPr>
      </w:pPr>
      <w:r>
        <w:rPr>
          <w:sz w:val="22"/>
          <w:szCs w:val="22"/>
        </w:rPr>
        <w:t>AHFA will monitor Projects receiving HTF funds for the following specific goals</w:t>
      </w:r>
      <w:r w:rsidRPr="0045059E">
        <w:rPr>
          <w:sz w:val="22"/>
          <w:szCs w:val="22"/>
        </w:rPr>
        <w:t>:</w:t>
      </w:r>
    </w:p>
    <w:p w14:paraId="05C4E1C5" w14:textId="77777777" w:rsidR="0045059E" w:rsidRPr="0045059E" w:rsidRDefault="00FB6EBB" w:rsidP="0045059E">
      <w:pPr>
        <w:jc w:val="both"/>
        <w:rPr>
          <w:sz w:val="22"/>
          <w:szCs w:val="22"/>
        </w:rPr>
      </w:pPr>
    </w:p>
    <w:p w14:paraId="6D15FF7B" w14:textId="77777777" w:rsidR="0045059E" w:rsidRDefault="007E64BC" w:rsidP="000B46C0">
      <w:pPr>
        <w:numPr>
          <w:ilvl w:val="0"/>
          <w:numId w:val="13"/>
        </w:numPr>
        <w:ind w:left="1080"/>
        <w:jc w:val="both"/>
        <w:rPr>
          <w:sz w:val="22"/>
          <w:szCs w:val="22"/>
        </w:rPr>
      </w:pPr>
      <w:r w:rsidRPr="0045059E">
        <w:rPr>
          <w:sz w:val="22"/>
          <w:szCs w:val="22"/>
        </w:rPr>
        <w:t>Impact</w:t>
      </w:r>
      <w:r>
        <w:rPr>
          <w:sz w:val="22"/>
          <w:szCs w:val="22"/>
        </w:rPr>
        <w:t xml:space="preserve"> </w:t>
      </w:r>
      <w:r w:rsidRPr="0045059E">
        <w:rPr>
          <w:sz w:val="22"/>
          <w:szCs w:val="22"/>
        </w:rPr>
        <w:t>of</w:t>
      </w:r>
      <w:r>
        <w:rPr>
          <w:sz w:val="22"/>
          <w:szCs w:val="22"/>
        </w:rPr>
        <w:t xml:space="preserve"> HTF-</w:t>
      </w:r>
      <w:r w:rsidRPr="0045059E">
        <w:rPr>
          <w:sz w:val="22"/>
          <w:szCs w:val="22"/>
        </w:rPr>
        <w:t>funded</w:t>
      </w:r>
      <w:r>
        <w:rPr>
          <w:sz w:val="22"/>
          <w:szCs w:val="22"/>
        </w:rPr>
        <w:t xml:space="preserve"> </w:t>
      </w:r>
      <w:r w:rsidRPr="0045059E">
        <w:rPr>
          <w:sz w:val="22"/>
          <w:szCs w:val="22"/>
        </w:rPr>
        <w:t>projects</w:t>
      </w:r>
      <w:r>
        <w:rPr>
          <w:sz w:val="22"/>
          <w:szCs w:val="22"/>
        </w:rPr>
        <w:t xml:space="preserve"> that reached ELI veterans.</w:t>
      </w:r>
    </w:p>
    <w:p w14:paraId="7FF7055F" w14:textId="77777777" w:rsidR="00ED3F15" w:rsidRPr="0045059E" w:rsidRDefault="00FB6EBB" w:rsidP="00ED3F15">
      <w:pPr>
        <w:jc w:val="both"/>
        <w:rPr>
          <w:sz w:val="22"/>
          <w:szCs w:val="22"/>
        </w:rPr>
      </w:pPr>
    </w:p>
    <w:p w14:paraId="4295F8BC" w14:textId="77777777" w:rsidR="00182CAF" w:rsidRDefault="007E64BC" w:rsidP="000B46C0">
      <w:pPr>
        <w:numPr>
          <w:ilvl w:val="0"/>
          <w:numId w:val="13"/>
        </w:numPr>
        <w:ind w:left="1080"/>
        <w:jc w:val="both"/>
        <w:rPr>
          <w:sz w:val="22"/>
          <w:szCs w:val="22"/>
        </w:rPr>
      </w:pPr>
      <w:r>
        <w:rPr>
          <w:sz w:val="22"/>
          <w:szCs w:val="22"/>
        </w:rPr>
        <w:t>Number of veteran ELI households served by HTF-funded projects.</w:t>
      </w:r>
    </w:p>
    <w:p w14:paraId="0E741B71" w14:textId="77777777" w:rsidR="00ED3F15" w:rsidRDefault="00FB6EBB" w:rsidP="00ED3F15">
      <w:pPr>
        <w:jc w:val="both"/>
        <w:rPr>
          <w:sz w:val="22"/>
          <w:szCs w:val="22"/>
        </w:rPr>
      </w:pPr>
    </w:p>
    <w:p w14:paraId="174D7B0C" w14:textId="77777777" w:rsidR="00182CAF" w:rsidRDefault="007E64BC" w:rsidP="000B46C0">
      <w:pPr>
        <w:numPr>
          <w:ilvl w:val="0"/>
          <w:numId w:val="13"/>
        </w:numPr>
        <w:ind w:left="1080"/>
        <w:jc w:val="both"/>
        <w:rPr>
          <w:sz w:val="22"/>
          <w:szCs w:val="22"/>
        </w:rPr>
      </w:pPr>
      <w:r>
        <w:rPr>
          <w:sz w:val="22"/>
          <w:szCs w:val="22"/>
        </w:rPr>
        <w:t>Number of ELI households with physical or mental disabilities that were served by HTF-funded projects.</w:t>
      </w:r>
    </w:p>
    <w:p w14:paraId="1276294B" w14:textId="77777777" w:rsidR="00ED3F15" w:rsidRDefault="00FB6EBB" w:rsidP="00ED3F15">
      <w:pPr>
        <w:jc w:val="both"/>
        <w:rPr>
          <w:sz w:val="22"/>
          <w:szCs w:val="22"/>
        </w:rPr>
      </w:pPr>
    </w:p>
    <w:p w14:paraId="5A1AE2FC" w14:textId="77777777" w:rsidR="00371964" w:rsidRDefault="007E64BC" w:rsidP="000B46C0">
      <w:pPr>
        <w:numPr>
          <w:ilvl w:val="0"/>
          <w:numId w:val="13"/>
        </w:numPr>
        <w:ind w:left="1080"/>
        <w:jc w:val="both"/>
        <w:rPr>
          <w:sz w:val="22"/>
          <w:szCs w:val="22"/>
        </w:rPr>
      </w:pPr>
      <w:r w:rsidRPr="0045059E">
        <w:rPr>
          <w:sz w:val="22"/>
          <w:szCs w:val="22"/>
        </w:rPr>
        <w:t>Number</w:t>
      </w:r>
      <w:r>
        <w:rPr>
          <w:sz w:val="22"/>
          <w:szCs w:val="22"/>
        </w:rPr>
        <w:t xml:space="preserve"> </w:t>
      </w:r>
      <w:r w:rsidRPr="0045059E">
        <w:rPr>
          <w:sz w:val="22"/>
          <w:szCs w:val="22"/>
        </w:rPr>
        <w:t>of</w:t>
      </w:r>
      <w:r>
        <w:rPr>
          <w:sz w:val="22"/>
          <w:szCs w:val="22"/>
        </w:rPr>
        <w:t xml:space="preserve"> </w:t>
      </w:r>
      <w:r w:rsidRPr="00603E11">
        <w:rPr>
          <w:sz w:val="22"/>
          <w:szCs w:val="22"/>
        </w:rPr>
        <w:t>ELI</w:t>
      </w:r>
      <w:r>
        <w:rPr>
          <w:sz w:val="22"/>
          <w:szCs w:val="22"/>
        </w:rPr>
        <w:t xml:space="preserve"> households s</w:t>
      </w:r>
      <w:r w:rsidRPr="0045059E">
        <w:rPr>
          <w:sz w:val="22"/>
          <w:szCs w:val="22"/>
        </w:rPr>
        <w:t>erved</w:t>
      </w:r>
      <w:r>
        <w:rPr>
          <w:sz w:val="22"/>
          <w:szCs w:val="22"/>
        </w:rPr>
        <w:t xml:space="preserve"> </w:t>
      </w:r>
      <w:r w:rsidRPr="0045059E">
        <w:rPr>
          <w:sz w:val="22"/>
          <w:szCs w:val="22"/>
        </w:rPr>
        <w:t>by</w:t>
      </w:r>
      <w:r>
        <w:rPr>
          <w:sz w:val="22"/>
          <w:szCs w:val="22"/>
        </w:rPr>
        <w:t xml:space="preserve"> HTF-</w:t>
      </w:r>
      <w:r w:rsidRPr="0045059E">
        <w:rPr>
          <w:sz w:val="22"/>
          <w:szCs w:val="22"/>
        </w:rPr>
        <w:t>funded</w:t>
      </w:r>
      <w:r>
        <w:rPr>
          <w:sz w:val="22"/>
          <w:szCs w:val="22"/>
        </w:rPr>
        <w:t xml:space="preserve"> </w:t>
      </w:r>
      <w:r w:rsidRPr="0045059E">
        <w:rPr>
          <w:sz w:val="22"/>
          <w:szCs w:val="22"/>
        </w:rPr>
        <w:t>projects</w:t>
      </w:r>
      <w:r>
        <w:rPr>
          <w:sz w:val="22"/>
          <w:szCs w:val="22"/>
        </w:rPr>
        <w:t>.</w:t>
      </w:r>
    </w:p>
    <w:p w14:paraId="5482B4FD" w14:textId="77777777" w:rsidR="00ED3F15" w:rsidRDefault="00FB6EBB" w:rsidP="00ED3F15">
      <w:pPr>
        <w:jc w:val="both"/>
        <w:rPr>
          <w:sz w:val="22"/>
          <w:szCs w:val="22"/>
        </w:rPr>
      </w:pPr>
    </w:p>
    <w:p w14:paraId="356626C7" w14:textId="77777777" w:rsidR="00950756" w:rsidRDefault="007E64BC" w:rsidP="000B46C0">
      <w:pPr>
        <w:numPr>
          <w:ilvl w:val="0"/>
          <w:numId w:val="13"/>
        </w:numPr>
        <w:ind w:left="1080"/>
        <w:jc w:val="both"/>
        <w:rPr>
          <w:sz w:val="22"/>
          <w:szCs w:val="22"/>
        </w:rPr>
      </w:pPr>
      <w:r>
        <w:rPr>
          <w:sz w:val="22"/>
          <w:szCs w:val="22"/>
        </w:rPr>
        <w:t>The extent to which the Project met the overall goals established by this HTF Plan and AHFA.</w:t>
      </w:r>
    </w:p>
    <w:p w14:paraId="2AEA641B" w14:textId="77777777" w:rsidR="0045059E" w:rsidRPr="0045059E" w:rsidRDefault="00FB6EBB" w:rsidP="00ED3F15">
      <w:pPr>
        <w:jc w:val="both"/>
        <w:rPr>
          <w:sz w:val="22"/>
          <w:szCs w:val="22"/>
        </w:rPr>
      </w:pPr>
    </w:p>
    <w:p w14:paraId="7D0F220B" w14:textId="77777777" w:rsidR="0045059E" w:rsidRPr="0045059E" w:rsidRDefault="007E64BC" w:rsidP="0093623B">
      <w:pPr>
        <w:jc w:val="both"/>
        <w:rPr>
          <w:sz w:val="22"/>
          <w:szCs w:val="22"/>
        </w:rPr>
      </w:pPr>
      <w:r w:rsidRPr="00784C22">
        <w:rPr>
          <w:sz w:val="22"/>
          <w:szCs w:val="22"/>
        </w:rPr>
        <w:t>Recipients</w:t>
      </w:r>
      <w:r>
        <w:rPr>
          <w:sz w:val="22"/>
          <w:szCs w:val="22"/>
        </w:rPr>
        <w:t xml:space="preserve"> </w:t>
      </w:r>
      <w:r w:rsidRPr="00784C22">
        <w:rPr>
          <w:sz w:val="22"/>
          <w:szCs w:val="22"/>
        </w:rPr>
        <w:t>will</w:t>
      </w:r>
      <w:r>
        <w:rPr>
          <w:sz w:val="22"/>
          <w:szCs w:val="22"/>
        </w:rPr>
        <w:t xml:space="preserve"> </w:t>
      </w:r>
      <w:r w:rsidRPr="00784C22">
        <w:rPr>
          <w:sz w:val="22"/>
          <w:szCs w:val="22"/>
        </w:rPr>
        <w:t>develop</w:t>
      </w:r>
      <w:r>
        <w:rPr>
          <w:sz w:val="22"/>
          <w:szCs w:val="22"/>
        </w:rPr>
        <w:t xml:space="preserve"> </w:t>
      </w:r>
      <w:r w:rsidRPr="00784C22">
        <w:rPr>
          <w:sz w:val="22"/>
          <w:szCs w:val="22"/>
        </w:rPr>
        <w:t>performance</w:t>
      </w:r>
      <w:r>
        <w:rPr>
          <w:sz w:val="22"/>
          <w:szCs w:val="22"/>
        </w:rPr>
        <w:t xml:space="preserve"> </w:t>
      </w:r>
      <w:r w:rsidRPr="00784C22">
        <w:rPr>
          <w:sz w:val="22"/>
          <w:szCs w:val="22"/>
        </w:rPr>
        <w:t>goals</w:t>
      </w:r>
      <w:r>
        <w:rPr>
          <w:sz w:val="22"/>
          <w:szCs w:val="22"/>
        </w:rPr>
        <w:t xml:space="preserve"> </w:t>
      </w:r>
      <w:r w:rsidRPr="00784C22">
        <w:rPr>
          <w:sz w:val="22"/>
          <w:szCs w:val="22"/>
        </w:rPr>
        <w:t>that</w:t>
      </w:r>
      <w:r>
        <w:rPr>
          <w:sz w:val="22"/>
          <w:szCs w:val="22"/>
        </w:rPr>
        <w:t xml:space="preserve"> </w:t>
      </w:r>
      <w:r w:rsidRPr="00784C22">
        <w:rPr>
          <w:sz w:val="22"/>
          <w:szCs w:val="22"/>
        </w:rPr>
        <w:t>best</w:t>
      </w:r>
      <w:r>
        <w:rPr>
          <w:sz w:val="22"/>
          <w:szCs w:val="22"/>
        </w:rPr>
        <w:t xml:space="preserve"> quantify each HTF-funded </w:t>
      </w:r>
      <w:r w:rsidRPr="000B46C0">
        <w:rPr>
          <w:sz w:val="22"/>
          <w:szCs w:val="22"/>
        </w:rPr>
        <w:t>Project’s</w:t>
      </w:r>
      <w:r>
        <w:rPr>
          <w:sz w:val="22"/>
          <w:szCs w:val="22"/>
        </w:rPr>
        <w:t xml:space="preserve"> </w:t>
      </w:r>
      <w:r w:rsidRPr="00784C22">
        <w:rPr>
          <w:sz w:val="22"/>
          <w:szCs w:val="22"/>
        </w:rPr>
        <w:t>impact</w:t>
      </w:r>
      <w:r>
        <w:rPr>
          <w:sz w:val="22"/>
          <w:szCs w:val="22"/>
        </w:rPr>
        <w:t xml:space="preserve"> on its </w:t>
      </w:r>
      <w:r w:rsidRPr="00784C22">
        <w:rPr>
          <w:sz w:val="22"/>
          <w:szCs w:val="22"/>
        </w:rPr>
        <w:t>local</w:t>
      </w:r>
      <w:r>
        <w:rPr>
          <w:sz w:val="22"/>
          <w:szCs w:val="22"/>
        </w:rPr>
        <w:t xml:space="preserve"> </w:t>
      </w:r>
      <w:r w:rsidRPr="00784C22">
        <w:rPr>
          <w:sz w:val="22"/>
          <w:szCs w:val="22"/>
        </w:rPr>
        <w:t>veteran</w:t>
      </w:r>
      <w:r>
        <w:rPr>
          <w:sz w:val="22"/>
          <w:szCs w:val="22"/>
        </w:rPr>
        <w:t xml:space="preserve"> </w:t>
      </w:r>
      <w:r w:rsidRPr="00784C22">
        <w:rPr>
          <w:sz w:val="22"/>
          <w:szCs w:val="22"/>
        </w:rPr>
        <w:t>and</w:t>
      </w:r>
      <w:r>
        <w:rPr>
          <w:sz w:val="22"/>
          <w:szCs w:val="22"/>
        </w:rPr>
        <w:t xml:space="preserve"> </w:t>
      </w:r>
      <w:r w:rsidRPr="00784C22">
        <w:rPr>
          <w:sz w:val="22"/>
          <w:szCs w:val="22"/>
        </w:rPr>
        <w:t>ELI</w:t>
      </w:r>
      <w:r>
        <w:rPr>
          <w:sz w:val="22"/>
          <w:szCs w:val="22"/>
        </w:rPr>
        <w:t xml:space="preserve"> </w:t>
      </w:r>
      <w:r w:rsidRPr="00784C22">
        <w:rPr>
          <w:sz w:val="22"/>
          <w:szCs w:val="22"/>
        </w:rPr>
        <w:t>populations.</w:t>
      </w:r>
      <w:r>
        <w:rPr>
          <w:sz w:val="22"/>
          <w:szCs w:val="22"/>
        </w:rPr>
        <w:t xml:space="preserve"> </w:t>
      </w:r>
      <w:r w:rsidRPr="00784C22">
        <w:rPr>
          <w:sz w:val="22"/>
          <w:szCs w:val="22"/>
        </w:rPr>
        <w:t>Performance</w:t>
      </w:r>
      <w:r>
        <w:rPr>
          <w:sz w:val="22"/>
          <w:szCs w:val="22"/>
        </w:rPr>
        <w:t xml:space="preserve"> </w:t>
      </w:r>
      <w:r w:rsidRPr="00784C22">
        <w:rPr>
          <w:sz w:val="22"/>
          <w:szCs w:val="22"/>
        </w:rPr>
        <w:t>goals</w:t>
      </w:r>
      <w:r>
        <w:rPr>
          <w:sz w:val="22"/>
          <w:szCs w:val="22"/>
        </w:rPr>
        <w:t xml:space="preserve"> </w:t>
      </w:r>
      <w:r w:rsidRPr="00784C22">
        <w:rPr>
          <w:sz w:val="22"/>
          <w:szCs w:val="22"/>
        </w:rPr>
        <w:t>specific</w:t>
      </w:r>
      <w:r>
        <w:rPr>
          <w:sz w:val="22"/>
          <w:szCs w:val="22"/>
        </w:rPr>
        <w:t xml:space="preserve"> </w:t>
      </w:r>
      <w:r w:rsidRPr="00784C22">
        <w:rPr>
          <w:sz w:val="22"/>
          <w:szCs w:val="22"/>
        </w:rPr>
        <w:t>to</w:t>
      </w:r>
      <w:r>
        <w:rPr>
          <w:sz w:val="22"/>
          <w:szCs w:val="22"/>
        </w:rPr>
        <w:t xml:space="preserve"> </w:t>
      </w:r>
      <w:r w:rsidRPr="00784C22">
        <w:rPr>
          <w:sz w:val="22"/>
          <w:szCs w:val="22"/>
        </w:rPr>
        <w:t>the</w:t>
      </w:r>
      <w:r>
        <w:rPr>
          <w:sz w:val="22"/>
          <w:szCs w:val="22"/>
        </w:rPr>
        <w:t xml:space="preserve"> </w:t>
      </w:r>
      <w:r w:rsidRPr="00784C22">
        <w:rPr>
          <w:sz w:val="22"/>
          <w:szCs w:val="22"/>
        </w:rPr>
        <w:t>targeted</w:t>
      </w:r>
      <w:r>
        <w:rPr>
          <w:sz w:val="22"/>
          <w:szCs w:val="22"/>
        </w:rPr>
        <w:t xml:space="preserve"> </w:t>
      </w:r>
      <w:r w:rsidRPr="000B46C0">
        <w:rPr>
          <w:sz w:val="22"/>
          <w:szCs w:val="22"/>
        </w:rPr>
        <w:t>geographic</w:t>
      </w:r>
      <w:r>
        <w:rPr>
          <w:sz w:val="22"/>
          <w:szCs w:val="22"/>
        </w:rPr>
        <w:t xml:space="preserve"> </w:t>
      </w:r>
      <w:r w:rsidRPr="00784C22">
        <w:rPr>
          <w:sz w:val="22"/>
          <w:szCs w:val="22"/>
        </w:rPr>
        <w:t>area</w:t>
      </w:r>
      <w:r>
        <w:rPr>
          <w:sz w:val="22"/>
          <w:szCs w:val="22"/>
        </w:rPr>
        <w:t xml:space="preserve"> </w:t>
      </w:r>
      <w:r w:rsidRPr="00784C22">
        <w:rPr>
          <w:sz w:val="22"/>
          <w:szCs w:val="22"/>
        </w:rPr>
        <w:t>will</w:t>
      </w:r>
      <w:r>
        <w:rPr>
          <w:sz w:val="22"/>
          <w:szCs w:val="22"/>
        </w:rPr>
        <w:t xml:space="preserve"> </w:t>
      </w:r>
      <w:r w:rsidRPr="00784C22">
        <w:rPr>
          <w:sz w:val="22"/>
          <w:szCs w:val="22"/>
        </w:rPr>
        <w:t>be</w:t>
      </w:r>
      <w:r>
        <w:rPr>
          <w:sz w:val="22"/>
          <w:szCs w:val="22"/>
        </w:rPr>
        <w:t xml:space="preserve"> </w:t>
      </w:r>
      <w:r w:rsidRPr="00784C22">
        <w:rPr>
          <w:sz w:val="22"/>
          <w:szCs w:val="22"/>
        </w:rPr>
        <w:t>evaluated</w:t>
      </w:r>
      <w:r>
        <w:rPr>
          <w:sz w:val="22"/>
          <w:szCs w:val="22"/>
        </w:rPr>
        <w:t xml:space="preserve"> </w:t>
      </w:r>
      <w:r w:rsidRPr="00784C22">
        <w:rPr>
          <w:sz w:val="22"/>
          <w:szCs w:val="22"/>
        </w:rPr>
        <w:t>to</w:t>
      </w:r>
      <w:r>
        <w:rPr>
          <w:sz w:val="22"/>
          <w:szCs w:val="22"/>
        </w:rPr>
        <w:t xml:space="preserve"> </w:t>
      </w:r>
      <w:r w:rsidRPr="00784C22">
        <w:rPr>
          <w:sz w:val="22"/>
          <w:szCs w:val="22"/>
        </w:rPr>
        <w:t>determine</w:t>
      </w:r>
      <w:r>
        <w:rPr>
          <w:sz w:val="22"/>
          <w:szCs w:val="22"/>
        </w:rPr>
        <w:t xml:space="preserve"> </w:t>
      </w:r>
      <w:r w:rsidRPr="00784C22">
        <w:rPr>
          <w:sz w:val="22"/>
          <w:szCs w:val="22"/>
        </w:rPr>
        <w:t>if</w:t>
      </w:r>
      <w:r>
        <w:rPr>
          <w:sz w:val="22"/>
          <w:szCs w:val="22"/>
        </w:rPr>
        <w:t xml:space="preserve"> </w:t>
      </w:r>
      <w:r w:rsidRPr="00784C22">
        <w:rPr>
          <w:sz w:val="22"/>
          <w:szCs w:val="22"/>
        </w:rPr>
        <w:t>stated</w:t>
      </w:r>
      <w:r>
        <w:rPr>
          <w:sz w:val="22"/>
          <w:szCs w:val="22"/>
        </w:rPr>
        <w:t xml:space="preserve"> </w:t>
      </w:r>
      <w:r w:rsidRPr="00784C22">
        <w:rPr>
          <w:sz w:val="22"/>
          <w:szCs w:val="22"/>
        </w:rPr>
        <w:t>HTF</w:t>
      </w:r>
      <w:r>
        <w:rPr>
          <w:sz w:val="22"/>
          <w:szCs w:val="22"/>
        </w:rPr>
        <w:t xml:space="preserve"> </w:t>
      </w:r>
      <w:r w:rsidRPr="00784C22">
        <w:rPr>
          <w:sz w:val="22"/>
          <w:szCs w:val="22"/>
        </w:rPr>
        <w:t>goals</w:t>
      </w:r>
      <w:r>
        <w:rPr>
          <w:sz w:val="22"/>
          <w:szCs w:val="22"/>
        </w:rPr>
        <w:t xml:space="preserve"> </w:t>
      </w:r>
      <w:r w:rsidRPr="00784C22">
        <w:rPr>
          <w:sz w:val="22"/>
          <w:szCs w:val="22"/>
        </w:rPr>
        <w:t>have</w:t>
      </w:r>
      <w:r>
        <w:rPr>
          <w:sz w:val="22"/>
          <w:szCs w:val="22"/>
        </w:rPr>
        <w:t xml:space="preserve"> </w:t>
      </w:r>
      <w:r w:rsidRPr="00784C22">
        <w:rPr>
          <w:sz w:val="22"/>
          <w:szCs w:val="22"/>
        </w:rPr>
        <w:t>been</w:t>
      </w:r>
      <w:r>
        <w:rPr>
          <w:sz w:val="22"/>
          <w:szCs w:val="22"/>
        </w:rPr>
        <w:t xml:space="preserve"> </w:t>
      </w:r>
      <w:r w:rsidRPr="00784C22">
        <w:rPr>
          <w:sz w:val="22"/>
          <w:szCs w:val="22"/>
        </w:rPr>
        <w:t>achieved.</w:t>
      </w:r>
    </w:p>
    <w:sectPr w:rsidR="0045059E" w:rsidRPr="0045059E" w:rsidSect="0090685B">
      <w:footerReference w:type="default" r:id="rId17"/>
      <w:footerReference w:type="firs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BA1D" w14:textId="77777777" w:rsidR="007C7DCB" w:rsidRDefault="007C7DCB">
      <w:pPr>
        <w:spacing w:line="240" w:lineRule="auto"/>
      </w:pPr>
      <w:r>
        <w:separator/>
      </w:r>
    </w:p>
  </w:endnote>
  <w:endnote w:type="continuationSeparator" w:id="0">
    <w:p w14:paraId="2AC8BA48" w14:textId="77777777" w:rsidR="007C7DCB" w:rsidRDefault="007C7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parral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A7E48" w14:textId="77777777" w:rsidR="008B5503" w:rsidRDefault="008B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9607" w14:textId="77777777" w:rsidR="008B5503" w:rsidRDefault="008B55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653D" w14:textId="77777777" w:rsidR="00197813" w:rsidRPr="000B46C0" w:rsidRDefault="007E64BC" w:rsidP="000B46C0">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267C" w14:textId="77777777" w:rsidR="00197813" w:rsidRPr="000B46C0" w:rsidRDefault="00934677" w:rsidP="0090685B">
    <w:pPr>
      <w:pStyle w:val="Footer"/>
      <w:rPr>
        <w:sz w:val="16"/>
        <w:szCs w:val="16"/>
      </w:rPr>
    </w:pPr>
    <w:r w:rsidRPr="000B46C0">
      <w:rPr>
        <w:sz w:val="16"/>
        <w:szCs w:val="16"/>
      </w:rPr>
      <w:t>20</w:t>
    </w:r>
    <w:r>
      <w:rPr>
        <w:sz w:val="16"/>
        <w:szCs w:val="16"/>
      </w:rPr>
      <w:t>20</w:t>
    </w:r>
    <w:r w:rsidRPr="000B46C0">
      <w:rPr>
        <w:sz w:val="16"/>
        <w:szCs w:val="16"/>
      </w:rPr>
      <w:t xml:space="preserve"> </w:t>
    </w:r>
    <w:r w:rsidR="007E64BC" w:rsidRPr="000B46C0">
      <w:rPr>
        <w:sz w:val="16"/>
        <w:szCs w:val="16"/>
      </w:rPr>
      <w:t>AHFA HTF Plan</w:t>
    </w:r>
    <w:sdt>
      <w:sdtPr>
        <w:rPr>
          <w:sz w:val="16"/>
          <w:szCs w:val="16"/>
        </w:rPr>
        <w:id w:val="-1483772262"/>
        <w:docPartObj>
          <w:docPartGallery w:val="Page Numbers (Bottom of Page)"/>
          <w:docPartUnique/>
        </w:docPartObj>
      </w:sdtPr>
      <w:sdtEndPr>
        <w:rPr>
          <w:noProof/>
        </w:rPr>
      </w:sdtEndPr>
      <w:sdtContent>
        <w:r w:rsidR="007E64BC" w:rsidRPr="000B46C0">
          <w:rPr>
            <w:sz w:val="16"/>
            <w:szCs w:val="16"/>
          </w:rPr>
          <w:tab/>
        </w:r>
        <w:r w:rsidR="007E64BC" w:rsidRPr="000B46C0">
          <w:rPr>
            <w:sz w:val="16"/>
            <w:szCs w:val="16"/>
          </w:rPr>
          <w:tab/>
        </w:r>
        <w:r w:rsidR="007E64BC" w:rsidRPr="000B46C0">
          <w:rPr>
            <w:sz w:val="16"/>
            <w:szCs w:val="16"/>
          </w:rPr>
          <w:fldChar w:fldCharType="begin"/>
        </w:r>
        <w:r w:rsidR="007E64BC" w:rsidRPr="000B46C0">
          <w:rPr>
            <w:sz w:val="16"/>
            <w:szCs w:val="16"/>
          </w:rPr>
          <w:instrText xml:space="preserve"> PAGE   \* MERGEFORMAT </w:instrText>
        </w:r>
        <w:r w:rsidR="007E64BC" w:rsidRPr="000B46C0">
          <w:rPr>
            <w:sz w:val="16"/>
            <w:szCs w:val="16"/>
          </w:rPr>
          <w:fldChar w:fldCharType="separate"/>
        </w:r>
        <w:r w:rsidR="007E64BC">
          <w:rPr>
            <w:noProof/>
            <w:sz w:val="16"/>
            <w:szCs w:val="16"/>
          </w:rPr>
          <w:t>11</w:t>
        </w:r>
        <w:r w:rsidR="007E64BC" w:rsidRPr="000B46C0">
          <w:rPr>
            <w:noProof/>
            <w:sz w:val="16"/>
            <w:szCs w:val="16"/>
          </w:rPr>
          <w:fldChar w:fldCharType="end"/>
        </w:r>
      </w:sdtContent>
    </w:sdt>
  </w:p>
  <w:p w14:paraId="72D02967" w14:textId="77777777" w:rsidR="00197813" w:rsidRPr="000B46C0" w:rsidRDefault="001859CA" w:rsidP="0090685B">
    <w:pPr>
      <w:pStyle w:val="Footer"/>
      <w:tabs>
        <w:tab w:val="clear" w:pos="4680"/>
        <w:tab w:val="clear" w:pos="9360"/>
        <w:tab w:val="left" w:pos="1509"/>
      </w:tabs>
      <w:rPr>
        <w:sz w:val="16"/>
        <w:szCs w:val="16"/>
      </w:rPr>
    </w:pPr>
    <w:r>
      <w:rPr>
        <w:sz w:val="16"/>
        <w:szCs w:val="16"/>
      </w:rPr>
      <w:t>09/</w:t>
    </w:r>
    <w:r w:rsidR="008B5503">
      <w:rPr>
        <w:sz w:val="16"/>
        <w:szCs w:val="16"/>
      </w:rPr>
      <w:t>25</w:t>
    </w:r>
    <w:r>
      <w:rPr>
        <w:sz w:val="16"/>
        <w:szCs w:val="16"/>
      </w:rPr>
      <w:t>/2019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66AF" w14:textId="77777777" w:rsidR="00197813" w:rsidRPr="000B46C0" w:rsidRDefault="007E64BC" w:rsidP="0090685B">
    <w:pPr>
      <w:pStyle w:val="Footer"/>
      <w:rPr>
        <w:sz w:val="16"/>
        <w:szCs w:val="16"/>
      </w:rPr>
    </w:pPr>
    <w:r w:rsidRPr="000B46C0">
      <w:rPr>
        <w:sz w:val="16"/>
        <w:szCs w:val="16"/>
      </w:rPr>
      <w:t>2019 AHFA HTF Plan</w:t>
    </w:r>
    <w:sdt>
      <w:sdtPr>
        <w:rPr>
          <w:sz w:val="16"/>
          <w:szCs w:val="16"/>
        </w:rPr>
        <w:id w:val="-1439359392"/>
        <w:docPartObj>
          <w:docPartGallery w:val="Page Numbers (Bottom of Page)"/>
          <w:docPartUnique/>
        </w:docPartObj>
      </w:sdtPr>
      <w:sdtEndPr>
        <w:rPr>
          <w:noProof/>
        </w:rPr>
      </w:sdtEndPr>
      <w:sdtContent>
        <w:r w:rsidRPr="000B46C0">
          <w:rPr>
            <w:sz w:val="16"/>
            <w:szCs w:val="16"/>
          </w:rPr>
          <w:tab/>
        </w:r>
        <w:r w:rsidRPr="000B46C0">
          <w:rPr>
            <w:sz w:val="16"/>
            <w:szCs w:val="16"/>
          </w:rPr>
          <w:tab/>
        </w:r>
        <w:r w:rsidRPr="000B46C0">
          <w:rPr>
            <w:sz w:val="16"/>
            <w:szCs w:val="16"/>
          </w:rPr>
          <w:fldChar w:fldCharType="begin"/>
        </w:r>
        <w:r w:rsidRPr="000B46C0">
          <w:rPr>
            <w:sz w:val="16"/>
            <w:szCs w:val="16"/>
          </w:rPr>
          <w:instrText xml:space="preserve"> PAGE   \* MERGEFORMAT </w:instrText>
        </w:r>
        <w:r w:rsidRPr="000B46C0">
          <w:rPr>
            <w:sz w:val="16"/>
            <w:szCs w:val="16"/>
          </w:rPr>
          <w:fldChar w:fldCharType="separate"/>
        </w:r>
        <w:r>
          <w:rPr>
            <w:noProof/>
            <w:sz w:val="16"/>
            <w:szCs w:val="16"/>
          </w:rPr>
          <w:t>1</w:t>
        </w:r>
        <w:r w:rsidRPr="000B46C0">
          <w:rPr>
            <w:noProof/>
            <w:sz w:val="16"/>
            <w:szCs w:val="16"/>
          </w:rPr>
          <w:fldChar w:fldCharType="end"/>
        </w:r>
      </w:sdtContent>
    </w:sdt>
  </w:p>
  <w:p w14:paraId="3D6D0F0E" w14:textId="77777777" w:rsidR="00197813" w:rsidRPr="000B46C0" w:rsidRDefault="007E64BC" w:rsidP="0090685B">
    <w:pPr>
      <w:pStyle w:val="Footer"/>
      <w:tabs>
        <w:tab w:val="clear" w:pos="4680"/>
        <w:tab w:val="clear" w:pos="9360"/>
        <w:tab w:val="left" w:pos="1509"/>
      </w:tabs>
      <w:rPr>
        <w:sz w:val="16"/>
        <w:szCs w:val="16"/>
      </w:rPr>
    </w:pPr>
    <w:r w:rsidRPr="000B46C0">
      <w:rPr>
        <w:sz w:val="16"/>
        <w:szCs w:val="16"/>
      </w:rPr>
      <w:t>6/12/2019</w:t>
    </w:r>
    <w:r w:rsidRPr="000B46C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B3E8" w14:textId="77777777" w:rsidR="007C7DCB" w:rsidRDefault="007C7DCB" w:rsidP="0099536D">
      <w:pPr>
        <w:spacing w:line="240" w:lineRule="auto"/>
      </w:pPr>
      <w:r>
        <w:separator/>
      </w:r>
    </w:p>
  </w:footnote>
  <w:footnote w:type="continuationSeparator" w:id="0">
    <w:p w14:paraId="4FD00886" w14:textId="77777777" w:rsidR="007C7DCB" w:rsidRDefault="007C7DCB" w:rsidP="0099536D">
      <w:pPr>
        <w:spacing w:line="240" w:lineRule="auto"/>
      </w:pPr>
      <w:r>
        <w:continuationSeparator/>
      </w:r>
    </w:p>
  </w:footnote>
  <w:footnote w:id="1">
    <w:p w14:paraId="25BEF0FF" w14:textId="77777777" w:rsidR="00197813" w:rsidRDefault="007E64BC">
      <w:pPr>
        <w:pStyle w:val="FootnoteText"/>
      </w:pPr>
      <w:r>
        <w:rPr>
          <w:rStyle w:val="FootnoteReference"/>
        </w:rPr>
        <w:footnoteRef/>
      </w:r>
      <w:r>
        <w:t xml:space="preserve"> Veterans as a Percent of County Populations (FY2017): Alabama (9/27/18) - https://www.va.gov/vetdata/docs/SpecialReports/State_Summaries_Alabama.pdf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1DE7" w14:textId="77777777" w:rsidR="008B5503" w:rsidRDefault="008B5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17E1" w14:textId="77777777" w:rsidR="002E1514" w:rsidRDefault="002E1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EA15" w14:textId="77777777" w:rsidR="008B5503" w:rsidRDefault="008B5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C82407"/>
    <w:multiLevelType w:val="hybridMultilevel"/>
    <w:tmpl w:val="753846D2"/>
    <w:lvl w:ilvl="0" w:tplc="7AD24BD8">
      <w:start w:val="1"/>
      <w:numFmt w:val="lowerLetter"/>
      <w:lvlText w:val="%1."/>
      <w:lvlJc w:val="left"/>
      <w:pPr>
        <w:ind w:left="1080" w:hanging="360"/>
      </w:pPr>
      <w:rPr>
        <w:rFonts w:hint="default"/>
      </w:rPr>
    </w:lvl>
    <w:lvl w:ilvl="1" w:tplc="FEDE31FC" w:tentative="1">
      <w:start w:val="1"/>
      <w:numFmt w:val="lowerLetter"/>
      <w:lvlText w:val="%2."/>
      <w:lvlJc w:val="left"/>
      <w:pPr>
        <w:ind w:left="1800" w:hanging="360"/>
      </w:pPr>
    </w:lvl>
    <w:lvl w:ilvl="2" w:tplc="FE3A7CB4" w:tentative="1">
      <w:start w:val="1"/>
      <w:numFmt w:val="lowerRoman"/>
      <w:lvlText w:val="%3."/>
      <w:lvlJc w:val="right"/>
      <w:pPr>
        <w:ind w:left="2520" w:hanging="180"/>
      </w:pPr>
    </w:lvl>
    <w:lvl w:ilvl="3" w:tplc="7C2AD272" w:tentative="1">
      <w:start w:val="1"/>
      <w:numFmt w:val="decimal"/>
      <w:lvlText w:val="%4."/>
      <w:lvlJc w:val="left"/>
      <w:pPr>
        <w:ind w:left="3240" w:hanging="360"/>
      </w:pPr>
    </w:lvl>
    <w:lvl w:ilvl="4" w:tplc="1D42D95C" w:tentative="1">
      <w:start w:val="1"/>
      <w:numFmt w:val="lowerLetter"/>
      <w:lvlText w:val="%5."/>
      <w:lvlJc w:val="left"/>
      <w:pPr>
        <w:ind w:left="3960" w:hanging="360"/>
      </w:pPr>
    </w:lvl>
    <w:lvl w:ilvl="5" w:tplc="4588E084" w:tentative="1">
      <w:start w:val="1"/>
      <w:numFmt w:val="lowerRoman"/>
      <w:lvlText w:val="%6."/>
      <w:lvlJc w:val="right"/>
      <w:pPr>
        <w:ind w:left="4680" w:hanging="180"/>
      </w:pPr>
    </w:lvl>
    <w:lvl w:ilvl="6" w:tplc="EA821682" w:tentative="1">
      <w:start w:val="1"/>
      <w:numFmt w:val="decimal"/>
      <w:lvlText w:val="%7."/>
      <w:lvlJc w:val="left"/>
      <w:pPr>
        <w:ind w:left="5400" w:hanging="360"/>
      </w:pPr>
    </w:lvl>
    <w:lvl w:ilvl="7" w:tplc="DA8E0664" w:tentative="1">
      <w:start w:val="1"/>
      <w:numFmt w:val="lowerLetter"/>
      <w:lvlText w:val="%8."/>
      <w:lvlJc w:val="left"/>
      <w:pPr>
        <w:ind w:left="6120" w:hanging="360"/>
      </w:pPr>
    </w:lvl>
    <w:lvl w:ilvl="8" w:tplc="72189854" w:tentative="1">
      <w:start w:val="1"/>
      <w:numFmt w:val="lowerRoman"/>
      <w:lvlText w:val="%9."/>
      <w:lvlJc w:val="right"/>
      <w:pPr>
        <w:ind w:left="6840" w:hanging="180"/>
      </w:pPr>
    </w:lvl>
  </w:abstractNum>
  <w:abstractNum w:abstractNumId="1" w15:restartNumberingAfterBreak="0">
    <w:nsid w:val="0C15285C"/>
    <w:multiLevelType w:val="hybridMultilevel"/>
    <w:tmpl w:val="232CCF44"/>
    <w:lvl w:ilvl="0" w:tplc="D2E05FB0">
      <w:start w:val="1"/>
      <w:numFmt w:val="bullet"/>
      <w:lvlText w:val=""/>
      <w:lvlJc w:val="left"/>
      <w:pPr>
        <w:ind w:left="720" w:hanging="360"/>
      </w:pPr>
      <w:rPr>
        <w:rFonts w:ascii="Symbol" w:hAnsi="Symbol" w:hint="default"/>
      </w:rPr>
    </w:lvl>
    <w:lvl w:ilvl="1" w:tplc="702E018C" w:tentative="1">
      <w:start w:val="1"/>
      <w:numFmt w:val="bullet"/>
      <w:lvlText w:val="o"/>
      <w:lvlJc w:val="left"/>
      <w:pPr>
        <w:ind w:left="1440" w:hanging="360"/>
      </w:pPr>
      <w:rPr>
        <w:rFonts w:ascii="Courier New" w:hAnsi="Courier New" w:cs="Courier New" w:hint="default"/>
      </w:rPr>
    </w:lvl>
    <w:lvl w:ilvl="2" w:tplc="A1805C5A" w:tentative="1">
      <w:start w:val="1"/>
      <w:numFmt w:val="bullet"/>
      <w:lvlText w:val=""/>
      <w:lvlJc w:val="left"/>
      <w:pPr>
        <w:ind w:left="2160" w:hanging="360"/>
      </w:pPr>
      <w:rPr>
        <w:rFonts w:ascii="Wingdings" w:hAnsi="Wingdings" w:hint="default"/>
      </w:rPr>
    </w:lvl>
    <w:lvl w:ilvl="3" w:tplc="46185E34" w:tentative="1">
      <w:start w:val="1"/>
      <w:numFmt w:val="bullet"/>
      <w:lvlText w:val=""/>
      <w:lvlJc w:val="left"/>
      <w:pPr>
        <w:ind w:left="2880" w:hanging="360"/>
      </w:pPr>
      <w:rPr>
        <w:rFonts w:ascii="Symbol" w:hAnsi="Symbol" w:hint="default"/>
      </w:rPr>
    </w:lvl>
    <w:lvl w:ilvl="4" w:tplc="7BCA82E0" w:tentative="1">
      <w:start w:val="1"/>
      <w:numFmt w:val="bullet"/>
      <w:lvlText w:val="o"/>
      <w:lvlJc w:val="left"/>
      <w:pPr>
        <w:ind w:left="3600" w:hanging="360"/>
      </w:pPr>
      <w:rPr>
        <w:rFonts w:ascii="Courier New" w:hAnsi="Courier New" w:cs="Courier New" w:hint="default"/>
      </w:rPr>
    </w:lvl>
    <w:lvl w:ilvl="5" w:tplc="6E82D734" w:tentative="1">
      <w:start w:val="1"/>
      <w:numFmt w:val="bullet"/>
      <w:lvlText w:val=""/>
      <w:lvlJc w:val="left"/>
      <w:pPr>
        <w:ind w:left="4320" w:hanging="360"/>
      </w:pPr>
      <w:rPr>
        <w:rFonts w:ascii="Wingdings" w:hAnsi="Wingdings" w:hint="default"/>
      </w:rPr>
    </w:lvl>
    <w:lvl w:ilvl="6" w:tplc="6C2C5978" w:tentative="1">
      <w:start w:val="1"/>
      <w:numFmt w:val="bullet"/>
      <w:lvlText w:val=""/>
      <w:lvlJc w:val="left"/>
      <w:pPr>
        <w:ind w:left="5040" w:hanging="360"/>
      </w:pPr>
      <w:rPr>
        <w:rFonts w:ascii="Symbol" w:hAnsi="Symbol" w:hint="default"/>
      </w:rPr>
    </w:lvl>
    <w:lvl w:ilvl="7" w:tplc="E1C85CF0" w:tentative="1">
      <w:start w:val="1"/>
      <w:numFmt w:val="bullet"/>
      <w:lvlText w:val="o"/>
      <w:lvlJc w:val="left"/>
      <w:pPr>
        <w:ind w:left="5760" w:hanging="360"/>
      </w:pPr>
      <w:rPr>
        <w:rFonts w:ascii="Courier New" w:hAnsi="Courier New" w:cs="Courier New" w:hint="default"/>
      </w:rPr>
    </w:lvl>
    <w:lvl w:ilvl="8" w:tplc="EAC8B9BE" w:tentative="1">
      <w:start w:val="1"/>
      <w:numFmt w:val="bullet"/>
      <w:lvlText w:val=""/>
      <w:lvlJc w:val="left"/>
      <w:pPr>
        <w:ind w:left="6480" w:hanging="360"/>
      </w:pPr>
      <w:rPr>
        <w:rFonts w:ascii="Wingdings" w:hAnsi="Wingdings" w:hint="default"/>
      </w:rPr>
    </w:lvl>
  </w:abstractNum>
  <w:abstractNum w:abstractNumId="2" w15:restartNumberingAfterBreak="0">
    <w:nsid w:val="0C6067D8"/>
    <w:multiLevelType w:val="hybridMultilevel"/>
    <w:tmpl w:val="44C84156"/>
    <w:lvl w:ilvl="0" w:tplc="764473B6">
      <w:start w:val="1"/>
      <w:numFmt w:val="decimal"/>
      <w:lvlText w:val="%1."/>
      <w:lvlJc w:val="left"/>
      <w:pPr>
        <w:ind w:left="720" w:hanging="360"/>
      </w:pPr>
    </w:lvl>
    <w:lvl w:ilvl="1" w:tplc="85AA5690" w:tentative="1">
      <w:start w:val="1"/>
      <w:numFmt w:val="lowerLetter"/>
      <w:lvlText w:val="%2."/>
      <w:lvlJc w:val="left"/>
      <w:pPr>
        <w:ind w:left="1440" w:hanging="360"/>
      </w:pPr>
    </w:lvl>
    <w:lvl w:ilvl="2" w:tplc="5C64F8F4" w:tentative="1">
      <w:start w:val="1"/>
      <w:numFmt w:val="lowerRoman"/>
      <w:lvlText w:val="%3."/>
      <w:lvlJc w:val="right"/>
      <w:pPr>
        <w:ind w:left="2160" w:hanging="180"/>
      </w:pPr>
    </w:lvl>
    <w:lvl w:ilvl="3" w:tplc="59B28D3C" w:tentative="1">
      <w:start w:val="1"/>
      <w:numFmt w:val="decimal"/>
      <w:lvlText w:val="%4."/>
      <w:lvlJc w:val="left"/>
      <w:pPr>
        <w:ind w:left="2880" w:hanging="360"/>
      </w:pPr>
    </w:lvl>
    <w:lvl w:ilvl="4" w:tplc="DE227516" w:tentative="1">
      <w:start w:val="1"/>
      <w:numFmt w:val="lowerLetter"/>
      <w:lvlText w:val="%5."/>
      <w:lvlJc w:val="left"/>
      <w:pPr>
        <w:ind w:left="3600" w:hanging="360"/>
      </w:pPr>
    </w:lvl>
    <w:lvl w:ilvl="5" w:tplc="3E047DD0" w:tentative="1">
      <w:start w:val="1"/>
      <w:numFmt w:val="lowerRoman"/>
      <w:lvlText w:val="%6."/>
      <w:lvlJc w:val="right"/>
      <w:pPr>
        <w:ind w:left="4320" w:hanging="180"/>
      </w:pPr>
    </w:lvl>
    <w:lvl w:ilvl="6" w:tplc="F10E54A8" w:tentative="1">
      <w:start w:val="1"/>
      <w:numFmt w:val="decimal"/>
      <w:lvlText w:val="%7."/>
      <w:lvlJc w:val="left"/>
      <w:pPr>
        <w:ind w:left="5040" w:hanging="360"/>
      </w:pPr>
    </w:lvl>
    <w:lvl w:ilvl="7" w:tplc="02E455B4" w:tentative="1">
      <w:start w:val="1"/>
      <w:numFmt w:val="lowerLetter"/>
      <w:lvlText w:val="%8."/>
      <w:lvlJc w:val="left"/>
      <w:pPr>
        <w:ind w:left="5760" w:hanging="360"/>
      </w:pPr>
    </w:lvl>
    <w:lvl w:ilvl="8" w:tplc="76784B9C" w:tentative="1">
      <w:start w:val="1"/>
      <w:numFmt w:val="lowerRoman"/>
      <w:lvlText w:val="%9."/>
      <w:lvlJc w:val="right"/>
      <w:pPr>
        <w:ind w:left="6480" w:hanging="180"/>
      </w:pPr>
    </w:lvl>
  </w:abstractNum>
  <w:abstractNum w:abstractNumId="3" w15:restartNumberingAfterBreak="0">
    <w:nsid w:val="107749A2"/>
    <w:multiLevelType w:val="hybridMultilevel"/>
    <w:tmpl w:val="1C626334"/>
    <w:lvl w:ilvl="0" w:tplc="A2C268B4">
      <w:start w:val="1"/>
      <w:numFmt w:val="decimal"/>
      <w:lvlText w:val="%1."/>
      <w:lvlJc w:val="left"/>
      <w:pPr>
        <w:ind w:left="720" w:hanging="360"/>
      </w:pPr>
      <w:rPr>
        <w:rFonts w:hint="default"/>
      </w:rPr>
    </w:lvl>
    <w:lvl w:ilvl="1" w:tplc="51B86012" w:tentative="1">
      <w:start w:val="1"/>
      <w:numFmt w:val="bullet"/>
      <w:lvlText w:val="o"/>
      <w:lvlJc w:val="left"/>
      <w:pPr>
        <w:ind w:left="1440" w:hanging="360"/>
      </w:pPr>
      <w:rPr>
        <w:rFonts w:ascii="Courier New" w:hAnsi="Courier New" w:cs="Courier New" w:hint="default"/>
      </w:rPr>
    </w:lvl>
    <w:lvl w:ilvl="2" w:tplc="2A1618CA" w:tentative="1">
      <w:start w:val="1"/>
      <w:numFmt w:val="bullet"/>
      <w:lvlText w:val=""/>
      <w:lvlJc w:val="left"/>
      <w:pPr>
        <w:ind w:left="2160" w:hanging="360"/>
      </w:pPr>
      <w:rPr>
        <w:rFonts w:ascii="Wingdings" w:hAnsi="Wingdings" w:hint="default"/>
      </w:rPr>
    </w:lvl>
    <w:lvl w:ilvl="3" w:tplc="4620A3C2" w:tentative="1">
      <w:start w:val="1"/>
      <w:numFmt w:val="bullet"/>
      <w:lvlText w:val=""/>
      <w:lvlJc w:val="left"/>
      <w:pPr>
        <w:ind w:left="2880" w:hanging="360"/>
      </w:pPr>
      <w:rPr>
        <w:rFonts w:ascii="Symbol" w:hAnsi="Symbol" w:hint="default"/>
      </w:rPr>
    </w:lvl>
    <w:lvl w:ilvl="4" w:tplc="C0364990" w:tentative="1">
      <w:start w:val="1"/>
      <w:numFmt w:val="bullet"/>
      <w:lvlText w:val="o"/>
      <w:lvlJc w:val="left"/>
      <w:pPr>
        <w:ind w:left="3600" w:hanging="360"/>
      </w:pPr>
      <w:rPr>
        <w:rFonts w:ascii="Courier New" w:hAnsi="Courier New" w:cs="Courier New" w:hint="default"/>
      </w:rPr>
    </w:lvl>
    <w:lvl w:ilvl="5" w:tplc="746A9550" w:tentative="1">
      <w:start w:val="1"/>
      <w:numFmt w:val="bullet"/>
      <w:lvlText w:val=""/>
      <w:lvlJc w:val="left"/>
      <w:pPr>
        <w:ind w:left="4320" w:hanging="360"/>
      </w:pPr>
      <w:rPr>
        <w:rFonts w:ascii="Wingdings" w:hAnsi="Wingdings" w:hint="default"/>
      </w:rPr>
    </w:lvl>
    <w:lvl w:ilvl="6" w:tplc="C1C087D6" w:tentative="1">
      <w:start w:val="1"/>
      <w:numFmt w:val="bullet"/>
      <w:lvlText w:val=""/>
      <w:lvlJc w:val="left"/>
      <w:pPr>
        <w:ind w:left="5040" w:hanging="360"/>
      </w:pPr>
      <w:rPr>
        <w:rFonts w:ascii="Symbol" w:hAnsi="Symbol" w:hint="default"/>
      </w:rPr>
    </w:lvl>
    <w:lvl w:ilvl="7" w:tplc="C272413E" w:tentative="1">
      <w:start w:val="1"/>
      <w:numFmt w:val="bullet"/>
      <w:lvlText w:val="o"/>
      <w:lvlJc w:val="left"/>
      <w:pPr>
        <w:ind w:left="5760" w:hanging="360"/>
      </w:pPr>
      <w:rPr>
        <w:rFonts w:ascii="Courier New" w:hAnsi="Courier New" w:cs="Courier New" w:hint="default"/>
      </w:rPr>
    </w:lvl>
    <w:lvl w:ilvl="8" w:tplc="4C886ABA" w:tentative="1">
      <w:start w:val="1"/>
      <w:numFmt w:val="bullet"/>
      <w:lvlText w:val=""/>
      <w:lvlJc w:val="left"/>
      <w:pPr>
        <w:ind w:left="6480" w:hanging="360"/>
      </w:pPr>
      <w:rPr>
        <w:rFonts w:ascii="Wingdings" w:hAnsi="Wingdings" w:hint="default"/>
      </w:rPr>
    </w:lvl>
  </w:abstractNum>
  <w:abstractNum w:abstractNumId="4" w15:restartNumberingAfterBreak="0">
    <w:nsid w:val="17E32041"/>
    <w:multiLevelType w:val="hybridMultilevel"/>
    <w:tmpl w:val="44C84156"/>
    <w:lvl w:ilvl="0" w:tplc="961E7CAC">
      <w:start w:val="1"/>
      <w:numFmt w:val="decimal"/>
      <w:lvlText w:val="%1."/>
      <w:lvlJc w:val="left"/>
      <w:pPr>
        <w:ind w:left="720" w:hanging="360"/>
      </w:pPr>
    </w:lvl>
    <w:lvl w:ilvl="1" w:tplc="6D3E46B6" w:tentative="1">
      <w:start w:val="1"/>
      <w:numFmt w:val="lowerLetter"/>
      <w:lvlText w:val="%2."/>
      <w:lvlJc w:val="left"/>
      <w:pPr>
        <w:ind w:left="1440" w:hanging="360"/>
      </w:pPr>
    </w:lvl>
    <w:lvl w:ilvl="2" w:tplc="06FC442A" w:tentative="1">
      <w:start w:val="1"/>
      <w:numFmt w:val="lowerRoman"/>
      <w:lvlText w:val="%3."/>
      <w:lvlJc w:val="right"/>
      <w:pPr>
        <w:ind w:left="2160" w:hanging="180"/>
      </w:pPr>
    </w:lvl>
    <w:lvl w:ilvl="3" w:tplc="8A4024B0" w:tentative="1">
      <w:start w:val="1"/>
      <w:numFmt w:val="decimal"/>
      <w:lvlText w:val="%4."/>
      <w:lvlJc w:val="left"/>
      <w:pPr>
        <w:ind w:left="2880" w:hanging="360"/>
      </w:pPr>
    </w:lvl>
    <w:lvl w:ilvl="4" w:tplc="E368BBE0" w:tentative="1">
      <w:start w:val="1"/>
      <w:numFmt w:val="lowerLetter"/>
      <w:lvlText w:val="%5."/>
      <w:lvlJc w:val="left"/>
      <w:pPr>
        <w:ind w:left="3600" w:hanging="360"/>
      </w:pPr>
    </w:lvl>
    <w:lvl w:ilvl="5" w:tplc="35A0A22C" w:tentative="1">
      <w:start w:val="1"/>
      <w:numFmt w:val="lowerRoman"/>
      <w:lvlText w:val="%6."/>
      <w:lvlJc w:val="right"/>
      <w:pPr>
        <w:ind w:left="4320" w:hanging="180"/>
      </w:pPr>
    </w:lvl>
    <w:lvl w:ilvl="6" w:tplc="1666C1DC" w:tentative="1">
      <w:start w:val="1"/>
      <w:numFmt w:val="decimal"/>
      <w:lvlText w:val="%7."/>
      <w:lvlJc w:val="left"/>
      <w:pPr>
        <w:ind w:left="5040" w:hanging="360"/>
      </w:pPr>
    </w:lvl>
    <w:lvl w:ilvl="7" w:tplc="ABF2DE6A" w:tentative="1">
      <w:start w:val="1"/>
      <w:numFmt w:val="lowerLetter"/>
      <w:lvlText w:val="%8."/>
      <w:lvlJc w:val="left"/>
      <w:pPr>
        <w:ind w:left="5760" w:hanging="360"/>
      </w:pPr>
    </w:lvl>
    <w:lvl w:ilvl="8" w:tplc="2676F6E0" w:tentative="1">
      <w:start w:val="1"/>
      <w:numFmt w:val="lowerRoman"/>
      <w:lvlText w:val="%9."/>
      <w:lvlJc w:val="right"/>
      <w:pPr>
        <w:ind w:left="6480" w:hanging="180"/>
      </w:pPr>
    </w:lvl>
  </w:abstractNum>
  <w:abstractNum w:abstractNumId="5" w15:restartNumberingAfterBreak="0">
    <w:nsid w:val="184C5240"/>
    <w:multiLevelType w:val="hybridMultilevel"/>
    <w:tmpl w:val="6B44ABB6"/>
    <w:lvl w:ilvl="0" w:tplc="EC529792">
      <w:start w:val="1"/>
      <w:numFmt w:val="bullet"/>
      <w:lvlText w:val=""/>
      <w:lvlJc w:val="left"/>
      <w:pPr>
        <w:ind w:left="1485" w:hanging="360"/>
      </w:pPr>
      <w:rPr>
        <w:rFonts w:ascii="Symbol" w:hAnsi="Symbol" w:hint="default"/>
      </w:rPr>
    </w:lvl>
    <w:lvl w:ilvl="1" w:tplc="6C1CF5EA" w:tentative="1">
      <w:start w:val="1"/>
      <w:numFmt w:val="bullet"/>
      <w:lvlText w:val="o"/>
      <w:lvlJc w:val="left"/>
      <w:pPr>
        <w:ind w:left="2205" w:hanging="360"/>
      </w:pPr>
      <w:rPr>
        <w:rFonts w:ascii="Courier New" w:hAnsi="Courier New" w:cs="Courier New" w:hint="default"/>
      </w:rPr>
    </w:lvl>
    <w:lvl w:ilvl="2" w:tplc="D1380DE2" w:tentative="1">
      <w:start w:val="1"/>
      <w:numFmt w:val="bullet"/>
      <w:lvlText w:val=""/>
      <w:lvlJc w:val="left"/>
      <w:pPr>
        <w:ind w:left="2925" w:hanging="360"/>
      </w:pPr>
      <w:rPr>
        <w:rFonts w:ascii="Wingdings" w:hAnsi="Wingdings" w:hint="default"/>
      </w:rPr>
    </w:lvl>
    <w:lvl w:ilvl="3" w:tplc="E9AACB64" w:tentative="1">
      <w:start w:val="1"/>
      <w:numFmt w:val="bullet"/>
      <w:lvlText w:val=""/>
      <w:lvlJc w:val="left"/>
      <w:pPr>
        <w:ind w:left="3645" w:hanging="360"/>
      </w:pPr>
      <w:rPr>
        <w:rFonts w:ascii="Symbol" w:hAnsi="Symbol" w:hint="default"/>
      </w:rPr>
    </w:lvl>
    <w:lvl w:ilvl="4" w:tplc="52E46DA6" w:tentative="1">
      <w:start w:val="1"/>
      <w:numFmt w:val="bullet"/>
      <w:lvlText w:val="o"/>
      <w:lvlJc w:val="left"/>
      <w:pPr>
        <w:ind w:left="4365" w:hanging="360"/>
      </w:pPr>
      <w:rPr>
        <w:rFonts w:ascii="Courier New" w:hAnsi="Courier New" w:cs="Courier New" w:hint="default"/>
      </w:rPr>
    </w:lvl>
    <w:lvl w:ilvl="5" w:tplc="0186B290" w:tentative="1">
      <w:start w:val="1"/>
      <w:numFmt w:val="bullet"/>
      <w:lvlText w:val=""/>
      <w:lvlJc w:val="left"/>
      <w:pPr>
        <w:ind w:left="5085" w:hanging="360"/>
      </w:pPr>
      <w:rPr>
        <w:rFonts w:ascii="Wingdings" w:hAnsi="Wingdings" w:hint="default"/>
      </w:rPr>
    </w:lvl>
    <w:lvl w:ilvl="6" w:tplc="BC06C86E" w:tentative="1">
      <w:start w:val="1"/>
      <w:numFmt w:val="bullet"/>
      <w:lvlText w:val=""/>
      <w:lvlJc w:val="left"/>
      <w:pPr>
        <w:ind w:left="5805" w:hanging="360"/>
      </w:pPr>
      <w:rPr>
        <w:rFonts w:ascii="Symbol" w:hAnsi="Symbol" w:hint="default"/>
      </w:rPr>
    </w:lvl>
    <w:lvl w:ilvl="7" w:tplc="BB9CECE0" w:tentative="1">
      <w:start w:val="1"/>
      <w:numFmt w:val="bullet"/>
      <w:lvlText w:val="o"/>
      <w:lvlJc w:val="left"/>
      <w:pPr>
        <w:ind w:left="6525" w:hanging="360"/>
      </w:pPr>
      <w:rPr>
        <w:rFonts w:ascii="Courier New" w:hAnsi="Courier New" w:cs="Courier New" w:hint="default"/>
      </w:rPr>
    </w:lvl>
    <w:lvl w:ilvl="8" w:tplc="148A6C76" w:tentative="1">
      <w:start w:val="1"/>
      <w:numFmt w:val="bullet"/>
      <w:lvlText w:val=""/>
      <w:lvlJc w:val="left"/>
      <w:pPr>
        <w:ind w:left="7245" w:hanging="360"/>
      </w:pPr>
      <w:rPr>
        <w:rFonts w:ascii="Wingdings" w:hAnsi="Wingdings" w:hint="default"/>
      </w:rPr>
    </w:lvl>
  </w:abstractNum>
  <w:abstractNum w:abstractNumId="6" w15:restartNumberingAfterBreak="0">
    <w:nsid w:val="207314BB"/>
    <w:multiLevelType w:val="hybridMultilevel"/>
    <w:tmpl w:val="DA3853CA"/>
    <w:lvl w:ilvl="0" w:tplc="128E0D82">
      <w:start w:val="1"/>
      <w:numFmt w:val="bullet"/>
      <w:lvlText w:val=""/>
      <w:lvlJc w:val="left"/>
      <w:pPr>
        <w:ind w:left="1446" w:hanging="360"/>
      </w:pPr>
      <w:rPr>
        <w:rFonts w:ascii="Symbol" w:hAnsi="Symbol" w:hint="default"/>
      </w:rPr>
    </w:lvl>
    <w:lvl w:ilvl="1" w:tplc="76E23C26" w:tentative="1">
      <w:start w:val="1"/>
      <w:numFmt w:val="bullet"/>
      <w:lvlText w:val="o"/>
      <w:lvlJc w:val="left"/>
      <w:pPr>
        <w:ind w:left="2166" w:hanging="360"/>
      </w:pPr>
      <w:rPr>
        <w:rFonts w:ascii="Courier New" w:hAnsi="Courier New" w:cs="Courier New" w:hint="default"/>
      </w:rPr>
    </w:lvl>
    <w:lvl w:ilvl="2" w:tplc="D2942AB2" w:tentative="1">
      <w:start w:val="1"/>
      <w:numFmt w:val="bullet"/>
      <w:lvlText w:val=""/>
      <w:lvlJc w:val="left"/>
      <w:pPr>
        <w:ind w:left="2886" w:hanging="360"/>
      </w:pPr>
      <w:rPr>
        <w:rFonts w:ascii="Wingdings" w:hAnsi="Wingdings" w:hint="default"/>
      </w:rPr>
    </w:lvl>
    <w:lvl w:ilvl="3" w:tplc="45264058" w:tentative="1">
      <w:start w:val="1"/>
      <w:numFmt w:val="bullet"/>
      <w:lvlText w:val=""/>
      <w:lvlJc w:val="left"/>
      <w:pPr>
        <w:ind w:left="3606" w:hanging="360"/>
      </w:pPr>
      <w:rPr>
        <w:rFonts w:ascii="Symbol" w:hAnsi="Symbol" w:hint="default"/>
      </w:rPr>
    </w:lvl>
    <w:lvl w:ilvl="4" w:tplc="C33C6762" w:tentative="1">
      <w:start w:val="1"/>
      <w:numFmt w:val="bullet"/>
      <w:lvlText w:val="o"/>
      <w:lvlJc w:val="left"/>
      <w:pPr>
        <w:ind w:left="4326" w:hanging="360"/>
      </w:pPr>
      <w:rPr>
        <w:rFonts w:ascii="Courier New" w:hAnsi="Courier New" w:cs="Courier New" w:hint="default"/>
      </w:rPr>
    </w:lvl>
    <w:lvl w:ilvl="5" w:tplc="8B86398E" w:tentative="1">
      <w:start w:val="1"/>
      <w:numFmt w:val="bullet"/>
      <w:lvlText w:val=""/>
      <w:lvlJc w:val="left"/>
      <w:pPr>
        <w:ind w:left="5046" w:hanging="360"/>
      </w:pPr>
      <w:rPr>
        <w:rFonts w:ascii="Wingdings" w:hAnsi="Wingdings" w:hint="default"/>
      </w:rPr>
    </w:lvl>
    <w:lvl w:ilvl="6" w:tplc="8F1A58E0" w:tentative="1">
      <w:start w:val="1"/>
      <w:numFmt w:val="bullet"/>
      <w:lvlText w:val=""/>
      <w:lvlJc w:val="left"/>
      <w:pPr>
        <w:ind w:left="5766" w:hanging="360"/>
      </w:pPr>
      <w:rPr>
        <w:rFonts w:ascii="Symbol" w:hAnsi="Symbol" w:hint="default"/>
      </w:rPr>
    </w:lvl>
    <w:lvl w:ilvl="7" w:tplc="0D82A2F2" w:tentative="1">
      <w:start w:val="1"/>
      <w:numFmt w:val="bullet"/>
      <w:lvlText w:val="o"/>
      <w:lvlJc w:val="left"/>
      <w:pPr>
        <w:ind w:left="6486" w:hanging="360"/>
      </w:pPr>
      <w:rPr>
        <w:rFonts w:ascii="Courier New" w:hAnsi="Courier New" w:cs="Courier New" w:hint="default"/>
      </w:rPr>
    </w:lvl>
    <w:lvl w:ilvl="8" w:tplc="8B7A3CE0" w:tentative="1">
      <w:start w:val="1"/>
      <w:numFmt w:val="bullet"/>
      <w:lvlText w:val=""/>
      <w:lvlJc w:val="left"/>
      <w:pPr>
        <w:ind w:left="7206" w:hanging="360"/>
      </w:pPr>
      <w:rPr>
        <w:rFonts w:ascii="Wingdings" w:hAnsi="Wingdings" w:hint="default"/>
      </w:rPr>
    </w:lvl>
  </w:abstractNum>
  <w:abstractNum w:abstractNumId="7" w15:restartNumberingAfterBreak="0">
    <w:nsid w:val="209A7F1D"/>
    <w:multiLevelType w:val="multilevel"/>
    <w:tmpl w:val="88E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F6452"/>
    <w:multiLevelType w:val="hybridMultilevel"/>
    <w:tmpl w:val="F13C257C"/>
    <w:lvl w:ilvl="0" w:tplc="6D74615C">
      <w:start w:val="1"/>
      <w:numFmt w:val="lowerLetter"/>
      <w:lvlText w:val="%1)"/>
      <w:lvlJc w:val="left"/>
      <w:pPr>
        <w:ind w:left="720" w:hanging="360"/>
      </w:pPr>
    </w:lvl>
    <w:lvl w:ilvl="1" w:tplc="605651B8">
      <w:start w:val="1"/>
      <w:numFmt w:val="lowerLetter"/>
      <w:lvlText w:val="%2."/>
      <w:lvlJc w:val="left"/>
      <w:pPr>
        <w:ind w:left="1440" w:hanging="360"/>
      </w:pPr>
    </w:lvl>
    <w:lvl w:ilvl="2" w:tplc="85849152">
      <w:start w:val="1"/>
      <w:numFmt w:val="lowerRoman"/>
      <w:lvlText w:val="%3."/>
      <w:lvlJc w:val="right"/>
      <w:pPr>
        <w:ind w:left="2160" w:hanging="180"/>
      </w:pPr>
    </w:lvl>
    <w:lvl w:ilvl="3" w:tplc="7870F84A">
      <w:start w:val="1"/>
      <w:numFmt w:val="decimal"/>
      <w:lvlText w:val="%4."/>
      <w:lvlJc w:val="left"/>
      <w:pPr>
        <w:ind w:left="2880" w:hanging="360"/>
      </w:pPr>
    </w:lvl>
    <w:lvl w:ilvl="4" w:tplc="F8407574">
      <w:start w:val="1"/>
      <w:numFmt w:val="lowerLetter"/>
      <w:lvlText w:val="%5."/>
      <w:lvlJc w:val="left"/>
      <w:pPr>
        <w:ind w:left="3600" w:hanging="360"/>
      </w:pPr>
    </w:lvl>
    <w:lvl w:ilvl="5" w:tplc="64D0D69C">
      <w:start w:val="1"/>
      <w:numFmt w:val="lowerRoman"/>
      <w:lvlText w:val="%6."/>
      <w:lvlJc w:val="right"/>
      <w:pPr>
        <w:ind w:left="4320" w:hanging="180"/>
      </w:pPr>
    </w:lvl>
    <w:lvl w:ilvl="6" w:tplc="B9F46A2C">
      <w:start w:val="1"/>
      <w:numFmt w:val="decimal"/>
      <w:lvlText w:val="%7."/>
      <w:lvlJc w:val="left"/>
      <w:pPr>
        <w:ind w:left="5040" w:hanging="360"/>
      </w:pPr>
    </w:lvl>
    <w:lvl w:ilvl="7" w:tplc="777C5560">
      <w:start w:val="1"/>
      <w:numFmt w:val="lowerLetter"/>
      <w:lvlText w:val="%8."/>
      <w:lvlJc w:val="left"/>
      <w:pPr>
        <w:ind w:left="5760" w:hanging="360"/>
      </w:pPr>
    </w:lvl>
    <w:lvl w:ilvl="8" w:tplc="A13050E0">
      <w:start w:val="1"/>
      <w:numFmt w:val="lowerRoman"/>
      <w:lvlText w:val="%9."/>
      <w:lvlJc w:val="right"/>
      <w:pPr>
        <w:ind w:left="6480" w:hanging="180"/>
      </w:pPr>
    </w:lvl>
  </w:abstractNum>
  <w:abstractNum w:abstractNumId="9" w15:restartNumberingAfterBreak="0">
    <w:nsid w:val="247C594E"/>
    <w:multiLevelType w:val="hybridMultilevel"/>
    <w:tmpl w:val="D5B62F42"/>
    <w:lvl w:ilvl="0" w:tplc="0DBC59E2">
      <w:start w:val="1"/>
      <w:numFmt w:val="decimal"/>
      <w:lvlText w:val="%1)"/>
      <w:lvlJc w:val="left"/>
      <w:pPr>
        <w:ind w:left="1800" w:hanging="360"/>
      </w:pPr>
      <w:rPr>
        <w:rFonts w:ascii="Times New Roman" w:eastAsia="Times New Roman" w:hAnsi="Times New Roman" w:cs="Chaparral Pro"/>
      </w:rPr>
    </w:lvl>
    <w:lvl w:ilvl="1" w:tplc="B61CEF8A" w:tentative="1">
      <w:start w:val="1"/>
      <w:numFmt w:val="lowerLetter"/>
      <w:lvlText w:val="%2."/>
      <w:lvlJc w:val="left"/>
      <w:pPr>
        <w:ind w:left="2520" w:hanging="360"/>
      </w:pPr>
    </w:lvl>
    <w:lvl w:ilvl="2" w:tplc="1124DD9C" w:tentative="1">
      <w:start w:val="1"/>
      <w:numFmt w:val="lowerRoman"/>
      <w:lvlText w:val="%3."/>
      <w:lvlJc w:val="right"/>
      <w:pPr>
        <w:ind w:left="3240" w:hanging="180"/>
      </w:pPr>
    </w:lvl>
    <w:lvl w:ilvl="3" w:tplc="66262A72" w:tentative="1">
      <w:start w:val="1"/>
      <w:numFmt w:val="decimal"/>
      <w:lvlText w:val="%4."/>
      <w:lvlJc w:val="left"/>
      <w:pPr>
        <w:ind w:left="3960" w:hanging="360"/>
      </w:pPr>
    </w:lvl>
    <w:lvl w:ilvl="4" w:tplc="AF0ABEE2" w:tentative="1">
      <w:start w:val="1"/>
      <w:numFmt w:val="lowerLetter"/>
      <w:lvlText w:val="%5."/>
      <w:lvlJc w:val="left"/>
      <w:pPr>
        <w:ind w:left="4680" w:hanging="360"/>
      </w:pPr>
    </w:lvl>
    <w:lvl w:ilvl="5" w:tplc="808CF0E4" w:tentative="1">
      <w:start w:val="1"/>
      <w:numFmt w:val="lowerRoman"/>
      <w:lvlText w:val="%6."/>
      <w:lvlJc w:val="right"/>
      <w:pPr>
        <w:ind w:left="5400" w:hanging="180"/>
      </w:pPr>
    </w:lvl>
    <w:lvl w:ilvl="6" w:tplc="DE7CE7F0" w:tentative="1">
      <w:start w:val="1"/>
      <w:numFmt w:val="decimal"/>
      <w:lvlText w:val="%7."/>
      <w:lvlJc w:val="left"/>
      <w:pPr>
        <w:ind w:left="6120" w:hanging="360"/>
      </w:pPr>
    </w:lvl>
    <w:lvl w:ilvl="7" w:tplc="6D7EF8CC" w:tentative="1">
      <w:start w:val="1"/>
      <w:numFmt w:val="lowerLetter"/>
      <w:lvlText w:val="%8."/>
      <w:lvlJc w:val="left"/>
      <w:pPr>
        <w:ind w:left="6840" w:hanging="360"/>
      </w:pPr>
    </w:lvl>
    <w:lvl w:ilvl="8" w:tplc="698CA37A" w:tentative="1">
      <w:start w:val="1"/>
      <w:numFmt w:val="lowerRoman"/>
      <w:lvlText w:val="%9."/>
      <w:lvlJc w:val="right"/>
      <w:pPr>
        <w:ind w:left="7560" w:hanging="180"/>
      </w:pPr>
    </w:lvl>
  </w:abstractNum>
  <w:abstractNum w:abstractNumId="10" w15:restartNumberingAfterBreak="0">
    <w:nsid w:val="248300E0"/>
    <w:multiLevelType w:val="hybridMultilevel"/>
    <w:tmpl w:val="88DE47D2"/>
    <w:lvl w:ilvl="0" w:tplc="87065FFA">
      <w:start w:val="1"/>
      <w:numFmt w:val="bullet"/>
      <w:lvlText w:val=""/>
      <w:lvlJc w:val="left"/>
      <w:pPr>
        <w:ind w:left="720" w:hanging="360"/>
      </w:pPr>
      <w:rPr>
        <w:rFonts w:ascii="Symbol" w:hAnsi="Symbol" w:hint="default"/>
      </w:rPr>
    </w:lvl>
    <w:lvl w:ilvl="1" w:tplc="75F0D3DC" w:tentative="1">
      <w:start w:val="1"/>
      <w:numFmt w:val="bullet"/>
      <w:lvlText w:val="o"/>
      <w:lvlJc w:val="left"/>
      <w:pPr>
        <w:ind w:left="1440" w:hanging="360"/>
      </w:pPr>
      <w:rPr>
        <w:rFonts w:ascii="Courier New" w:hAnsi="Courier New" w:cs="Courier New" w:hint="default"/>
      </w:rPr>
    </w:lvl>
    <w:lvl w:ilvl="2" w:tplc="237A4B66" w:tentative="1">
      <w:start w:val="1"/>
      <w:numFmt w:val="bullet"/>
      <w:lvlText w:val=""/>
      <w:lvlJc w:val="left"/>
      <w:pPr>
        <w:ind w:left="2160" w:hanging="360"/>
      </w:pPr>
      <w:rPr>
        <w:rFonts w:ascii="Wingdings" w:hAnsi="Wingdings" w:hint="default"/>
      </w:rPr>
    </w:lvl>
    <w:lvl w:ilvl="3" w:tplc="0E981958" w:tentative="1">
      <w:start w:val="1"/>
      <w:numFmt w:val="bullet"/>
      <w:lvlText w:val=""/>
      <w:lvlJc w:val="left"/>
      <w:pPr>
        <w:ind w:left="2880" w:hanging="360"/>
      </w:pPr>
      <w:rPr>
        <w:rFonts w:ascii="Symbol" w:hAnsi="Symbol" w:hint="default"/>
      </w:rPr>
    </w:lvl>
    <w:lvl w:ilvl="4" w:tplc="B4F46984" w:tentative="1">
      <w:start w:val="1"/>
      <w:numFmt w:val="bullet"/>
      <w:lvlText w:val="o"/>
      <w:lvlJc w:val="left"/>
      <w:pPr>
        <w:ind w:left="3600" w:hanging="360"/>
      </w:pPr>
      <w:rPr>
        <w:rFonts w:ascii="Courier New" w:hAnsi="Courier New" w:cs="Courier New" w:hint="default"/>
      </w:rPr>
    </w:lvl>
    <w:lvl w:ilvl="5" w:tplc="7D4C5F90" w:tentative="1">
      <w:start w:val="1"/>
      <w:numFmt w:val="bullet"/>
      <w:lvlText w:val=""/>
      <w:lvlJc w:val="left"/>
      <w:pPr>
        <w:ind w:left="4320" w:hanging="360"/>
      </w:pPr>
      <w:rPr>
        <w:rFonts w:ascii="Wingdings" w:hAnsi="Wingdings" w:hint="default"/>
      </w:rPr>
    </w:lvl>
    <w:lvl w:ilvl="6" w:tplc="A7B8B738" w:tentative="1">
      <w:start w:val="1"/>
      <w:numFmt w:val="bullet"/>
      <w:lvlText w:val=""/>
      <w:lvlJc w:val="left"/>
      <w:pPr>
        <w:ind w:left="5040" w:hanging="360"/>
      </w:pPr>
      <w:rPr>
        <w:rFonts w:ascii="Symbol" w:hAnsi="Symbol" w:hint="default"/>
      </w:rPr>
    </w:lvl>
    <w:lvl w:ilvl="7" w:tplc="977257D2" w:tentative="1">
      <w:start w:val="1"/>
      <w:numFmt w:val="bullet"/>
      <w:lvlText w:val="o"/>
      <w:lvlJc w:val="left"/>
      <w:pPr>
        <w:ind w:left="5760" w:hanging="360"/>
      </w:pPr>
      <w:rPr>
        <w:rFonts w:ascii="Courier New" w:hAnsi="Courier New" w:cs="Courier New" w:hint="default"/>
      </w:rPr>
    </w:lvl>
    <w:lvl w:ilvl="8" w:tplc="9B36FDD0" w:tentative="1">
      <w:start w:val="1"/>
      <w:numFmt w:val="bullet"/>
      <w:lvlText w:val=""/>
      <w:lvlJc w:val="left"/>
      <w:pPr>
        <w:ind w:left="6480" w:hanging="360"/>
      </w:pPr>
      <w:rPr>
        <w:rFonts w:ascii="Wingdings" w:hAnsi="Wingdings" w:hint="default"/>
      </w:rPr>
    </w:lvl>
  </w:abstractNum>
  <w:abstractNum w:abstractNumId="11" w15:restartNumberingAfterBreak="0">
    <w:nsid w:val="27A408EA"/>
    <w:multiLevelType w:val="hybridMultilevel"/>
    <w:tmpl w:val="2F2C2694"/>
    <w:lvl w:ilvl="0" w:tplc="C7269700">
      <w:start w:val="1"/>
      <w:numFmt w:val="bullet"/>
      <w:lvlText w:val=""/>
      <w:lvlJc w:val="left"/>
      <w:pPr>
        <w:ind w:left="2697" w:hanging="360"/>
      </w:pPr>
      <w:rPr>
        <w:rFonts w:ascii="Symbol" w:hAnsi="Symbol" w:hint="default"/>
      </w:rPr>
    </w:lvl>
    <w:lvl w:ilvl="1" w:tplc="6C684008">
      <w:start w:val="1"/>
      <w:numFmt w:val="bullet"/>
      <w:lvlText w:val="o"/>
      <w:lvlJc w:val="left"/>
      <w:pPr>
        <w:ind w:left="3417" w:hanging="360"/>
      </w:pPr>
      <w:rPr>
        <w:rFonts w:ascii="Courier New" w:hAnsi="Courier New" w:cs="Courier New" w:hint="default"/>
      </w:rPr>
    </w:lvl>
    <w:lvl w:ilvl="2" w:tplc="C71C2CA8" w:tentative="1">
      <w:start w:val="1"/>
      <w:numFmt w:val="bullet"/>
      <w:lvlText w:val=""/>
      <w:lvlJc w:val="left"/>
      <w:pPr>
        <w:ind w:left="4137" w:hanging="360"/>
      </w:pPr>
      <w:rPr>
        <w:rFonts w:ascii="Wingdings" w:hAnsi="Wingdings" w:hint="default"/>
      </w:rPr>
    </w:lvl>
    <w:lvl w:ilvl="3" w:tplc="B53AF5CA" w:tentative="1">
      <w:start w:val="1"/>
      <w:numFmt w:val="bullet"/>
      <w:lvlText w:val=""/>
      <w:lvlJc w:val="left"/>
      <w:pPr>
        <w:ind w:left="4857" w:hanging="360"/>
      </w:pPr>
      <w:rPr>
        <w:rFonts w:ascii="Symbol" w:hAnsi="Symbol" w:hint="default"/>
      </w:rPr>
    </w:lvl>
    <w:lvl w:ilvl="4" w:tplc="FAEE42C6" w:tentative="1">
      <w:start w:val="1"/>
      <w:numFmt w:val="bullet"/>
      <w:lvlText w:val="o"/>
      <w:lvlJc w:val="left"/>
      <w:pPr>
        <w:ind w:left="5577" w:hanging="360"/>
      </w:pPr>
      <w:rPr>
        <w:rFonts w:ascii="Courier New" w:hAnsi="Courier New" w:cs="Courier New" w:hint="default"/>
      </w:rPr>
    </w:lvl>
    <w:lvl w:ilvl="5" w:tplc="3316565C" w:tentative="1">
      <w:start w:val="1"/>
      <w:numFmt w:val="bullet"/>
      <w:lvlText w:val=""/>
      <w:lvlJc w:val="left"/>
      <w:pPr>
        <w:ind w:left="6297" w:hanging="360"/>
      </w:pPr>
      <w:rPr>
        <w:rFonts w:ascii="Wingdings" w:hAnsi="Wingdings" w:hint="default"/>
      </w:rPr>
    </w:lvl>
    <w:lvl w:ilvl="6" w:tplc="92961900" w:tentative="1">
      <w:start w:val="1"/>
      <w:numFmt w:val="bullet"/>
      <w:lvlText w:val=""/>
      <w:lvlJc w:val="left"/>
      <w:pPr>
        <w:ind w:left="7017" w:hanging="360"/>
      </w:pPr>
      <w:rPr>
        <w:rFonts w:ascii="Symbol" w:hAnsi="Symbol" w:hint="default"/>
      </w:rPr>
    </w:lvl>
    <w:lvl w:ilvl="7" w:tplc="794A9056" w:tentative="1">
      <w:start w:val="1"/>
      <w:numFmt w:val="bullet"/>
      <w:lvlText w:val="o"/>
      <w:lvlJc w:val="left"/>
      <w:pPr>
        <w:ind w:left="7737" w:hanging="360"/>
      </w:pPr>
      <w:rPr>
        <w:rFonts w:ascii="Courier New" w:hAnsi="Courier New" w:cs="Courier New" w:hint="default"/>
      </w:rPr>
    </w:lvl>
    <w:lvl w:ilvl="8" w:tplc="CA7470DC" w:tentative="1">
      <w:start w:val="1"/>
      <w:numFmt w:val="bullet"/>
      <w:lvlText w:val=""/>
      <w:lvlJc w:val="left"/>
      <w:pPr>
        <w:ind w:left="8457" w:hanging="360"/>
      </w:pPr>
      <w:rPr>
        <w:rFonts w:ascii="Wingdings" w:hAnsi="Wingdings" w:hint="default"/>
      </w:rPr>
    </w:lvl>
  </w:abstractNum>
  <w:abstractNum w:abstractNumId="12" w15:restartNumberingAfterBreak="0">
    <w:nsid w:val="285C0F88"/>
    <w:multiLevelType w:val="hybridMultilevel"/>
    <w:tmpl w:val="472493EE"/>
    <w:lvl w:ilvl="0" w:tplc="E5BE4B4C">
      <w:start w:val="1"/>
      <w:numFmt w:val="decimal"/>
      <w:lvlText w:val="%1)"/>
      <w:lvlJc w:val="left"/>
      <w:pPr>
        <w:ind w:left="1080" w:hanging="360"/>
      </w:pPr>
      <w:rPr>
        <w:rFonts w:hint="default"/>
      </w:rPr>
    </w:lvl>
    <w:lvl w:ilvl="1" w:tplc="20248BEC">
      <w:start w:val="1"/>
      <w:numFmt w:val="lowerLetter"/>
      <w:lvlText w:val="%2."/>
      <w:lvlJc w:val="left"/>
      <w:pPr>
        <w:ind w:left="1800" w:hanging="360"/>
      </w:pPr>
    </w:lvl>
    <w:lvl w:ilvl="2" w:tplc="4E02FECE" w:tentative="1">
      <w:start w:val="1"/>
      <w:numFmt w:val="lowerRoman"/>
      <w:lvlText w:val="%3."/>
      <w:lvlJc w:val="right"/>
      <w:pPr>
        <w:ind w:left="2520" w:hanging="180"/>
      </w:pPr>
    </w:lvl>
    <w:lvl w:ilvl="3" w:tplc="D3608A06" w:tentative="1">
      <w:start w:val="1"/>
      <w:numFmt w:val="decimal"/>
      <w:lvlText w:val="%4."/>
      <w:lvlJc w:val="left"/>
      <w:pPr>
        <w:ind w:left="3240" w:hanging="360"/>
      </w:pPr>
    </w:lvl>
    <w:lvl w:ilvl="4" w:tplc="9E720ECC" w:tentative="1">
      <w:start w:val="1"/>
      <w:numFmt w:val="lowerLetter"/>
      <w:lvlText w:val="%5."/>
      <w:lvlJc w:val="left"/>
      <w:pPr>
        <w:ind w:left="3960" w:hanging="360"/>
      </w:pPr>
    </w:lvl>
    <w:lvl w:ilvl="5" w:tplc="0D3E6D14" w:tentative="1">
      <w:start w:val="1"/>
      <w:numFmt w:val="lowerRoman"/>
      <w:lvlText w:val="%6."/>
      <w:lvlJc w:val="right"/>
      <w:pPr>
        <w:ind w:left="4680" w:hanging="180"/>
      </w:pPr>
    </w:lvl>
    <w:lvl w:ilvl="6" w:tplc="21E0F0E6" w:tentative="1">
      <w:start w:val="1"/>
      <w:numFmt w:val="decimal"/>
      <w:lvlText w:val="%7."/>
      <w:lvlJc w:val="left"/>
      <w:pPr>
        <w:ind w:left="5400" w:hanging="360"/>
      </w:pPr>
    </w:lvl>
    <w:lvl w:ilvl="7" w:tplc="434622E4" w:tentative="1">
      <w:start w:val="1"/>
      <w:numFmt w:val="lowerLetter"/>
      <w:lvlText w:val="%8."/>
      <w:lvlJc w:val="left"/>
      <w:pPr>
        <w:ind w:left="6120" w:hanging="360"/>
      </w:pPr>
    </w:lvl>
    <w:lvl w:ilvl="8" w:tplc="EE468D98" w:tentative="1">
      <w:start w:val="1"/>
      <w:numFmt w:val="lowerRoman"/>
      <w:lvlText w:val="%9."/>
      <w:lvlJc w:val="right"/>
      <w:pPr>
        <w:ind w:left="6840" w:hanging="180"/>
      </w:pPr>
    </w:lvl>
  </w:abstractNum>
  <w:abstractNum w:abstractNumId="13" w15:restartNumberingAfterBreak="0">
    <w:nsid w:val="2921134A"/>
    <w:multiLevelType w:val="hybridMultilevel"/>
    <w:tmpl w:val="4844AD9E"/>
    <w:lvl w:ilvl="0" w:tplc="33D6090E">
      <w:start w:val="1"/>
      <w:numFmt w:val="decimal"/>
      <w:lvlText w:val="%1."/>
      <w:lvlJc w:val="left"/>
      <w:pPr>
        <w:ind w:left="2160" w:hanging="360"/>
      </w:pPr>
    </w:lvl>
    <w:lvl w:ilvl="1" w:tplc="B59A8568" w:tentative="1">
      <w:start w:val="1"/>
      <w:numFmt w:val="lowerLetter"/>
      <w:lvlText w:val="%2."/>
      <w:lvlJc w:val="left"/>
      <w:pPr>
        <w:ind w:left="2880" w:hanging="360"/>
      </w:pPr>
    </w:lvl>
    <w:lvl w:ilvl="2" w:tplc="6BC4CE6A" w:tentative="1">
      <w:start w:val="1"/>
      <w:numFmt w:val="lowerRoman"/>
      <w:lvlText w:val="%3."/>
      <w:lvlJc w:val="right"/>
      <w:pPr>
        <w:ind w:left="3600" w:hanging="180"/>
      </w:pPr>
    </w:lvl>
    <w:lvl w:ilvl="3" w:tplc="4B8464C8" w:tentative="1">
      <w:start w:val="1"/>
      <w:numFmt w:val="decimal"/>
      <w:lvlText w:val="%4."/>
      <w:lvlJc w:val="left"/>
      <w:pPr>
        <w:ind w:left="4320" w:hanging="360"/>
      </w:pPr>
    </w:lvl>
    <w:lvl w:ilvl="4" w:tplc="CA5016F6" w:tentative="1">
      <w:start w:val="1"/>
      <w:numFmt w:val="lowerLetter"/>
      <w:lvlText w:val="%5."/>
      <w:lvlJc w:val="left"/>
      <w:pPr>
        <w:ind w:left="5040" w:hanging="360"/>
      </w:pPr>
    </w:lvl>
    <w:lvl w:ilvl="5" w:tplc="4EFC82E0" w:tentative="1">
      <w:start w:val="1"/>
      <w:numFmt w:val="lowerRoman"/>
      <w:lvlText w:val="%6."/>
      <w:lvlJc w:val="right"/>
      <w:pPr>
        <w:ind w:left="5760" w:hanging="180"/>
      </w:pPr>
    </w:lvl>
    <w:lvl w:ilvl="6" w:tplc="5F52518E" w:tentative="1">
      <w:start w:val="1"/>
      <w:numFmt w:val="decimal"/>
      <w:lvlText w:val="%7."/>
      <w:lvlJc w:val="left"/>
      <w:pPr>
        <w:ind w:left="6480" w:hanging="360"/>
      </w:pPr>
    </w:lvl>
    <w:lvl w:ilvl="7" w:tplc="45C89758" w:tentative="1">
      <w:start w:val="1"/>
      <w:numFmt w:val="lowerLetter"/>
      <w:lvlText w:val="%8."/>
      <w:lvlJc w:val="left"/>
      <w:pPr>
        <w:ind w:left="7200" w:hanging="360"/>
      </w:pPr>
    </w:lvl>
    <w:lvl w:ilvl="8" w:tplc="A3CEC93A" w:tentative="1">
      <w:start w:val="1"/>
      <w:numFmt w:val="lowerRoman"/>
      <w:lvlText w:val="%9."/>
      <w:lvlJc w:val="right"/>
      <w:pPr>
        <w:ind w:left="7920" w:hanging="180"/>
      </w:pPr>
    </w:lvl>
  </w:abstractNum>
  <w:abstractNum w:abstractNumId="14" w15:restartNumberingAfterBreak="0">
    <w:nsid w:val="2B192939"/>
    <w:multiLevelType w:val="hybridMultilevel"/>
    <w:tmpl w:val="118C93C0"/>
    <w:lvl w:ilvl="0" w:tplc="52D8B068">
      <w:start w:val="1"/>
      <w:numFmt w:val="decimal"/>
      <w:lvlText w:val="%1)"/>
      <w:lvlJc w:val="left"/>
      <w:pPr>
        <w:ind w:left="1080" w:hanging="360"/>
      </w:pPr>
      <w:rPr>
        <w:rFonts w:hint="default"/>
        <w:i w:val="0"/>
        <w:u w:val="none"/>
      </w:rPr>
    </w:lvl>
    <w:lvl w:ilvl="1" w:tplc="0C4C25E2" w:tentative="1">
      <w:start w:val="1"/>
      <w:numFmt w:val="lowerLetter"/>
      <w:lvlText w:val="%2."/>
      <w:lvlJc w:val="left"/>
      <w:pPr>
        <w:ind w:left="1800" w:hanging="360"/>
      </w:pPr>
    </w:lvl>
    <w:lvl w:ilvl="2" w:tplc="B3F2F030" w:tentative="1">
      <w:start w:val="1"/>
      <w:numFmt w:val="lowerRoman"/>
      <w:lvlText w:val="%3."/>
      <w:lvlJc w:val="right"/>
      <w:pPr>
        <w:ind w:left="2520" w:hanging="180"/>
      </w:pPr>
    </w:lvl>
    <w:lvl w:ilvl="3" w:tplc="E2DEEB6C" w:tentative="1">
      <w:start w:val="1"/>
      <w:numFmt w:val="decimal"/>
      <w:lvlText w:val="%4."/>
      <w:lvlJc w:val="left"/>
      <w:pPr>
        <w:ind w:left="3240" w:hanging="360"/>
      </w:pPr>
    </w:lvl>
    <w:lvl w:ilvl="4" w:tplc="5386BAA8" w:tentative="1">
      <w:start w:val="1"/>
      <w:numFmt w:val="lowerLetter"/>
      <w:lvlText w:val="%5."/>
      <w:lvlJc w:val="left"/>
      <w:pPr>
        <w:ind w:left="3960" w:hanging="360"/>
      </w:pPr>
    </w:lvl>
    <w:lvl w:ilvl="5" w:tplc="4FC6F41C" w:tentative="1">
      <w:start w:val="1"/>
      <w:numFmt w:val="lowerRoman"/>
      <w:lvlText w:val="%6."/>
      <w:lvlJc w:val="right"/>
      <w:pPr>
        <w:ind w:left="4680" w:hanging="180"/>
      </w:pPr>
    </w:lvl>
    <w:lvl w:ilvl="6" w:tplc="9A4AB648" w:tentative="1">
      <w:start w:val="1"/>
      <w:numFmt w:val="decimal"/>
      <w:lvlText w:val="%7."/>
      <w:lvlJc w:val="left"/>
      <w:pPr>
        <w:ind w:left="5400" w:hanging="360"/>
      </w:pPr>
    </w:lvl>
    <w:lvl w:ilvl="7" w:tplc="6436F562" w:tentative="1">
      <w:start w:val="1"/>
      <w:numFmt w:val="lowerLetter"/>
      <w:lvlText w:val="%8."/>
      <w:lvlJc w:val="left"/>
      <w:pPr>
        <w:ind w:left="6120" w:hanging="360"/>
      </w:pPr>
    </w:lvl>
    <w:lvl w:ilvl="8" w:tplc="704EC334" w:tentative="1">
      <w:start w:val="1"/>
      <w:numFmt w:val="lowerRoman"/>
      <w:lvlText w:val="%9."/>
      <w:lvlJc w:val="right"/>
      <w:pPr>
        <w:ind w:left="6840" w:hanging="180"/>
      </w:pPr>
    </w:lvl>
  </w:abstractNum>
  <w:abstractNum w:abstractNumId="15" w15:restartNumberingAfterBreak="0">
    <w:nsid w:val="2B7F51F9"/>
    <w:multiLevelType w:val="hybridMultilevel"/>
    <w:tmpl w:val="472493EE"/>
    <w:lvl w:ilvl="0" w:tplc="591CE8AA">
      <w:start w:val="1"/>
      <w:numFmt w:val="decimal"/>
      <w:lvlText w:val="%1)"/>
      <w:lvlJc w:val="left"/>
      <w:pPr>
        <w:ind w:left="1080" w:hanging="360"/>
      </w:pPr>
      <w:rPr>
        <w:rFonts w:hint="default"/>
      </w:rPr>
    </w:lvl>
    <w:lvl w:ilvl="1" w:tplc="461AC0C0">
      <w:start w:val="1"/>
      <w:numFmt w:val="lowerLetter"/>
      <w:lvlText w:val="%2."/>
      <w:lvlJc w:val="left"/>
      <w:pPr>
        <w:ind w:left="1800" w:hanging="360"/>
      </w:pPr>
    </w:lvl>
    <w:lvl w:ilvl="2" w:tplc="2C481ED6" w:tentative="1">
      <w:start w:val="1"/>
      <w:numFmt w:val="lowerRoman"/>
      <w:lvlText w:val="%3."/>
      <w:lvlJc w:val="right"/>
      <w:pPr>
        <w:ind w:left="2520" w:hanging="180"/>
      </w:pPr>
    </w:lvl>
    <w:lvl w:ilvl="3" w:tplc="73C24BC8" w:tentative="1">
      <w:start w:val="1"/>
      <w:numFmt w:val="decimal"/>
      <w:lvlText w:val="%4."/>
      <w:lvlJc w:val="left"/>
      <w:pPr>
        <w:ind w:left="3240" w:hanging="360"/>
      </w:pPr>
    </w:lvl>
    <w:lvl w:ilvl="4" w:tplc="B6BE2944" w:tentative="1">
      <w:start w:val="1"/>
      <w:numFmt w:val="lowerLetter"/>
      <w:lvlText w:val="%5."/>
      <w:lvlJc w:val="left"/>
      <w:pPr>
        <w:ind w:left="3960" w:hanging="360"/>
      </w:pPr>
    </w:lvl>
    <w:lvl w:ilvl="5" w:tplc="7EF60572" w:tentative="1">
      <w:start w:val="1"/>
      <w:numFmt w:val="lowerRoman"/>
      <w:lvlText w:val="%6."/>
      <w:lvlJc w:val="right"/>
      <w:pPr>
        <w:ind w:left="4680" w:hanging="180"/>
      </w:pPr>
    </w:lvl>
    <w:lvl w:ilvl="6" w:tplc="63F4EDEC" w:tentative="1">
      <w:start w:val="1"/>
      <w:numFmt w:val="decimal"/>
      <w:lvlText w:val="%7."/>
      <w:lvlJc w:val="left"/>
      <w:pPr>
        <w:ind w:left="5400" w:hanging="360"/>
      </w:pPr>
    </w:lvl>
    <w:lvl w:ilvl="7" w:tplc="3ECEF772" w:tentative="1">
      <w:start w:val="1"/>
      <w:numFmt w:val="lowerLetter"/>
      <w:lvlText w:val="%8."/>
      <w:lvlJc w:val="left"/>
      <w:pPr>
        <w:ind w:left="6120" w:hanging="360"/>
      </w:pPr>
    </w:lvl>
    <w:lvl w:ilvl="8" w:tplc="6924F0C8" w:tentative="1">
      <w:start w:val="1"/>
      <w:numFmt w:val="lowerRoman"/>
      <w:lvlText w:val="%9."/>
      <w:lvlJc w:val="right"/>
      <w:pPr>
        <w:ind w:left="6840" w:hanging="180"/>
      </w:pPr>
    </w:lvl>
  </w:abstractNum>
  <w:abstractNum w:abstractNumId="16" w15:restartNumberingAfterBreak="0">
    <w:nsid w:val="31914AF9"/>
    <w:multiLevelType w:val="hybridMultilevel"/>
    <w:tmpl w:val="9EEE8B5C"/>
    <w:lvl w:ilvl="0" w:tplc="A3628DFA">
      <w:start w:val="1"/>
      <w:numFmt w:val="decimal"/>
      <w:lvlText w:val="%1)"/>
      <w:lvlJc w:val="left"/>
      <w:pPr>
        <w:ind w:left="1080" w:hanging="360"/>
      </w:pPr>
      <w:rPr>
        <w:rFonts w:hint="default"/>
      </w:rPr>
    </w:lvl>
    <w:lvl w:ilvl="1" w:tplc="40509964" w:tentative="1">
      <w:start w:val="1"/>
      <w:numFmt w:val="lowerLetter"/>
      <w:lvlText w:val="%2."/>
      <w:lvlJc w:val="left"/>
      <w:pPr>
        <w:ind w:left="1800" w:hanging="360"/>
      </w:pPr>
    </w:lvl>
    <w:lvl w:ilvl="2" w:tplc="2654EBC6" w:tentative="1">
      <w:start w:val="1"/>
      <w:numFmt w:val="lowerRoman"/>
      <w:lvlText w:val="%3."/>
      <w:lvlJc w:val="right"/>
      <w:pPr>
        <w:ind w:left="2520" w:hanging="180"/>
      </w:pPr>
    </w:lvl>
    <w:lvl w:ilvl="3" w:tplc="971C7610" w:tentative="1">
      <w:start w:val="1"/>
      <w:numFmt w:val="decimal"/>
      <w:lvlText w:val="%4."/>
      <w:lvlJc w:val="left"/>
      <w:pPr>
        <w:ind w:left="3240" w:hanging="360"/>
      </w:pPr>
    </w:lvl>
    <w:lvl w:ilvl="4" w:tplc="D64A5E8C" w:tentative="1">
      <w:start w:val="1"/>
      <w:numFmt w:val="lowerLetter"/>
      <w:lvlText w:val="%5."/>
      <w:lvlJc w:val="left"/>
      <w:pPr>
        <w:ind w:left="3960" w:hanging="360"/>
      </w:pPr>
    </w:lvl>
    <w:lvl w:ilvl="5" w:tplc="78ACC34A" w:tentative="1">
      <w:start w:val="1"/>
      <w:numFmt w:val="lowerRoman"/>
      <w:lvlText w:val="%6."/>
      <w:lvlJc w:val="right"/>
      <w:pPr>
        <w:ind w:left="4680" w:hanging="180"/>
      </w:pPr>
    </w:lvl>
    <w:lvl w:ilvl="6" w:tplc="8ECCC49E" w:tentative="1">
      <w:start w:val="1"/>
      <w:numFmt w:val="decimal"/>
      <w:lvlText w:val="%7."/>
      <w:lvlJc w:val="left"/>
      <w:pPr>
        <w:ind w:left="5400" w:hanging="360"/>
      </w:pPr>
    </w:lvl>
    <w:lvl w:ilvl="7" w:tplc="9DD6A6B4" w:tentative="1">
      <w:start w:val="1"/>
      <w:numFmt w:val="lowerLetter"/>
      <w:lvlText w:val="%8."/>
      <w:lvlJc w:val="left"/>
      <w:pPr>
        <w:ind w:left="6120" w:hanging="360"/>
      </w:pPr>
    </w:lvl>
    <w:lvl w:ilvl="8" w:tplc="D8EC7E54" w:tentative="1">
      <w:start w:val="1"/>
      <w:numFmt w:val="lowerRoman"/>
      <w:lvlText w:val="%9."/>
      <w:lvlJc w:val="right"/>
      <w:pPr>
        <w:ind w:left="6840" w:hanging="180"/>
      </w:pPr>
    </w:lvl>
  </w:abstractNum>
  <w:abstractNum w:abstractNumId="17" w15:restartNumberingAfterBreak="0">
    <w:nsid w:val="3655256D"/>
    <w:multiLevelType w:val="hybridMultilevel"/>
    <w:tmpl w:val="F2DA2E56"/>
    <w:lvl w:ilvl="0" w:tplc="C33C738C">
      <w:start w:val="1"/>
      <w:numFmt w:val="bullet"/>
      <w:lvlText w:val=""/>
      <w:lvlJc w:val="left"/>
      <w:pPr>
        <w:ind w:left="2160" w:hanging="360"/>
      </w:pPr>
      <w:rPr>
        <w:rFonts w:ascii="Symbol" w:hAnsi="Symbol" w:hint="default"/>
      </w:rPr>
    </w:lvl>
    <w:lvl w:ilvl="1" w:tplc="377C1110" w:tentative="1">
      <w:start w:val="1"/>
      <w:numFmt w:val="bullet"/>
      <w:lvlText w:val="o"/>
      <w:lvlJc w:val="left"/>
      <w:pPr>
        <w:ind w:left="2880" w:hanging="360"/>
      </w:pPr>
      <w:rPr>
        <w:rFonts w:ascii="Courier New" w:hAnsi="Courier New" w:cs="Courier New" w:hint="default"/>
      </w:rPr>
    </w:lvl>
    <w:lvl w:ilvl="2" w:tplc="147409D8" w:tentative="1">
      <w:start w:val="1"/>
      <w:numFmt w:val="bullet"/>
      <w:lvlText w:val=""/>
      <w:lvlJc w:val="left"/>
      <w:pPr>
        <w:ind w:left="3600" w:hanging="360"/>
      </w:pPr>
      <w:rPr>
        <w:rFonts w:ascii="Wingdings" w:hAnsi="Wingdings" w:hint="default"/>
      </w:rPr>
    </w:lvl>
    <w:lvl w:ilvl="3" w:tplc="17F69A8C" w:tentative="1">
      <w:start w:val="1"/>
      <w:numFmt w:val="bullet"/>
      <w:lvlText w:val=""/>
      <w:lvlJc w:val="left"/>
      <w:pPr>
        <w:ind w:left="4320" w:hanging="360"/>
      </w:pPr>
      <w:rPr>
        <w:rFonts w:ascii="Symbol" w:hAnsi="Symbol" w:hint="default"/>
      </w:rPr>
    </w:lvl>
    <w:lvl w:ilvl="4" w:tplc="920416DA" w:tentative="1">
      <w:start w:val="1"/>
      <w:numFmt w:val="bullet"/>
      <w:lvlText w:val="o"/>
      <w:lvlJc w:val="left"/>
      <w:pPr>
        <w:ind w:left="5040" w:hanging="360"/>
      </w:pPr>
      <w:rPr>
        <w:rFonts w:ascii="Courier New" w:hAnsi="Courier New" w:cs="Courier New" w:hint="default"/>
      </w:rPr>
    </w:lvl>
    <w:lvl w:ilvl="5" w:tplc="0C36F212" w:tentative="1">
      <w:start w:val="1"/>
      <w:numFmt w:val="bullet"/>
      <w:lvlText w:val=""/>
      <w:lvlJc w:val="left"/>
      <w:pPr>
        <w:ind w:left="5760" w:hanging="360"/>
      </w:pPr>
      <w:rPr>
        <w:rFonts w:ascii="Wingdings" w:hAnsi="Wingdings" w:hint="default"/>
      </w:rPr>
    </w:lvl>
    <w:lvl w:ilvl="6" w:tplc="3B360EA4" w:tentative="1">
      <w:start w:val="1"/>
      <w:numFmt w:val="bullet"/>
      <w:lvlText w:val=""/>
      <w:lvlJc w:val="left"/>
      <w:pPr>
        <w:ind w:left="6480" w:hanging="360"/>
      </w:pPr>
      <w:rPr>
        <w:rFonts w:ascii="Symbol" w:hAnsi="Symbol" w:hint="default"/>
      </w:rPr>
    </w:lvl>
    <w:lvl w:ilvl="7" w:tplc="EED62FC4" w:tentative="1">
      <w:start w:val="1"/>
      <w:numFmt w:val="bullet"/>
      <w:lvlText w:val="o"/>
      <w:lvlJc w:val="left"/>
      <w:pPr>
        <w:ind w:left="7200" w:hanging="360"/>
      </w:pPr>
      <w:rPr>
        <w:rFonts w:ascii="Courier New" w:hAnsi="Courier New" w:cs="Courier New" w:hint="default"/>
      </w:rPr>
    </w:lvl>
    <w:lvl w:ilvl="8" w:tplc="BB08C966" w:tentative="1">
      <w:start w:val="1"/>
      <w:numFmt w:val="bullet"/>
      <w:lvlText w:val=""/>
      <w:lvlJc w:val="left"/>
      <w:pPr>
        <w:ind w:left="7920" w:hanging="360"/>
      </w:pPr>
      <w:rPr>
        <w:rFonts w:ascii="Wingdings" w:hAnsi="Wingdings" w:hint="default"/>
      </w:rPr>
    </w:lvl>
  </w:abstractNum>
  <w:abstractNum w:abstractNumId="18" w15:restartNumberingAfterBreak="0">
    <w:nsid w:val="380E26A4"/>
    <w:multiLevelType w:val="hybridMultilevel"/>
    <w:tmpl w:val="2780B1B0"/>
    <w:lvl w:ilvl="0" w:tplc="F894F41A">
      <w:start w:val="1"/>
      <w:numFmt w:val="bullet"/>
      <w:lvlText w:val=""/>
      <w:lvlJc w:val="left"/>
      <w:pPr>
        <w:ind w:left="720" w:hanging="360"/>
      </w:pPr>
      <w:rPr>
        <w:rFonts w:ascii="Symbol" w:hAnsi="Symbol" w:hint="default"/>
      </w:rPr>
    </w:lvl>
    <w:lvl w:ilvl="1" w:tplc="3CFE5378" w:tentative="1">
      <w:start w:val="1"/>
      <w:numFmt w:val="bullet"/>
      <w:lvlText w:val="o"/>
      <w:lvlJc w:val="left"/>
      <w:pPr>
        <w:ind w:left="1440" w:hanging="360"/>
      </w:pPr>
      <w:rPr>
        <w:rFonts w:ascii="Courier New" w:hAnsi="Courier New" w:cs="Courier New" w:hint="default"/>
      </w:rPr>
    </w:lvl>
    <w:lvl w:ilvl="2" w:tplc="994A1522" w:tentative="1">
      <w:start w:val="1"/>
      <w:numFmt w:val="bullet"/>
      <w:lvlText w:val=""/>
      <w:lvlJc w:val="left"/>
      <w:pPr>
        <w:ind w:left="2160" w:hanging="360"/>
      </w:pPr>
      <w:rPr>
        <w:rFonts w:ascii="Wingdings" w:hAnsi="Wingdings" w:hint="default"/>
      </w:rPr>
    </w:lvl>
    <w:lvl w:ilvl="3" w:tplc="409C1F56" w:tentative="1">
      <w:start w:val="1"/>
      <w:numFmt w:val="bullet"/>
      <w:lvlText w:val=""/>
      <w:lvlJc w:val="left"/>
      <w:pPr>
        <w:ind w:left="2880" w:hanging="360"/>
      </w:pPr>
      <w:rPr>
        <w:rFonts w:ascii="Symbol" w:hAnsi="Symbol" w:hint="default"/>
      </w:rPr>
    </w:lvl>
    <w:lvl w:ilvl="4" w:tplc="6CEC2B8A" w:tentative="1">
      <w:start w:val="1"/>
      <w:numFmt w:val="bullet"/>
      <w:lvlText w:val="o"/>
      <w:lvlJc w:val="left"/>
      <w:pPr>
        <w:ind w:left="3600" w:hanging="360"/>
      </w:pPr>
      <w:rPr>
        <w:rFonts w:ascii="Courier New" w:hAnsi="Courier New" w:cs="Courier New" w:hint="default"/>
      </w:rPr>
    </w:lvl>
    <w:lvl w:ilvl="5" w:tplc="B23EA33E" w:tentative="1">
      <w:start w:val="1"/>
      <w:numFmt w:val="bullet"/>
      <w:lvlText w:val=""/>
      <w:lvlJc w:val="left"/>
      <w:pPr>
        <w:ind w:left="4320" w:hanging="360"/>
      </w:pPr>
      <w:rPr>
        <w:rFonts w:ascii="Wingdings" w:hAnsi="Wingdings" w:hint="default"/>
      </w:rPr>
    </w:lvl>
    <w:lvl w:ilvl="6" w:tplc="01521B48" w:tentative="1">
      <w:start w:val="1"/>
      <w:numFmt w:val="bullet"/>
      <w:lvlText w:val=""/>
      <w:lvlJc w:val="left"/>
      <w:pPr>
        <w:ind w:left="5040" w:hanging="360"/>
      </w:pPr>
      <w:rPr>
        <w:rFonts w:ascii="Symbol" w:hAnsi="Symbol" w:hint="default"/>
      </w:rPr>
    </w:lvl>
    <w:lvl w:ilvl="7" w:tplc="1D8CD134" w:tentative="1">
      <w:start w:val="1"/>
      <w:numFmt w:val="bullet"/>
      <w:lvlText w:val="o"/>
      <w:lvlJc w:val="left"/>
      <w:pPr>
        <w:ind w:left="5760" w:hanging="360"/>
      </w:pPr>
      <w:rPr>
        <w:rFonts w:ascii="Courier New" w:hAnsi="Courier New" w:cs="Courier New" w:hint="default"/>
      </w:rPr>
    </w:lvl>
    <w:lvl w:ilvl="8" w:tplc="78E8DC5A" w:tentative="1">
      <w:start w:val="1"/>
      <w:numFmt w:val="bullet"/>
      <w:lvlText w:val=""/>
      <w:lvlJc w:val="left"/>
      <w:pPr>
        <w:ind w:left="6480" w:hanging="360"/>
      </w:pPr>
      <w:rPr>
        <w:rFonts w:ascii="Wingdings" w:hAnsi="Wingdings" w:hint="default"/>
      </w:rPr>
    </w:lvl>
  </w:abstractNum>
  <w:abstractNum w:abstractNumId="19" w15:restartNumberingAfterBreak="0">
    <w:nsid w:val="3F5F55F8"/>
    <w:multiLevelType w:val="hybridMultilevel"/>
    <w:tmpl w:val="1CA2B5C2"/>
    <w:lvl w:ilvl="0" w:tplc="0E3C868E">
      <w:start w:val="1"/>
      <w:numFmt w:val="decimal"/>
      <w:lvlText w:val="%1)"/>
      <w:lvlJc w:val="left"/>
      <w:pPr>
        <w:ind w:left="1080" w:hanging="360"/>
      </w:pPr>
      <w:rPr>
        <w:rFonts w:hint="default"/>
        <w:b/>
        <w:i w:val="0"/>
      </w:rPr>
    </w:lvl>
    <w:lvl w:ilvl="1" w:tplc="6A0E2436">
      <w:start w:val="1"/>
      <w:numFmt w:val="lowerLetter"/>
      <w:lvlText w:val="%2."/>
      <w:lvlJc w:val="left"/>
      <w:pPr>
        <w:ind w:left="1800" w:hanging="360"/>
      </w:pPr>
      <w:rPr>
        <w:b w:val="0"/>
        <w:i w:val="0"/>
      </w:rPr>
    </w:lvl>
    <w:lvl w:ilvl="2" w:tplc="74DCB436">
      <w:start w:val="1"/>
      <w:numFmt w:val="lowerRoman"/>
      <w:lvlText w:val="%3."/>
      <w:lvlJc w:val="right"/>
      <w:pPr>
        <w:ind w:left="2520" w:hanging="180"/>
      </w:pPr>
    </w:lvl>
    <w:lvl w:ilvl="3" w:tplc="2BBC2C46" w:tentative="1">
      <w:start w:val="1"/>
      <w:numFmt w:val="decimal"/>
      <w:lvlText w:val="%4."/>
      <w:lvlJc w:val="left"/>
      <w:pPr>
        <w:ind w:left="3240" w:hanging="360"/>
      </w:pPr>
    </w:lvl>
    <w:lvl w:ilvl="4" w:tplc="E3942230" w:tentative="1">
      <w:start w:val="1"/>
      <w:numFmt w:val="lowerLetter"/>
      <w:lvlText w:val="%5."/>
      <w:lvlJc w:val="left"/>
      <w:pPr>
        <w:ind w:left="3960" w:hanging="360"/>
      </w:pPr>
    </w:lvl>
    <w:lvl w:ilvl="5" w:tplc="FF1C60F2" w:tentative="1">
      <w:start w:val="1"/>
      <w:numFmt w:val="lowerRoman"/>
      <w:lvlText w:val="%6."/>
      <w:lvlJc w:val="right"/>
      <w:pPr>
        <w:ind w:left="4680" w:hanging="180"/>
      </w:pPr>
    </w:lvl>
    <w:lvl w:ilvl="6" w:tplc="AFAA932E" w:tentative="1">
      <w:start w:val="1"/>
      <w:numFmt w:val="decimal"/>
      <w:lvlText w:val="%7."/>
      <w:lvlJc w:val="left"/>
      <w:pPr>
        <w:ind w:left="5400" w:hanging="360"/>
      </w:pPr>
    </w:lvl>
    <w:lvl w:ilvl="7" w:tplc="DF58E9A2" w:tentative="1">
      <w:start w:val="1"/>
      <w:numFmt w:val="lowerLetter"/>
      <w:lvlText w:val="%8."/>
      <w:lvlJc w:val="left"/>
      <w:pPr>
        <w:ind w:left="6120" w:hanging="360"/>
      </w:pPr>
    </w:lvl>
    <w:lvl w:ilvl="8" w:tplc="89E23308" w:tentative="1">
      <w:start w:val="1"/>
      <w:numFmt w:val="lowerRoman"/>
      <w:lvlText w:val="%9."/>
      <w:lvlJc w:val="right"/>
      <w:pPr>
        <w:ind w:left="6840" w:hanging="180"/>
      </w:pPr>
    </w:lvl>
  </w:abstractNum>
  <w:abstractNum w:abstractNumId="20" w15:restartNumberingAfterBreak="0">
    <w:nsid w:val="40D91835"/>
    <w:multiLevelType w:val="hybridMultilevel"/>
    <w:tmpl w:val="C61234E8"/>
    <w:lvl w:ilvl="0" w:tplc="35A43B94">
      <w:start w:val="1"/>
      <w:numFmt w:val="bullet"/>
      <w:lvlText w:val=""/>
      <w:lvlJc w:val="left"/>
      <w:pPr>
        <w:ind w:left="720" w:hanging="360"/>
      </w:pPr>
      <w:rPr>
        <w:rFonts w:ascii="Symbol" w:hAnsi="Symbol" w:hint="default"/>
      </w:rPr>
    </w:lvl>
    <w:lvl w:ilvl="1" w:tplc="24B817C6" w:tentative="1">
      <w:start w:val="1"/>
      <w:numFmt w:val="bullet"/>
      <w:lvlText w:val="o"/>
      <w:lvlJc w:val="left"/>
      <w:pPr>
        <w:ind w:left="1440" w:hanging="360"/>
      </w:pPr>
      <w:rPr>
        <w:rFonts w:ascii="Courier New" w:hAnsi="Courier New" w:cs="Courier New" w:hint="default"/>
      </w:rPr>
    </w:lvl>
    <w:lvl w:ilvl="2" w:tplc="6FC8A64E" w:tentative="1">
      <w:start w:val="1"/>
      <w:numFmt w:val="bullet"/>
      <w:lvlText w:val=""/>
      <w:lvlJc w:val="left"/>
      <w:pPr>
        <w:ind w:left="2160" w:hanging="360"/>
      </w:pPr>
      <w:rPr>
        <w:rFonts w:ascii="Wingdings" w:hAnsi="Wingdings" w:hint="default"/>
      </w:rPr>
    </w:lvl>
    <w:lvl w:ilvl="3" w:tplc="88D4B078" w:tentative="1">
      <w:start w:val="1"/>
      <w:numFmt w:val="bullet"/>
      <w:lvlText w:val=""/>
      <w:lvlJc w:val="left"/>
      <w:pPr>
        <w:ind w:left="2880" w:hanging="360"/>
      </w:pPr>
      <w:rPr>
        <w:rFonts w:ascii="Symbol" w:hAnsi="Symbol" w:hint="default"/>
      </w:rPr>
    </w:lvl>
    <w:lvl w:ilvl="4" w:tplc="5ECAC0D8" w:tentative="1">
      <w:start w:val="1"/>
      <w:numFmt w:val="bullet"/>
      <w:lvlText w:val="o"/>
      <w:lvlJc w:val="left"/>
      <w:pPr>
        <w:ind w:left="3600" w:hanging="360"/>
      </w:pPr>
      <w:rPr>
        <w:rFonts w:ascii="Courier New" w:hAnsi="Courier New" w:cs="Courier New" w:hint="default"/>
      </w:rPr>
    </w:lvl>
    <w:lvl w:ilvl="5" w:tplc="C79058FC" w:tentative="1">
      <w:start w:val="1"/>
      <w:numFmt w:val="bullet"/>
      <w:lvlText w:val=""/>
      <w:lvlJc w:val="left"/>
      <w:pPr>
        <w:ind w:left="4320" w:hanging="360"/>
      </w:pPr>
      <w:rPr>
        <w:rFonts w:ascii="Wingdings" w:hAnsi="Wingdings" w:hint="default"/>
      </w:rPr>
    </w:lvl>
    <w:lvl w:ilvl="6" w:tplc="2E76DD0A" w:tentative="1">
      <w:start w:val="1"/>
      <w:numFmt w:val="bullet"/>
      <w:lvlText w:val=""/>
      <w:lvlJc w:val="left"/>
      <w:pPr>
        <w:ind w:left="5040" w:hanging="360"/>
      </w:pPr>
      <w:rPr>
        <w:rFonts w:ascii="Symbol" w:hAnsi="Symbol" w:hint="default"/>
      </w:rPr>
    </w:lvl>
    <w:lvl w:ilvl="7" w:tplc="669AA75C" w:tentative="1">
      <w:start w:val="1"/>
      <w:numFmt w:val="bullet"/>
      <w:lvlText w:val="o"/>
      <w:lvlJc w:val="left"/>
      <w:pPr>
        <w:ind w:left="5760" w:hanging="360"/>
      </w:pPr>
      <w:rPr>
        <w:rFonts w:ascii="Courier New" w:hAnsi="Courier New" w:cs="Courier New" w:hint="default"/>
      </w:rPr>
    </w:lvl>
    <w:lvl w:ilvl="8" w:tplc="EB7484FC" w:tentative="1">
      <w:start w:val="1"/>
      <w:numFmt w:val="bullet"/>
      <w:lvlText w:val=""/>
      <w:lvlJc w:val="left"/>
      <w:pPr>
        <w:ind w:left="6480" w:hanging="360"/>
      </w:pPr>
      <w:rPr>
        <w:rFonts w:ascii="Wingdings" w:hAnsi="Wingdings" w:hint="default"/>
      </w:rPr>
    </w:lvl>
  </w:abstractNum>
  <w:abstractNum w:abstractNumId="21" w15:restartNumberingAfterBreak="0">
    <w:nsid w:val="4A304505"/>
    <w:multiLevelType w:val="hybridMultilevel"/>
    <w:tmpl w:val="91025ED6"/>
    <w:lvl w:ilvl="0" w:tplc="00AAF64A">
      <w:start w:val="1"/>
      <w:numFmt w:val="decimal"/>
      <w:lvlText w:val="%1."/>
      <w:lvlJc w:val="left"/>
      <w:pPr>
        <w:ind w:left="720" w:hanging="360"/>
      </w:pPr>
      <w:rPr>
        <w:rFonts w:hint="default"/>
      </w:rPr>
    </w:lvl>
    <w:lvl w:ilvl="1" w:tplc="2C02A43C" w:tentative="1">
      <w:start w:val="1"/>
      <w:numFmt w:val="lowerLetter"/>
      <w:lvlText w:val="%2."/>
      <w:lvlJc w:val="left"/>
      <w:pPr>
        <w:ind w:left="1440" w:hanging="360"/>
      </w:pPr>
    </w:lvl>
    <w:lvl w:ilvl="2" w:tplc="029A289E" w:tentative="1">
      <w:start w:val="1"/>
      <w:numFmt w:val="lowerRoman"/>
      <w:lvlText w:val="%3."/>
      <w:lvlJc w:val="right"/>
      <w:pPr>
        <w:ind w:left="2160" w:hanging="180"/>
      </w:pPr>
    </w:lvl>
    <w:lvl w:ilvl="3" w:tplc="94A4F1A6" w:tentative="1">
      <w:start w:val="1"/>
      <w:numFmt w:val="decimal"/>
      <w:lvlText w:val="%4."/>
      <w:lvlJc w:val="left"/>
      <w:pPr>
        <w:ind w:left="2880" w:hanging="360"/>
      </w:pPr>
    </w:lvl>
    <w:lvl w:ilvl="4" w:tplc="386E2F6E" w:tentative="1">
      <w:start w:val="1"/>
      <w:numFmt w:val="lowerLetter"/>
      <w:lvlText w:val="%5."/>
      <w:lvlJc w:val="left"/>
      <w:pPr>
        <w:ind w:left="3600" w:hanging="360"/>
      </w:pPr>
    </w:lvl>
    <w:lvl w:ilvl="5" w:tplc="DB0AC5D4" w:tentative="1">
      <w:start w:val="1"/>
      <w:numFmt w:val="lowerRoman"/>
      <w:lvlText w:val="%6."/>
      <w:lvlJc w:val="right"/>
      <w:pPr>
        <w:ind w:left="4320" w:hanging="180"/>
      </w:pPr>
    </w:lvl>
    <w:lvl w:ilvl="6" w:tplc="E1307924" w:tentative="1">
      <w:start w:val="1"/>
      <w:numFmt w:val="decimal"/>
      <w:lvlText w:val="%7."/>
      <w:lvlJc w:val="left"/>
      <w:pPr>
        <w:ind w:left="5040" w:hanging="360"/>
      </w:pPr>
    </w:lvl>
    <w:lvl w:ilvl="7" w:tplc="BDF2A1FA" w:tentative="1">
      <w:start w:val="1"/>
      <w:numFmt w:val="lowerLetter"/>
      <w:lvlText w:val="%8."/>
      <w:lvlJc w:val="left"/>
      <w:pPr>
        <w:ind w:left="5760" w:hanging="360"/>
      </w:pPr>
    </w:lvl>
    <w:lvl w:ilvl="8" w:tplc="6D24605A" w:tentative="1">
      <w:start w:val="1"/>
      <w:numFmt w:val="lowerRoman"/>
      <w:lvlText w:val="%9."/>
      <w:lvlJc w:val="right"/>
      <w:pPr>
        <w:ind w:left="6480" w:hanging="180"/>
      </w:pPr>
    </w:lvl>
  </w:abstractNum>
  <w:abstractNum w:abstractNumId="22" w15:restartNumberingAfterBreak="0">
    <w:nsid w:val="4A6135CD"/>
    <w:multiLevelType w:val="hybridMultilevel"/>
    <w:tmpl w:val="55F2A7F4"/>
    <w:lvl w:ilvl="0" w:tplc="C61CC0C0">
      <w:start w:val="1"/>
      <w:numFmt w:val="bullet"/>
      <w:lvlText w:val=""/>
      <w:lvlJc w:val="left"/>
      <w:pPr>
        <w:ind w:left="720" w:hanging="360"/>
      </w:pPr>
      <w:rPr>
        <w:rFonts w:ascii="Symbol" w:hAnsi="Symbol" w:hint="default"/>
      </w:rPr>
    </w:lvl>
    <w:lvl w:ilvl="1" w:tplc="0102E6E0" w:tentative="1">
      <w:start w:val="1"/>
      <w:numFmt w:val="bullet"/>
      <w:lvlText w:val="o"/>
      <w:lvlJc w:val="left"/>
      <w:pPr>
        <w:ind w:left="1440" w:hanging="360"/>
      </w:pPr>
      <w:rPr>
        <w:rFonts w:ascii="Courier New" w:hAnsi="Courier New" w:cs="Courier New" w:hint="default"/>
      </w:rPr>
    </w:lvl>
    <w:lvl w:ilvl="2" w:tplc="D7684442" w:tentative="1">
      <w:start w:val="1"/>
      <w:numFmt w:val="bullet"/>
      <w:lvlText w:val=""/>
      <w:lvlJc w:val="left"/>
      <w:pPr>
        <w:ind w:left="2160" w:hanging="360"/>
      </w:pPr>
      <w:rPr>
        <w:rFonts w:ascii="Wingdings" w:hAnsi="Wingdings" w:hint="default"/>
      </w:rPr>
    </w:lvl>
    <w:lvl w:ilvl="3" w:tplc="1D104A86" w:tentative="1">
      <w:start w:val="1"/>
      <w:numFmt w:val="bullet"/>
      <w:lvlText w:val=""/>
      <w:lvlJc w:val="left"/>
      <w:pPr>
        <w:ind w:left="2880" w:hanging="360"/>
      </w:pPr>
      <w:rPr>
        <w:rFonts w:ascii="Symbol" w:hAnsi="Symbol" w:hint="default"/>
      </w:rPr>
    </w:lvl>
    <w:lvl w:ilvl="4" w:tplc="89261D90" w:tentative="1">
      <w:start w:val="1"/>
      <w:numFmt w:val="bullet"/>
      <w:lvlText w:val="o"/>
      <w:lvlJc w:val="left"/>
      <w:pPr>
        <w:ind w:left="3600" w:hanging="360"/>
      </w:pPr>
      <w:rPr>
        <w:rFonts w:ascii="Courier New" w:hAnsi="Courier New" w:cs="Courier New" w:hint="default"/>
      </w:rPr>
    </w:lvl>
    <w:lvl w:ilvl="5" w:tplc="84320B12" w:tentative="1">
      <w:start w:val="1"/>
      <w:numFmt w:val="bullet"/>
      <w:lvlText w:val=""/>
      <w:lvlJc w:val="left"/>
      <w:pPr>
        <w:ind w:left="4320" w:hanging="360"/>
      </w:pPr>
      <w:rPr>
        <w:rFonts w:ascii="Wingdings" w:hAnsi="Wingdings" w:hint="default"/>
      </w:rPr>
    </w:lvl>
    <w:lvl w:ilvl="6" w:tplc="364EAF0C" w:tentative="1">
      <w:start w:val="1"/>
      <w:numFmt w:val="bullet"/>
      <w:lvlText w:val=""/>
      <w:lvlJc w:val="left"/>
      <w:pPr>
        <w:ind w:left="5040" w:hanging="360"/>
      </w:pPr>
      <w:rPr>
        <w:rFonts w:ascii="Symbol" w:hAnsi="Symbol" w:hint="default"/>
      </w:rPr>
    </w:lvl>
    <w:lvl w:ilvl="7" w:tplc="EA6A7A5E" w:tentative="1">
      <w:start w:val="1"/>
      <w:numFmt w:val="bullet"/>
      <w:lvlText w:val="o"/>
      <w:lvlJc w:val="left"/>
      <w:pPr>
        <w:ind w:left="5760" w:hanging="360"/>
      </w:pPr>
      <w:rPr>
        <w:rFonts w:ascii="Courier New" w:hAnsi="Courier New" w:cs="Courier New" w:hint="default"/>
      </w:rPr>
    </w:lvl>
    <w:lvl w:ilvl="8" w:tplc="FD08DE78" w:tentative="1">
      <w:start w:val="1"/>
      <w:numFmt w:val="bullet"/>
      <w:lvlText w:val=""/>
      <w:lvlJc w:val="left"/>
      <w:pPr>
        <w:ind w:left="6480" w:hanging="360"/>
      </w:pPr>
      <w:rPr>
        <w:rFonts w:ascii="Wingdings" w:hAnsi="Wingdings" w:hint="default"/>
      </w:rPr>
    </w:lvl>
  </w:abstractNum>
  <w:abstractNum w:abstractNumId="23" w15:restartNumberingAfterBreak="0">
    <w:nsid w:val="4E8F0E5F"/>
    <w:multiLevelType w:val="hybridMultilevel"/>
    <w:tmpl w:val="26F04C60"/>
    <w:lvl w:ilvl="0" w:tplc="575CD266">
      <w:start w:val="1"/>
      <w:numFmt w:val="bullet"/>
      <w:lvlText w:val=""/>
      <w:lvlJc w:val="left"/>
      <w:pPr>
        <w:ind w:left="1440" w:hanging="360"/>
      </w:pPr>
      <w:rPr>
        <w:rFonts w:ascii="Symbol" w:hAnsi="Symbol" w:hint="default"/>
      </w:rPr>
    </w:lvl>
    <w:lvl w:ilvl="1" w:tplc="25A6D154" w:tentative="1">
      <w:start w:val="1"/>
      <w:numFmt w:val="bullet"/>
      <w:lvlText w:val="o"/>
      <w:lvlJc w:val="left"/>
      <w:pPr>
        <w:ind w:left="2160" w:hanging="360"/>
      </w:pPr>
      <w:rPr>
        <w:rFonts w:ascii="Courier New" w:hAnsi="Courier New" w:cs="Courier New" w:hint="default"/>
      </w:rPr>
    </w:lvl>
    <w:lvl w:ilvl="2" w:tplc="1AC4323E" w:tentative="1">
      <w:start w:val="1"/>
      <w:numFmt w:val="bullet"/>
      <w:lvlText w:val=""/>
      <w:lvlJc w:val="left"/>
      <w:pPr>
        <w:ind w:left="2880" w:hanging="360"/>
      </w:pPr>
      <w:rPr>
        <w:rFonts w:ascii="Wingdings" w:hAnsi="Wingdings" w:hint="default"/>
      </w:rPr>
    </w:lvl>
    <w:lvl w:ilvl="3" w:tplc="F8E27B60" w:tentative="1">
      <w:start w:val="1"/>
      <w:numFmt w:val="bullet"/>
      <w:lvlText w:val=""/>
      <w:lvlJc w:val="left"/>
      <w:pPr>
        <w:ind w:left="3600" w:hanging="360"/>
      </w:pPr>
      <w:rPr>
        <w:rFonts w:ascii="Symbol" w:hAnsi="Symbol" w:hint="default"/>
      </w:rPr>
    </w:lvl>
    <w:lvl w:ilvl="4" w:tplc="B4465FAC" w:tentative="1">
      <w:start w:val="1"/>
      <w:numFmt w:val="bullet"/>
      <w:lvlText w:val="o"/>
      <w:lvlJc w:val="left"/>
      <w:pPr>
        <w:ind w:left="4320" w:hanging="360"/>
      </w:pPr>
      <w:rPr>
        <w:rFonts w:ascii="Courier New" w:hAnsi="Courier New" w:cs="Courier New" w:hint="default"/>
      </w:rPr>
    </w:lvl>
    <w:lvl w:ilvl="5" w:tplc="B8926B0C" w:tentative="1">
      <w:start w:val="1"/>
      <w:numFmt w:val="bullet"/>
      <w:lvlText w:val=""/>
      <w:lvlJc w:val="left"/>
      <w:pPr>
        <w:ind w:left="5040" w:hanging="360"/>
      </w:pPr>
      <w:rPr>
        <w:rFonts w:ascii="Wingdings" w:hAnsi="Wingdings" w:hint="default"/>
      </w:rPr>
    </w:lvl>
    <w:lvl w:ilvl="6" w:tplc="1486DF96" w:tentative="1">
      <w:start w:val="1"/>
      <w:numFmt w:val="bullet"/>
      <w:lvlText w:val=""/>
      <w:lvlJc w:val="left"/>
      <w:pPr>
        <w:ind w:left="5760" w:hanging="360"/>
      </w:pPr>
      <w:rPr>
        <w:rFonts w:ascii="Symbol" w:hAnsi="Symbol" w:hint="default"/>
      </w:rPr>
    </w:lvl>
    <w:lvl w:ilvl="7" w:tplc="3538F678" w:tentative="1">
      <w:start w:val="1"/>
      <w:numFmt w:val="bullet"/>
      <w:lvlText w:val="o"/>
      <w:lvlJc w:val="left"/>
      <w:pPr>
        <w:ind w:left="6480" w:hanging="360"/>
      </w:pPr>
      <w:rPr>
        <w:rFonts w:ascii="Courier New" w:hAnsi="Courier New" w:cs="Courier New" w:hint="default"/>
      </w:rPr>
    </w:lvl>
    <w:lvl w:ilvl="8" w:tplc="DF8A7512" w:tentative="1">
      <w:start w:val="1"/>
      <w:numFmt w:val="bullet"/>
      <w:lvlText w:val=""/>
      <w:lvlJc w:val="left"/>
      <w:pPr>
        <w:ind w:left="7200" w:hanging="360"/>
      </w:pPr>
      <w:rPr>
        <w:rFonts w:ascii="Wingdings" w:hAnsi="Wingdings" w:hint="default"/>
      </w:rPr>
    </w:lvl>
  </w:abstractNum>
  <w:abstractNum w:abstractNumId="24" w15:restartNumberingAfterBreak="0">
    <w:nsid w:val="4F6B79C2"/>
    <w:multiLevelType w:val="hybridMultilevel"/>
    <w:tmpl w:val="473AFCE0"/>
    <w:lvl w:ilvl="0" w:tplc="ED20626E">
      <w:numFmt w:val="bullet"/>
      <w:lvlText w:val="•"/>
      <w:lvlJc w:val="left"/>
      <w:pPr>
        <w:ind w:left="1080" w:hanging="360"/>
      </w:pPr>
      <w:rPr>
        <w:rFonts w:ascii="Times New Roman" w:eastAsia="Times New Roman" w:hAnsi="Times New Roman" w:cs="Times New Roman" w:hint="default"/>
      </w:rPr>
    </w:lvl>
    <w:lvl w:ilvl="1" w:tplc="7D0CC794" w:tentative="1">
      <w:start w:val="1"/>
      <w:numFmt w:val="bullet"/>
      <w:lvlText w:val="o"/>
      <w:lvlJc w:val="left"/>
      <w:pPr>
        <w:ind w:left="1800" w:hanging="360"/>
      </w:pPr>
      <w:rPr>
        <w:rFonts w:ascii="Courier New" w:hAnsi="Courier New" w:cs="Courier New" w:hint="default"/>
      </w:rPr>
    </w:lvl>
    <w:lvl w:ilvl="2" w:tplc="25C66E0C" w:tentative="1">
      <w:start w:val="1"/>
      <w:numFmt w:val="bullet"/>
      <w:lvlText w:val=""/>
      <w:lvlJc w:val="left"/>
      <w:pPr>
        <w:ind w:left="2520" w:hanging="360"/>
      </w:pPr>
      <w:rPr>
        <w:rFonts w:ascii="Wingdings" w:hAnsi="Wingdings" w:hint="default"/>
      </w:rPr>
    </w:lvl>
    <w:lvl w:ilvl="3" w:tplc="4D563F5A" w:tentative="1">
      <w:start w:val="1"/>
      <w:numFmt w:val="bullet"/>
      <w:lvlText w:val=""/>
      <w:lvlJc w:val="left"/>
      <w:pPr>
        <w:ind w:left="3240" w:hanging="360"/>
      </w:pPr>
      <w:rPr>
        <w:rFonts w:ascii="Symbol" w:hAnsi="Symbol" w:hint="default"/>
      </w:rPr>
    </w:lvl>
    <w:lvl w:ilvl="4" w:tplc="D9DA3C62" w:tentative="1">
      <w:start w:val="1"/>
      <w:numFmt w:val="bullet"/>
      <w:lvlText w:val="o"/>
      <w:lvlJc w:val="left"/>
      <w:pPr>
        <w:ind w:left="3960" w:hanging="360"/>
      </w:pPr>
      <w:rPr>
        <w:rFonts w:ascii="Courier New" w:hAnsi="Courier New" w:cs="Courier New" w:hint="default"/>
      </w:rPr>
    </w:lvl>
    <w:lvl w:ilvl="5" w:tplc="E7809DDA" w:tentative="1">
      <w:start w:val="1"/>
      <w:numFmt w:val="bullet"/>
      <w:lvlText w:val=""/>
      <w:lvlJc w:val="left"/>
      <w:pPr>
        <w:ind w:left="4680" w:hanging="360"/>
      </w:pPr>
      <w:rPr>
        <w:rFonts w:ascii="Wingdings" w:hAnsi="Wingdings" w:hint="default"/>
      </w:rPr>
    </w:lvl>
    <w:lvl w:ilvl="6" w:tplc="1C123ECE" w:tentative="1">
      <w:start w:val="1"/>
      <w:numFmt w:val="bullet"/>
      <w:lvlText w:val=""/>
      <w:lvlJc w:val="left"/>
      <w:pPr>
        <w:ind w:left="5400" w:hanging="360"/>
      </w:pPr>
      <w:rPr>
        <w:rFonts w:ascii="Symbol" w:hAnsi="Symbol" w:hint="default"/>
      </w:rPr>
    </w:lvl>
    <w:lvl w:ilvl="7" w:tplc="DC0074C2" w:tentative="1">
      <w:start w:val="1"/>
      <w:numFmt w:val="bullet"/>
      <w:lvlText w:val="o"/>
      <w:lvlJc w:val="left"/>
      <w:pPr>
        <w:ind w:left="6120" w:hanging="360"/>
      </w:pPr>
      <w:rPr>
        <w:rFonts w:ascii="Courier New" w:hAnsi="Courier New" w:cs="Courier New" w:hint="default"/>
      </w:rPr>
    </w:lvl>
    <w:lvl w:ilvl="8" w:tplc="B2BA0322" w:tentative="1">
      <w:start w:val="1"/>
      <w:numFmt w:val="bullet"/>
      <w:lvlText w:val=""/>
      <w:lvlJc w:val="left"/>
      <w:pPr>
        <w:ind w:left="6840" w:hanging="360"/>
      </w:pPr>
      <w:rPr>
        <w:rFonts w:ascii="Wingdings" w:hAnsi="Wingdings" w:hint="default"/>
      </w:rPr>
    </w:lvl>
  </w:abstractNum>
  <w:abstractNum w:abstractNumId="25" w15:restartNumberingAfterBreak="0">
    <w:nsid w:val="582A02A4"/>
    <w:multiLevelType w:val="hybridMultilevel"/>
    <w:tmpl w:val="88EEB8D8"/>
    <w:lvl w:ilvl="0" w:tplc="C87CDE5A">
      <w:start w:val="1"/>
      <w:numFmt w:val="decimal"/>
      <w:lvlText w:val="%1."/>
      <w:lvlJc w:val="left"/>
      <w:pPr>
        <w:ind w:left="1440" w:hanging="360"/>
      </w:pPr>
    </w:lvl>
    <w:lvl w:ilvl="1" w:tplc="BF34E682">
      <w:start w:val="1"/>
      <w:numFmt w:val="lowerLetter"/>
      <w:lvlText w:val="%2."/>
      <w:lvlJc w:val="left"/>
      <w:pPr>
        <w:ind w:left="2160" w:hanging="360"/>
      </w:pPr>
    </w:lvl>
    <w:lvl w:ilvl="2" w:tplc="AF00459A">
      <w:start w:val="1"/>
      <w:numFmt w:val="lowerRoman"/>
      <w:lvlText w:val="%3."/>
      <w:lvlJc w:val="right"/>
      <w:pPr>
        <w:ind w:left="2880" w:hanging="180"/>
      </w:pPr>
    </w:lvl>
    <w:lvl w:ilvl="3" w:tplc="AC6AD398">
      <w:start w:val="1"/>
      <w:numFmt w:val="decimal"/>
      <w:lvlText w:val="%4."/>
      <w:lvlJc w:val="left"/>
      <w:pPr>
        <w:ind w:left="3600" w:hanging="360"/>
      </w:pPr>
    </w:lvl>
    <w:lvl w:ilvl="4" w:tplc="F726F18E">
      <w:start w:val="1"/>
      <w:numFmt w:val="lowerLetter"/>
      <w:lvlText w:val="%5."/>
      <w:lvlJc w:val="left"/>
      <w:pPr>
        <w:ind w:left="4320" w:hanging="360"/>
      </w:pPr>
    </w:lvl>
    <w:lvl w:ilvl="5" w:tplc="8E584D20">
      <w:start w:val="1"/>
      <w:numFmt w:val="lowerRoman"/>
      <w:lvlText w:val="%6."/>
      <w:lvlJc w:val="right"/>
      <w:pPr>
        <w:ind w:left="5040" w:hanging="180"/>
      </w:pPr>
    </w:lvl>
    <w:lvl w:ilvl="6" w:tplc="39609ADA">
      <w:start w:val="1"/>
      <w:numFmt w:val="decimal"/>
      <w:lvlText w:val="%7."/>
      <w:lvlJc w:val="left"/>
      <w:pPr>
        <w:ind w:left="5760" w:hanging="360"/>
      </w:pPr>
    </w:lvl>
    <w:lvl w:ilvl="7" w:tplc="0CFEB72A">
      <w:start w:val="1"/>
      <w:numFmt w:val="lowerLetter"/>
      <w:lvlText w:val="%8."/>
      <w:lvlJc w:val="left"/>
      <w:pPr>
        <w:ind w:left="6480" w:hanging="360"/>
      </w:pPr>
    </w:lvl>
    <w:lvl w:ilvl="8" w:tplc="4C826ECC">
      <w:start w:val="1"/>
      <w:numFmt w:val="lowerRoman"/>
      <w:lvlText w:val="%9."/>
      <w:lvlJc w:val="right"/>
      <w:pPr>
        <w:ind w:left="7200" w:hanging="180"/>
      </w:pPr>
    </w:lvl>
  </w:abstractNum>
  <w:abstractNum w:abstractNumId="26" w15:restartNumberingAfterBreak="0">
    <w:nsid w:val="5A931112"/>
    <w:multiLevelType w:val="hybridMultilevel"/>
    <w:tmpl w:val="0AAEFF2A"/>
    <w:lvl w:ilvl="0" w:tplc="50ECF3B4">
      <w:start w:val="1"/>
      <w:numFmt w:val="bullet"/>
      <w:lvlText w:val=""/>
      <w:lvlJc w:val="left"/>
      <w:pPr>
        <w:ind w:left="720" w:hanging="360"/>
      </w:pPr>
      <w:rPr>
        <w:rFonts w:ascii="Symbol" w:hAnsi="Symbol" w:hint="default"/>
      </w:rPr>
    </w:lvl>
    <w:lvl w:ilvl="1" w:tplc="036A49E4" w:tentative="1">
      <w:start w:val="1"/>
      <w:numFmt w:val="bullet"/>
      <w:lvlText w:val="o"/>
      <w:lvlJc w:val="left"/>
      <w:pPr>
        <w:ind w:left="1440" w:hanging="360"/>
      </w:pPr>
      <w:rPr>
        <w:rFonts w:ascii="Courier New" w:hAnsi="Courier New" w:cs="Courier New" w:hint="default"/>
      </w:rPr>
    </w:lvl>
    <w:lvl w:ilvl="2" w:tplc="2A72A650" w:tentative="1">
      <w:start w:val="1"/>
      <w:numFmt w:val="bullet"/>
      <w:lvlText w:val=""/>
      <w:lvlJc w:val="left"/>
      <w:pPr>
        <w:ind w:left="2160" w:hanging="360"/>
      </w:pPr>
      <w:rPr>
        <w:rFonts w:ascii="Wingdings" w:hAnsi="Wingdings" w:hint="default"/>
      </w:rPr>
    </w:lvl>
    <w:lvl w:ilvl="3" w:tplc="E432D136" w:tentative="1">
      <w:start w:val="1"/>
      <w:numFmt w:val="bullet"/>
      <w:lvlText w:val=""/>
      <w:lvlJc w:val="left"/>
      <w:pPr>
        <w:ind w:left="2880" w:hanging="360"/>
      </w:pPr>
      <w:rPr>
        <w:rFonts w:ascii="Symbol" w:hAnsi="Symbol" w:hint="default"/>
      </w:rPr>
    </w:lvl>
    <w:lvl w:ilvl="4" w:tplc="9B024160" w:tentative="1">
      <w:start w:val="1"/>
      <w:numFmt w:val="bullet"/>
      <w:lvlText w:val="o"/>
      <w:lvlJc w:val="left"/>
      <w:pPr>
        <w:ind w:left="3600" w:hanging="360"/>
      </w:pPr>
      <w:rPr>
        <w:rFonts w:ascii="Courier New" w:hAnsi="Courier New" w:cs="Courier New" w:hint="default"/>
      </w:rPr>
    </w:lvl>
    <w:lvl w:ilvl="5" w:tplc="6C8A59B6" w:tentative="1">
      <w:start w:val="1"/>
      <w:numFmt w:val="bullet"/>
      <w:lvlText w:val=""/>
      <w:lvlJc w:val="left"/>
      <w:pPr>
        <w:ind w:left="4320" w:hanging="360"/>
      </w:pPr>
      <w:rPr>
        <w:rFonts w:ascii="Wingdings" w:hAnsi="Wingdings" w:hint="default"/>
      </w:rPr>
    </w:lvl>
    <w:lvl w:ilvl="6" w:tplc="2EB4F7B0" w:tentative="1">
      <w:start w:val="1"/>
      <w:numFmt w:val="bullet"/>
      <w:lvlText w:val=""/>
      <w:lvlJc w:val="left"/>
      <w:pPr>
        <w:ind w:left="5040" w:hanging="360"/>
      </w:pPr>
      <w:rPr>
        <w:rFonts w:ascii="Symbol" w:hAnsi="Symbol" w:hint="default"/>
      </w:rPr>
    </w:lvl>
    <w:lvl w:ilvl="7" w:tplc="E6222C4C" w:tentative="1">
      <w:start w:val="1"/>
      <w:numFmt w:val="bullet"/>
      <w:lvlText w:val="o"/>
      <w:lvlJc w:val="left"/>
      <w:pPr>
        <w:ind w:left="5760" w:hanging="360"/>
      </w:pPr>
      <w:rPr>
        <w:rFonts w:ascii="Courier New" w:hAnsi="Courier New" w:cs="Courier New" w:hint="default"/>
      </w:rPr>
    </w:lvl>
    <w:lvl w:ilvl="8" w:tplc="C94AA10C" w:tentative="1">
      <w:start w:val="1"/>
      <w:numFmt w:val="bullet"/>
      <w:lvlText w:val=""/>
      <w:lvlJc w:val="left"/>
      <w:pPr>
        <w:ind w:left="6480" w:hanging="360"/>
      </w:pPr>
      <w:rPr>
        <w:rFonts w:ascii="Wingdings" w:hAnsi="Wingdings" w:hint="default"/>
      </w:rPr>
    </w:lvl>
  </w:abstractNum>
  <w:abstractNum w:abstractNumId="27" w15:restartNumberingAfterBreak="0">
    <w:nsid w:val="5D3633C1"/>
    <w:multiLevelType w:val="hybridMultilevel"/>
    <w:tmpl w:val="848A3296"/>
    <w:lvl w:ilvl="0" w:tplc="B5D8920C">
      <w:start w:val="1"/>
      <w:numFmt w:val="bullet"/>
      <w:lvlText w:val=""/>
      <w:lvlJc w:val="left"/>
      <w:pPr>
        <w:ind w:left="1440" w:hanging="360"/>
      </w:pPr>
      <w:rPr>
        <w:rFonts w:ascii="Symbol" w:hAnsi="Symbol" w:hint="default"/>
      </w:rPr>
    </w:lvl>
    <w:lvl w:ilvl="1" w:tplc="41C6D416" w:tentative="1">
      <w:start w:val="1"/>
      <w:numFmt w:val="bullet"/>
      <w:lvlText w:val="o"/>
      <w:lvlJc w:val="left"/>
      <w:pPr>
        <w:ind w:left="2160" w:hanging="360"/>
      </w:pPr>
      <w:rPr>
        <w:rFonts w:ascii="Courier New" w:hAnsi="Courier New" w:cs="Courier New" w:hint="default"/>
      </w:rPr>
    </w:lvl>
    <w:lvl w:ilvl="2" w:tplc="E68E5142" w:tentative="1">
      <w:start w:val="1"/>
      <w:numFmt w:val="bullet"/>
      <w:lvlText w:val=""/>
      <w:lvlJc w:val="left"/>
      <w:pPr>
        <w:ind w:left="2880" w:hanging="360"/>
      </w:pPr>
      <w:rPr>
        <w:rFonts w:ascii="Wingdings" w:hAnsi="Wingdings" w:hint="default"/>
      </w:rPr>
    </w:lvl>
    <w:lvl w:ilvl="3" w:tplc="BB846588" w:tentative="1">
      <w:start w:val="1"/>
      <w:numFmt w:val="bullet"/>
      <w:lvlText w:val=""/>
      <w:lvlJc w:val="left"/>
      <w:pPr>
        <w:ind w:left="3600" w:hanging="360"/>
      </w:pPr>
      <w:rPr>
        <w:rFonts w:ascii="Symbol" w:hAnsi="Symbol" w:hint="default"/>
      </w:rPr>
    </w:lvl>
    <w:lvl w:ilvl="4" w:tplc="96EA0A2C" w:tentative="1">
      <w:start w:val="1"/>
      <w:numFmt w:val="bullet"/>
      <w:lvlText w:val="o"/>
      <w:lvlJc w:val="left"/>
      <w:pPr>
        <w:ind w:left="4320" w:hanging="360"/>
      </w:pPr>
      <w:rPr>
        <w:rFonts w:ascii="Courier New" w:hAnsi="Courier New" w:cs="Courier New" w:hint="default"/>
      </w:rPr>
    </w:lvl>
    <w:lvl w:ilvl="5" w:tplc="A7560CF2" w:tentative="1">
      <w:start w:val="1"/>
      <w:numFmt w:val="bullet"/>
      <w:lvlText w:val=""/>
      <w:lvlJc w:val="left"/>
      <w:pPr>
        <w:ind w:left="5040" w:hanging="360"/>
      </w:pPr>
      <w:rPr>
        <w:rFonts w:ascii="Wingdings" w:hAnsi="Wingdings" w:hint="default"/>
      </w:rPr>
    </w:lvl>
    <w:lvl w:ilvl="6" w:tplc="E87A44DA" w:tentative="1">
      <w:start w:val="1"/>
      <w:numFmt w:val="bullet"/>
      <w:lvlText w:val=""/>
      <w:lvlJc w:val="left"/>
      <w:pPr>
        <w:ind w:left="5760" w:hanging="360"/>
      </w:pPr>
      <w:rPr>
        <w:rFonts w:ascii="Symbol" w:hAnsi="Symbol" w:hint="default"/>
      </w:rPr>
    </w:lvl>
    <w:lvl w:ilvl="7" w:tplc="BB064D06" w:tentative="1">
      <w:start w:val="1"/>
      <w:numFmt w:val="bullet"/>
      <w:lvlText w:val="o"/>
      <w:lvlJc w:val="left"/>
      <w:pPr>
        <w:ind w:left="6480" w:hanging="360"/>
      </w:pPr>
      <w:rPr>
        <w:rFonts w:ascii="Courier New" w:hAnsi="Courier New" w:cs="Courier New" w:hint="default"/>
      </w:rPr>
    </w:lvl>
    <w:lvl w:ilvl="8" w:tplc="2C7E378E" w:tentative="1">
      <w:start w:val="1"/>
      <w:numFmt w:val="bullet"/>
      <w:lvlText w:val=""/>
      <w:lvlJc w:val="left"/>
      <w:pPr>
        <w:ind w:left="7200" w:hanging="360"/>
      </w:pPr>
      <w:rPr>
        <w:rFonts w:ascii="Wingdings" w:hAnsi="Wingdings" w:hint="default"/>
      </w:rPr>
    </w:lvl>
  </w:abstractNum>
  <w:abstractNum w:abstractNumId="28" w15:restartNumberingAfterBreak="0">
    <w:nsid w:val="5FF2115C"/>
    <w:multiLevelType w:val="hybridMultilevel"/>
    <w:tmpl w:val="6276C686"/>
    <w:lvl w:ilvl="0" w:tplc="668A1D68">
      <w:start w:val="1"/>
      <w:numFmt w:val="bullet"/>
      <w:lvlText w:val=""/>
      <w:lvlJc w:val="left"/>
      <w:pPr>
        <w:ind w:left="1440" w:hanging="360"/>
      </w:pPr>
      <w:rPr>
        <w:rFonts w:ascii="Symbol" w:hAnsi="Symbol" w:hint="default"/>
      </w:rPr>
    </w:lvl>
    <w:lvl w:ilvl="1" w:tplc="95E4D280" w:tentative="1">
      <w:start w:val="1"/>
      <w:numFmt w:val="bullet"/>
      <w:lvlText w:val="o"/>
      <w:lvlJc w:val="left"/>
      <w:pPr>
        <w:ind w:left="2160" w:hanging="360"/>
      </w:pPr>
      <w:rPr>
        <w:rFonts w:ascii="Courier New" w:hAnsi="Courier New" w:cs="Courier New" w:hint="default"/>
      </w:rPr>
    </w:lvl>
    <w:lvl w:ilvl="2" w:tplc="083A14C0" w:tentative="1">
      <w:start w:val="1"/>
      <w:numFmt w:val="bullet"/>
      <w:lvlText w:val=""/>
      <w:lvlJc w:val="left"/>
      <w:pPr>
        <w:ind w:left="2880" w:hanging="360"/>
      </w:pPr>
      <w:rPr>
        <w:rFonts w:ascii="Wingdings" w:hAnsi="Wingdings" w:hint="default"/>
      </w:rPr>
    </w:lvl>
    <w:lvl w:ilvl="3" w:tplc="6A60766A" w:tentative="1">
      <w:start w:val="1"/>
      <w:numFmt w:val="bullet"/>
      <w:lvlText w:val=""/>
      <w:lvlJc w:val="left"/>
      <w:pPr>
        <w:ind w:left="3600" w:hanging="360"/>
      </w:pPr>
      <w:rPr>
        <w:rFonts w:ascii="Symbol" w:hAnsi="Symbol" w:hint="default"/>
      </w:rPr>
    </w:lvl>
    <w:lvl w:ilvl="4" w:tplc="36EC8784" w:tentative="1">
      <w:start w:val="1"/>
      <w:numFmt w:val="bullet"/>
      <w:lvlText w:val="o"/>
      <w:lvlJc w:val="left"/>
      <w:pPr>
        <w:ind w:left="4320" w:hanging="360"/>
      </w:pPr>
      <w:rPr>
        <w:rFonts w:ascii="Courier New" w:hAnsi="Courier New" w:cs="Courier New" w:hint="default"/>
      </w:rPr>
    </w:lvl>
    <w:lvl w:ilvl="5" w:tplc="4F666EBE" w:tentative="1">
      <w:start w:val="1"/>
      <w:numFmt w:val="bullet"/>
      <w:lvlText w:val=""/>
      <w:lvlJc w:val="left"/>
      <w:pPr>
        <w:ind w:left="5040" w:hanging="360"/>
      </w:pPr>
      <w:rPr>
        <w:rFonts w:ascii="Wingdings" w:hAnsi="Wingdings" w:hint="default"/>
      </w:rPr>
    </w:lvl>
    <w:lvl w:ilvl="6" w:tplc="DFA8E8BA" w:tentative="1">
      <w:start w:val="1"/>
      <w:numFmt w:val="bullet"/>
      <w:lvlText w:val=""/>
      <w:lvlJc w:val="left"/>
      <w:pPr>
        <w:ind w:left="5760" w:hanging="360"/>
      </w:pPr>
      <w:rPr>
        <w:rFonts w:ascii="Symbol" w:hAnsi="Symbol" w:hint="default"/>
      </w:rPr>
    </w:lvl>
    <w:lvl w:ilvl="7" w:tplc="DBB8BAE6" w:tentative="1">
      <w:start w:val="1"/>
      <w:numFmt w:val="bullet"/>
      <w:lvlText w:val="o"/>
      <w:lvlJc w:val="left"/>
      <w:pPr>
        <w:ind w:left="6480" w:hanging="360"/>
      </w:pPr>
      <w:rPr>
        <w:rFonts w:ascii="Courier New" w:hAnsi="Courier New" w:cs="Courier New" w:hint="default"/>
      </w:rPr>
    </w:lvl>
    <w:lvl w:ilvl="8" w:tplc="86E69952" w:tentative="1">
      <w:start w:val="1"/>
      <w:numFmt w:val="bullet"/>
      <w:lvlText w:val=""/>
      <w:lvlJc w:val="left"/>
      <w:pPr>
        <w:ind w:left="7200" w:hanging="360"/>
      </w:pPr>
      <w:rPr>
        <w:rFonts w:ascii="Wingdings" w:hAnsi="Wingdings" w:hint="default"/>
      </w:rPr>
    </w:lvl>
  </w:abstractNum>
  <w:abstractNum w:abstractNumId="29" w15:restartNumberingAfterBreak="0">
    <w:nsid w:val="60C41079"/>
    <w:multiLevelType w:val="hybridMultilevel"/>
    <w:tmpl w:val="8DC0827A"/>
    <w:lvl w:ilvl="0" w:tplc="146E0368">
      <w:numFmt w:val="bullet"/>
      <w:lvlText w:val="-"/>
      <w:lvlJc w:val="left"/>
      <w:pPr>
        <w:ind w:left="1800" w:hanging="360"/>
      </w:pPr>
      <w:rPr>
        <w:rFonts w:ascii="Times New Roman" w:eastAsia="Times New Roman" w:hAnsi="Times New Roman" w:cs="Times New Roman" w:hint="default"/>
      </w:rPr>
    </w:lvl>
    <w:lvl w:ilvl="1" w:tplc="153CF024" w:tentative="1">
      <w:start w:val="1"/>
      <w:numFmt w:val="bullet"/>
      <w:lvlText w:val="o"/>
      <w:lvlJc w:val="left"/>
      <w:pPr>
        <w:ind w:left="2520" w:hanging="360"/>
      </w:pPr>
      <w:rPr>
        <w:rFonts w:ascii="Courier New" w:hAnsi="Courier New" w:cs="Courier New" w:hint="default"/>
      </w:rPr>
    </w:lvl>
    <w:lvl w:ilvl="2" w:tplc="14D8E226" w:tentative="1">
      <w:start w:val="1"/>
      <w:numFmt w:val="bullet"/>
      <w:lvlText w:val=""/>
      <w:lvlJc w:val="left"/>
      <w:pPr>
        <w:ind w:left="3240" w:hanging="360"/>
      </w:pPr>
      <w:rPr>
        <w:rFonts w:ascii="Wingdings" w:hAnsi="Wingdings" w:hint="default"/>
      </w:rPr>
    </w:lvl>
    <w:lvl w:ilvl="3" w:tplc="4EE62EAA" w:tentative="1">
      <w:start w:val="1"/>
      <w:numFmt w:val="bullet"/>
      <w:lvlText w:val=""/>
      <w:lvlJc w:val="left"/>
      <w:pPr>
        <w:ind w:left="3960" w:hanging="360"/>
      </w:pPr>
      <w:rPr>
        <w:rFonts w:ascii="Symbol" w:hAnsi="Symbol" w:hint="default"/>
      </w:rPr>
    </w:lvl>
    <w:lvl w:ilvl="4" w:tplc="7FAC66C6" w:tentative="1">
      <w:start w:val="1"/>
      <w:numFmt w:val="bullet"/>
      <w:lvlText w:val="o"/>
      <w:lvlJc w:val="left"/>
      <w:pPr>
        <w:ind w:left="4680" w:hanging="360"/>
      </w:pPr>
      <w:rPr>
        <w:rFonts w:ascii="Courier New" w:hAnsi="Courier New" w:cs="Courier New" w:hint="default"/>
      </w:rPr>
    </w:lvl>
    <w:lvl w:ilvl="5" w:tplc="1264FB60" w:tentative="1">
      <w:start w:val="1"/>
      <w:numFmt w:val="bullet"/>
      <w:lvlText w:val=""/>
      <w:lvlJc w:val="left"/>
      <w:pPr>
        <w:ind w:left="5400" w:hanging="360"/>
      </w:pPr>
      <w:rPr>
        <w:rFonts w:ascii="Wingdings" w:hAnsi="Wingdings" w:hint="default"/>
      </w:rPr>
    </w:lvl>
    <w:lvl w:ilvl="6" w:tplc="1FC63B8C" w:tentative="1">
      <w:start w:val="1"/>
      <w:numFmt w:val="bullet"/>
      <w:lvlText w:val=""/>
      <w:lvlJc w:val="left"/>
      <w:pPr>
        <w:ind w:left="6120" w:hanging="360"/>
      </w:pPr>
      <w:rPr>
        <w:rFonts w:ascii="Symbol" w:hAnsi="Symbol" w:hint="default"/>
      </w:rPr>
    </w:lvl>
    <w:lvl w:ilvl="7" w:tplc="EC68DA52" w:tentative="1">
      <w:start w:val="1"/>
      <w:numFmt w:val="bullet"/>
      <w:lvlText w:val="o"/>
      <w:lvlJc w:val="left"/>
      <w:pPr>
        <w:ind w:left="6840" w:hanging="360"/>
      </w:pPr>
      <w:rPr>
        <w:rFonts w:ascii="Courier New" w:hAnsi="Courier New" w:cs="Courier New" w:hint="default"/>
      </w:rPr>
    </w:lvl>
    <w:lvl w:ilvl="8" w:tplc="0014542E" w:tentative="1">
      <w:start w:val="1"/>
      <w:numFmt w:val="bullet"/>
      <w:lvlText w:val=""/>
      <w:lvlJc w:val="left"/>
      <w:pPr>
        <w:ind w:left="7560" w:hanging="360"/>
      </w:pPr>
      <w:rPr>
        <w:rFonts w:ascii="Wingdings" w:hAnsi="Wingdings" w:hint="default"/>
      </w:rPr>
    </w:lvl>
  </w:abstractNum>
  <w:abstractNum w:abstractNumId="30" w15:restartNumberingAfterBreak="0">
    <w:nsid w:val="67946395"/>
    <w:multiLevelType w:val="hybridMultilevel"/>
    <w:tmpl w:val="2C9E20D8"/>
    <w:lvl w:ilvl="0" w:tplc="5C38490A">
      <w:start w:val="1"/>
      <w:numFmt w:val="decimal"/>
      <w:lvlText w:val="%1."/>
      <w:lvlJc w:val="left"/>
      <w:pPr>
        <w:ind w:left="765" w:hanging="360"/>
      </w:pPr>
    </w:lvl>
    <w:lvl w:ilvl="1" w:tplc="8ABA755E" w:tentative="1">
      <w:start w:val="1"/>
      <w:numFmt w:val="lowerLetter"/>
      <w:lvlText w:val="%2."/>
      <w:lvlJc w:val="left"/>
      <w:pPr>
        <w:ind w:left="1485" w:hanging="360"/>
      </w:pPr>
    </w:lvl>
    <w:lvl w:ilvl="2" w:tplc="2DD4714A" w:tentative="1">
      <w:start w:val="1"/>
      <w:numFmt w:val="lowerRoman"/>
      <w:lvlText w:val="%3."/>
      <w:lvlJc w:val="right"/>
      <w:pPr>
        <w:ind w:left="2205" w:hanging="180"/>
      </w:pPr>
    </w:lvl>
    <w:lvl w:ilvl="3" w:tplc="7CB22F3E" w:tentative="1">
      <w:start w:val="1"/>
      <w:numFmt w:val="decimal"/>
      <w:lvlText w:val="%4."/>
      <w:lvlJc w:val="left"/>
      <w:pPr>
        <w:ind w:left="2925" w:hanging="360"/>
      </w:pPr>
    </w:lvl>
    <w:lvl w:ilvl="4" w:tplc="BEFA2F72" w:tentative="1">
      <w:start w:val="1"/>
      <w:numFmt w:val="lowerLetter"/>
      <w:lvlText w:val="%5."/>
      <w:lvlJc w:val="left"/>
      <w:pPr>
        <w:ind w:left="3645" w:hanging="360"/>
      </w:pPr>
    </w:lvl>
    <w:lvl w:ilvl="5" w:tplc="AC445D80" w:tentative="1">
      <w:start w:val="1"/>
      <w:numFmt w:val="lowerRoman"/>
      <w:lvlText w:val="%6."/>
      <w:lvlJc w:val="right"/>
      <w:pPr>
        <w:ind w:left="4365" w:hanging="180"/>
      </w:pPr>
    </w:lvl>
    <w:lvl w:ilvl="6" w:tplc="8D4AC590" w:tentative="1">
      <w:start w:val="1"/>
      <w:numFmt w:val="decimal"/>
      <w:lvlText w:val="%7."/>
      <w:lvlJc w:val="left"/>
      <w:pPr>
        <w:ind w:left="5085" w:hanging="360"/>
      </w:pPr>
    </w:lvl>
    <w:lvl w:ilvl="7" w:tplc="CA080C2E" w:tentative="1">
      <w:start w:val="1"/>
      <w:numFmt w:val="lowerLetter"/>
      <w:lvlText w:val="%8."/>
      <w:lvlJc w:val="left"/>
      <w:pPr>
        <w:ind w:left="5805" w:hanging="360"/>
      </w:pPr>
    </w:lvl>
    <w:lvl w:ilvl="8" w:tplc="B2923F00" w:tentative="1">
      <w:start w:val="1"/>
      <w:numFmt w:val="lowerRoman"/>
      <w:lvlText w:val="%9."/>
      <w:lvlJc w:val="right"/>
      <w:pPr>
        <w:ind w:left="6525" w:hanging="180"/>
      </w:pPr>
    </w:lvl>
  </w:abstractNum>
  <w:abstractNum w:abstractNumId="31" w15:restartNumberingAfterBreak="0">
    <w:nsid w:val="6B3C2FFD"/>
    <w:multiLevelType w:val="hybridMultilevel"/>
    <w:tmpl w:val="A77CF4B2"/>
    <w:lvl w:ilvl="0" w:tplc="B6EC1D4C">
      <w:start w:val="1"/>
      <w:numFmt w:val="bullet"/>
      <w:lvlText w:val=""/>
      <w:lvlJc w:val="left"/>
      <w:pPr>
        <w:ind w:left="720" w:hanging="360"/>
      </w:pPr>
      <w:rPr>
        <w:rFonts w:ascii="Symbol" w:hAnsi="Symbol" w:hint="default"/>
      </w:rPr>
    </w:lvl>
    <w:lvl w:ilvl="1" w:tplc="3D568180">
      <w:start w:val="1"/>
      <w:numFmt w:val="bullet"/>
      <w:lvlText w:val=""/>
      <w:lvlJc w:val="left"/>
      <w:pPr>
        <w:ind w:left="1440" w:hanging="360"/>
      </w:pPr>
      <w:rPr>
        <w:rFonts w:ascii="Symbol" w:hAnsi="Symbol" w:hint="default"/>
      </w:rPr>
    </w:lvl>
    <w:lvl w:ilvl="2" w:tplc="8E52414C" w:tentative="1">
      <w:start w:val="1"/>
      <w:numFmt w:val="bullet"/>
      <w:lvlText w:val=""/>
      <w:lvlJc w:val="left"/>
      <w:pPr>
        <w:ind w:left="2160" w:hanging="360"/>
      </w:pPr>
      <w:rPr>
        <w:rFonts w:ascii="Wingdings" w:hAnsi="Wingdings" w:hint="default"/>
      </w:rPr>
    </w:lvl>
    <w:lvl w:ilvl="3" w:tplc="8C0A0014" w:tentative="1">
      <w:start w:val="1"/>
      <w:numFmt w:val="bullet"/>
      <w:lvlText w:val=""/>
      <w:lvlJc w:val="left"/>
      <w:pPr>
        <w:ind w:left="2880" w:hanging="360"/>
      </w:pPr>
      <w:rPr>
        <w:rFonts w:ascii="Symbol" w:hAnsi="Symbol" w:hint="default"/>
      </w:rPr>
    </w:lvl>
    <w:lvl w:ilvl="4" w:tplc="4D205A46" w:tentative="1">
      <w:start w:val="1"/>
      <w:numFmt w:val="bullet"/>
      <w:lvlText w:val="o"/>
      <w:lvlJc w:val="left"/>
      <w:pPr>
        <w:ind w:left="3600" w:hanging="360"/>
      </w:pPr>
      <w:rPr>
        <w:rFonts w:ascii="Courier New" w:hAnsi="Courier New" w:cs="Courier New" w:hint="default"/>
      </w:rPr>
    </w:lvl>
    <w:lvl w:ilvl="5" w:tplc="AF4EC2FC" w:tentative="1">
      <w:start w:val="1"/>
      <w:numFmt w:val="bullet"/>
      <w:lvlText w:val=""/>
      <w:lvlJc w:val="left"/>
      <w:pPr>
        <w:ind w:left="4320" w:hanging="360"/>
      </w:pPr>
      <w:rPr>
        <w:rFonts w:ascii="Wingdings" w:hAnsi="Wingdings" w:hint="default"/>
      </w:rPr>
    </w:lvl>
    <w:lvl w:ilvl="6" w:tplc="F10A9ABC" w:tentative="1">
      <w:start w:val="1"/>
      <w:numFmt w:val="bullet"/>
      <w:lvlText w:val=""/>
      <w:lvlJc w:val="left"/>
      <w:pPr>
        <w:ind w:left="5040" w:hanging="360"/>
      </w:pPr>
      <w:rPr>
        <w:rFonts w:ascii="Symbol" w:hAnsi="Symbol" w:hint="default"/>
      </w:rPr>
    </w:lvl>
    <w:lvl w:ilvl="7" w:tplc="C0701A9A" w:tentative="1">
      <w:start w:val="1"/>
      <w:numFmt w:val="bullet"/>
      <w:lvlText w:val="o"/>
      <w:lvlJc w:val="left"/>
      <w:pPr>
        <w:ind w:left="5760" w:hanging="360"/>
      </w:pPr>
      <w:rPr>
        <w:rFonts w:ascii="Courier New" w:hAnsi="Courier New" w:cs="Courier New" w:hint="default"/>
      </w:rPr>
    </w:lvl>
    <w:lvl w:ilvl="8" w:tplc="CFDA7F56" w:tentative="1">
      <w:start w:val="1"/>
      <w:numFmt w:val="bullet"/>
      <w:lvlText w:val=""/>
      <w:lvlJc w:val="left"/>
      <w:pPr>
        <w:ind w:left="6480" w:hanging="360"/>
      </w:pPr>
      <w:rPr>
        <w:rFonts w:ascii="Wingdings" w:hAnsi="Wingdings" w:hint="default"/>
      </w:rPr>
    </w:lvl>
  </w:abstractNum>
  <w:abstractNum w:abstractNumId="32" w15:restartNumberingAfterBreak="0">
    <w:nsid w:val="6C083D2D"/>
    <w:multiLevelType w:val="hybridMultilevel"/>
    <w:tmpl w:val="1610C9AC"/>
    <w:lvl w:ilvl="0" w:tplc="53BCCAF4">
      <w:numFmt w:val="bullet"/>
      <w:lvlText w:val="-"/>
      <w:lvlJc w:val="left"/>
      <w:pPr>
        <w:ind w:left="420" w:hanging="360"/>
      </w:pPr>
      <w:rPr>
        <w:rFonts w:ascii="Times New Roman" w:eastAsia="Times New Roman" w:hAnsi="Times New Roman" w:cs="Times New Roman" w:hint="default"/>
      </w:rPr>
    </w:lvl>
    <w:lvl w:ilvl="1" w:tplc="A6E6612A" w:tentative="1">
      <w:start w:val="1"/>
      <w:numFmt w:val="bullet"/>
      <w:lvlText w:val="o"/>
      <w:lvlJc w:val="left"/>
      <w:pPr>
        <w:ind w:left="1140" w:hanging="360"/>
      </w:pPr>
      <w:rPr>
        <w:rFonts w:ascii="Courier New" w:hAnsi="Courier New" w:cs="Courier New" w:hint="default"/>
      </w:rPr>
    </w:lvl>
    <w:lvl w:ilvl="2" w:tplc="E16A2964" w:tentative="1">
      <w:start w:val="1"/>
      <w:numFmt w:val="bullet"/>
      <w:lvlText w:val=""/>
      <w:lvlJc w:val="left"/>
      <w:pPr>
        <w:ind w:left="1860" w:hanging="360"/>
      </w:pPr>
      <w:rPr>
        <w:rFonts w:ascii="Wingdings" w:hAnsi="Wingdings" w:hint="default"/>
      </w:rPr>
    </w:lvl>
    <w:lvl w:ilvl="3" w:tplc="38F6C46E" w:tentative="1">
      <w:start w:val="1"/>
      <w:numFmt w:val="bullet"/>
      <w:lvlText w:val=""/>
      <w:lvlJc w:val="left"/>
      <w:pPr>
        <w:ind w:left="2580" w:hanging="360"/>
      </w:pPr>
      <w:rPr>
        <w:rFonts w:ascii="Symbol" w:hAnsi="Symbol" w:hint="default"/>
      </w:rPr>
    </w:lvl>
    <w:lvl w:ilvl="4" w:tplc="63DAFE9C" w:tentative="1">
      <w:start w:val="1"/>
      <w:numFmt w:val="bullet"/>
      <w:lvlText w:val="o"/>
      <w:lvlJc w:val="left"/>
      <w:pPr>
        <w:ind w:left="3300" w:hanging="360"/>
      </w:pPr>
      <w:rPr>
        <w:rFonts w:ascii="Courier New" w:hAnsi="Courier New" w:cs="Courier New" w:hint="default"/>
      </w:rPr>
    </w:lvl>
    <w:lvl w:ilvl="5" w:tplc="3CB2D8E0" w:tentative="1">
      <w:start w:val="1"/>
      <w:numFmt w:val="bullet"/>
      <w:lvlText w:val=""/>
      <w:lvlJc w:val="left"/>
      <w:pPr>
        <w:ind w:left="4020" w:hanging="360"/>
      </w:pPr>
      <w:rPr>
        <w:rFonts w:ascii="Wingdings" w:hAnsi="Wingdings" w:hint="default"/>
      </w:rPr>
    </w:lvl>
    <w:lvl w:ilvl="6" w:tplc="AA8413B0" w:tentative="1">
      <w:start w:val="1"/>
      <w:numFmt w:val="bullet"/>
      <w:lvlText w:val=""/>
      <w:lvlJc w:val="left"/>
      <w:pPr>
        <w:ind w:left="4740" w:hanging="360"/>
      </w:pPr>
      <w:rPr>
        <w:rFonts w:ascii="Symbol" w:hAnsi="Symbol" w:hint="default"/>
      </w:rPr>
    </w:lvl>
    <w:lvl w:ilvl="7" w:tplc="A306C4B2" w:tentative="1">
      <w:start w:val="1"/>
      <w:numFmt w:val="bullet"/>
      <w:lvlText w:val="o"/>
      <w:lvlJc w:val="left"/>
      <w:pPr>
        <w:ind w:left="5460" w:hanging="360"/>
      </w:pPr>
      <w:rPr>
        <w:rFonts w:ascii="Courier New" w:hAnsi="Courier New" w:cs="Courier New" w:hint="default"/>
      </w:rPr>
    </w:lvl>
    <w:lvl w:ilvl="8" w:tplc="81F4FE12" w:tentative="1">
      <w:start w:val="1"/>
      <w:numFmt w:val="bullet"/>
      <w:lvlText w:val=""/>
      <w:lvlJc w:val="left"/>
      <w:pPr>
        <w:ind w:left="6180" w:hanging="360"/>
      </w:pPr>
      <w:rPr>
        <w:rFonts w:ascii="Wingdings" w:hAnsi="Wingdings" w:hint="default"/>
      </w:rPr>
    </w:lvl>
  </w:abstractNum>
  <w:abstractNum w:abstractNumId="33" w15:restartNumberingAfterBreak="0">
    <w:nsid w:val="71AD46FA"/>
    <w:multiLevelType w:val="hybridMultilevel"/>
    <w:tmpl w:val="118C93C0"/>
    <w:lvl w:ilvl="0" w:tplc="0058A8BC">
      <w:start w:val="1"/>
      <w:numFmt w:val="decimal"/>
      <w:lvlText w:val="%1)"/>
      <w:lvlJc w:val="left"/>
      <w:pPr>
        <w:ind w:left="1080" w:hanging="360"/>
      </w:pPr>
      <w:rPr>
        <w:rFonts w:hint="default"/>
        <w:i w:val="0"/>
        <w:u w:val="none"/>
      </w:rPr>
    </w:lvl>
    <w:lvl w:ilvl="1" w:tplc="AAA89826" w:tentative="1">
      <w:start w:val="1"/>
      <w:numFmt w:val="lowerLetter"/>
      <w:lvlText w:val="%2."/>
      <w:lvlJc w:val="left"/>
      <w:pPr>
        <w:ind w:left="1800" w:hanging="360"/>
      </w:pPr>
    </w:lvl>
    <w:lvl w:ilvl="2" w:tplc="51685748" w:tentative="1">
      <w:start w:val="1"/>
      <w:numFmt w:val="lowerRoman"/>
      <w:lvlText w:val="%3."/>
      <w:lvlJc w:val="right"/>
      <w:pPr>
        <w:ind w:left="2520" w:hanging="180"/>
      </w:pPr>
    </w:lvl>
    <w:lvl w:ilvl="3" w:tplc="CCF0B47E" w:tentative="1">
      <w:start w:val="1"/>
      <w:numFmt w:val="decimal"/>
      <w:lvlText w:val="%4."/>
      <w:lvlJc w:val="left"/>
      <w:pPr>
        <w:ind w:left="3240" w:hanging="360"/>
      </w:pPr>
    </w:lvl>
    <w:lvl w:ilvl="4" w:tplc="C67052A6" w:tentative="1">
      <w:start w:val="1"/>
      <w:numFmt w:val="lowerLetter"/>
      <w:lvlText w:val="%5."/>
      <w:lvlJc w:val="left"/>
      <w:pPr>
        <w:ind w:left="3960" w:hanging="360"/>
      </w:pPr>
    </w:lvl>
    <w:lvl w:ilvl="5" w:tplc="0A62A5BE" w:tentative="1">
      <w:start w:val="1"/>
      <w:numFmt w:val="lowerRoman"/>
      <w:lvlText w:val="%6."/>
      <w:lvlJc w:val="right"/>
      <w:pPr>
        <w:ind w:left="4680" w:hanging="180"/>
      </w:pPr>
    </w:lvl>
    <w:lvl w:ilvl="6" w:tplc="EFD8D07A" w:tentative="1">
      <w:start w:val="1"/>
      <w:numFmt w:val="decimal"/>
      <w:lvlText w:val="%7."/>
      <w:lvlJc w:val="left"/>
      <w:pPr>
        <w:ind w:left="5400" w:hanging="360"/>
      </w:pPr>
    </w:lvl>
    <w:lvl w:ilvl="7" w:tplc="4D74F370" w:tentative="1">
      <w:start w:val="1"/>
      <w:numFmt w:val="lowerLetter"/>
      <w:lvlText w:val="%8."/>
      <w:lvlJc w:val="left"/>
      <w:pPr>
        <w:ind w:left="6120" w:hanging="360"/>
      </w:pPr>
    </w:lvl>
    <w:lvl w:ilvl="8" w:tplc="AB544542" w:tentative="1">
      <w:start w:val="1"/>
      <w:numFmt w:val="lowerRoman"/>
      <w:lvlText w:val="%9."/>
      <w:lvlJc w:val="right"/>
      <w:pPr>
        <w:ind w:left="6840" w:hanging="180"/>
      </w:pPr>
    </w:lvl>
  </w:abstractNum>
  <w:abstractNum w:abstractNumId="34" w15:restartNumberingAfterBreak="0">
    <w:nsid w:val="75616B00"/>
    <w:multiLevelType w:val="hybridMultilevel"/>
    <w:tmpl w:val="0CDA4314"/>
    <w:lvl w:ilvl="0" w:tplc="8DD6D6BE">
      <w:start w:val="1"/>
      <w:numFmt w:val="decimal"/>
      <w:lvlText w:val="%1)"/>
      <w:lvlJc w:val="left"/>
      <w:pPr>
        <w:ind w:left="1080" w:hanging="360"/>
      </w:pPr>
      <w:rPr>
        <w:rFonts w:hint="default"/>
      </w:rPr>
    </w:lvl>
    <w:lvl w:ilvl="1" w:tplc="D4484EF6" w:tentative="1">
      <w:start w:val="1"/>
      <w:numFmt w:val="lowerLetter"/>
      <w:lvlText w:val="%2."/>
      <w:lvlJc w:val="left"/>
      <w:pPr>
        <w:ind w:left="1800" w:hanging="360"/>
      </w:pPr>
    </w:lvl>
    <w:lvl w:ilvl="2" w:tplc="91087654" w:tentative="1">
      <w:start w:val="1"/>
      <w:numFmt w:val="lowerRoman"/>
      <w:lvlText w:val="%3."/>
      <w:lvlJc w:val="right"/>
      <w:pPr>
        <w:ind w:left="2520" w:hanging="180"/>
      </w:pPr>
    </w:lvl>
    <w:lvl w:ilvl="3" w:tplc="015EB214" w:tentative="1">
      <w:start w:val="1"/>
      <w:numFmt w:val="decimal"/>
      <w:lvlText w:val="%4."/>
      <w:lvlJc w:val="left"/>
      <w:pPr>
        <w:ind w:left="3240" w:hanging="360"/>
      </w:pPr>
    </w:lvl>
    <w:lvl w:ilvl="4" w:tplc="1F987D2E" w:tentative="1">
      <w:start w:val="1"/>
      <w:numFmt w:val="lowerLetter"/>
      <w:lvlText w:val="%5."/>
      <w:lvlJc w:val="left"/>
      <w:pPr>
        <w:ind w:left="3960" w:hanging="360"/>
      </w:pPr>
    </w:lvl>
    <w:lvl w:ilvl="5" w:tplc="AAA28100" w:tentative="1">
      <w:start w:val="1"/>
      <w:numFmt w:val="lowerRoman"/>
      <w:lvlText w:val="%6."/>
      <w:lvlJc w:val="right"/>
      <w:pPr>
        <w:ind w:left="4680" w:hanging="180"/>
      </w:pPr>
    </w:lvl>
    <w:lvl w:ilvl="6" w:tplc="7EFC0C1A" w:tentative="1">
      <w:start w:val="1"/>
      <w:numFmt w:val="decimal"/>
      <w:lvlText w:val="%7."/>
      <w:lvlJc w:val="left"/>
      <w:pPr>
        <w:ind w:left="5400" w:hanging="360"/>
      </w:pPr>
    </w:lvl>
    <w:lvl w:ilvl="7" w:tplc="81088DAE" w:tentative="1">
      <w:start w:val="1"/>
      <w:numFmt w:val="lowerLetter"/>
      <w:lvlText w:val="%8."/>
      <w:lvlJc w:val="left"/>
      <w:pPr>
        <w:ind w:left="6120" w:hanging="360"/>
      </w:pPr>
    </w:lvl>
    <w:lvl w:ilvl="8" w:tplc="C6C069C0" w:tentative="1">
      <w:start w:val="1"/>
      <w:numFmt w:val="lowerRoman"/>
      <w:lvlText w:val="%9."/>
      <w:lvlJc w:val="right"/>
      <w:pPr>
        <w:ind w:left="6840" w:hanging="180"/>
      </w:pPr>
    </w:lvl>
  </w:abstractNum>
  <w:abstractNum w:abstractNumId="35" w15:restartNumberingAfterBreak="0">
    <w:nsid w:val="75E657D3"/>
    <w:multiLevelType w:val="hybridMultilevel"/>
    <w:tmpl w:val="DF7A0CB4"/>
    <w:lvl w:ilvl="0" w:tplc="4CDADE52">
      <w:start w:val="1"/>
      <w:numFmt w:val="lowerLetter"/>
      <w:lvlText w:val="%1)"/>
      <w:lvlJc w:val="left"/>
      <w:pPr>
        <w:ind w:left="1440" w:hanging="360"/>
      </w:pPr>
      <w:rPr>
        <w:rFonts w:hint="default"/>
      </w:rPr>
    </w:lvl>
    <w:lvl w:ilvl="1" w:tplc="7F3CC772" w:tentative="1">
      <w:start w:val="1"/>
      <w:numFmt w:val="lowerLetter"/>
      <w:lvlText w:val="%2."/>
      <w:lvlJc w:val="left"/>
      <w:pPr>
        <w:ind w:left="2160" w:hanging="360"/>
      </w:pPr>
    </w:lvl>
    <w:lvl w:ilvl="2" w:tplc="F46C6DF8" w:tentative="1">
      <w:start w:val="1"/>
      <w:numFmt w:val="lowerRoman"/>
      <w:lvlText w:val="%3."/>
      <w:lvlJc w:val="right"/>
      <w:pPr>
        <w:ind w:left="2880" w:hanging="180"/>
      </w:pPr>
    </w:lvl>
    <w:lvl w:ilvl="3" w:tplc="46B4C982" w:tentative="1">
      <w:start w:val="1"/>
      <w:numFmt w:val="decimal"/>
      <w:lvlText w:val="%4."/>
      <w:lvlJc w:val="left"/>
      <w:pPr>
        <w:ind w:left="3600" w:hanging="360"/>
      </w:pPr>
    </w:lvl>
    <w:lvl w:ilvl="4" w:tplc="3E5A6C38" w:tentative="1">
      <w:start w:val="1"/>
      <w:numFmt w:val="lowerLetter"/>
      <w:lvlText w:val="%5."/>
      <w:lvlJc w:val="left"/>
      <w:pPr>
        <w:ind w:left="4320" w:hanging="360"/>
      </w:pPr>
    </w:lvl>
    <w:lvl w:ilvl="5" w:tplc="0870EF62" w:tentative="1">
      <w:start w:val="1"/>
      <w:numFmt w:val="lowerRoman"/>
      <w:lvlText w:val="%6."/>
      <w:lvlJc w:val="right"/>
      <w:pPr>
        <w:ind w:left="5040" w:hanging="180"/>
      </w:pPr>
    </w:lvl>
    <w:lvl w:ilvl="6" w:tplc="07602D6E" w:tentative="1">
      <w:start w:val="1"/>
      <w:numFmt w:val="decimal"/>
      <w:lvlText w:val="%7."/>
      <w:lvlJc w:val="left"/>
      <w:pPr>
        <w:ind w:left="5760" w:hanging="360"/>
      </w:pPr>
    </w:lvl>
    <w:lvl w:ilvl="7" w:tplc="3B36E8DA" w:tentative="1">
      <w:start w:val="1"/>
      <w:numFmt w:val="lowerLetter"/>
      <w:lvlText w:val="%8."/>
      <w:lvlJc w:val="left"/>
      <w:pPr>
        <w:ind w:left="6480" w:hanging="360"/>
      </w:pPr>
    </w:lvl>
    <w:lvl w:ilvl="8" w:tplc="97728572" w:tentative="1">
      <w:start w:val="1"/>
      <w:numFmt w:val="lowerRoman"/>
      <w:lvlText w:val="%9."/>
      <w:lvlJc w:val="right"/>
      <w:pPr>
        <w:ind w:left="7200" w:hanging="180"/>
      </w:pPr>
    </w:lvl>
  </w:abstractNum>
  <w:num w:numId="1">
    <w:abstractNumId w:val="7"/>
  </w:num>
  <w:num w:numId="2">
    <w:abstractNumId w:val="10"/>
  </w:num>
  <w:num w:numId="3">
    <w:abstractNumId w:val="24"/>
  </w:num>
  <w:num w:numId="4">
    <w:abstractNumId w:val="28"/>
  </w:num>
  <w:num w:numId="5">
    <w:abstractNumId w:val="23"/>
  </w:num>
  <w:num w:numId="6">
    <w:abstractNumId w:val="22"/>
  </w:num>
  <w:num w:numId="7">
    <w:abstractNumId w:val="18"/>
  </w:num>
  <w:num w:numId="8">
    <w:abstractNumId w:val="6"/>
  </w:num>
  <w:num w:numId="9">
    <w:abstractNumId w:val="17"/>
  </w:num>
  <w:num w:numId="10">
    <w:abstractNumId w:val="26"/>
  </w:num>
  <w:num w:numId="11">
    <w:abstractNumId w:val="27"/>
  </w:num>
  <w:num w:numId="12">
    <w:abstractNumId w:val="31"/>
  </w:num>
  <w:num w:numId="13">
    <w:abstractNumId w:val="20"/>
  </w:num>
  <w:num w:numId="14">
    <w:abstractNumId w:val="13"/>
  </w:num>
  <w:num w:numId="15">
    <w:abstractNumId w:val="30"/>
  </w:num>
  <w:num w:numId="16">
    <w:abstractNumId w:val="3"/>
  </w:num>
  <w:num w:numId="17">
    <w:abstractNumId w:val="2"/>
  </w:num>
  <w:num w:numId="18">
    <w:abstractNumId w:val="4"/>
  </w:num>
  <w:num w:numId="19">
    <w:abstractNumId w:val="5"/>
  </w:num>
  <w:num w:numId="20">
    <w:abstractNumId w:val="29"/>
  </w:num>
  <w:num w:numId="21">
    <w:abstractNumId w:val="34"/>
  </w:num>
  <w:num w:numId="22">
    <w:abstractNumId w:val="11"/>
  </w:num>
  <w:num w:numId="23">
    <w:abstractNumId w:val="1"/>
  </w:num>
  <w:num w:numId="24">
    <w:abstractNumId w:val="32"/>
  </w:num>
  <w:num w:numId="25">
    <w:abstractNumId w:val="33"/>
  </w:num>
  <w:num w:numId="26">
    <w:abstractNumId w:val="19"/>
  </w:num>
  <w:num w:numId="27">
    <w:abstractNumId w:val="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14"/>
  </w:num>
  <w:num w:numId="33">
    <w:abstractNumId w:val="15"/>
  </w:num>
  <w:num w:numId="34">
    <w:abstractNumId w:val="8"/>
  </w:num>
  <w:num w:numId="35">
    <w:abstractNumId w:val="35"/>
  </w:num>
  <w:num w:numId="36">
    <w:abstractNumId w:val="12"/>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1F"/>
    <w:rsid w:val="001859CA"/>
    <w:rsid w:val="00185D65"/>
    <w:rsid w:val="001C076E"/>
    <w:rsid w:val="00237B1F"/>
    <w:rsid w:val="002C5F95"/>
    <w:rsid w:val="002E1514"/>
    <w:rsid w:val="003A5BC7"/>
    <w:rsid w:val="00464B3B"/>
    <w:rsid w:val="0047047F"/>
    <w:rsid w:val="004A232E"/>
    <w:rsid w:val="004C0145"/>
    <w:rsid w:val="005252AE"/>
    <w:rsid w:val="005445BD"/>
    <w:rsid w:val="005553EB"/>
    <w:rsid w:val="006407E5"/>
    <w:rsid w:val="0065663F"/>
    <w:rsid w:val="006630BA"/>
    <w:rsid w:val="006F55CC"/>
    <w:rsid w:val="00784A23"/>
    <w:rsid w:val="007A4CE4"/>
    <w:rsid w:val="007C2106"/>
    <w:rsid w:val="007C7DCB"/>
    <w:rsid w:val="007E64BC"/>
    <w:rsid w:val="00861D92"/>
    <w:rsid w:val="008840BE"/>
    <w:rsid w:val="008B5503"/>
    <w:rsid w:val="00934677"/>
    <w:rsid w:val="009815B4"/>
    <w:rsid w:val="00A62588"/>
    <w:rsid w:val="00BD3AF3"/>
    <w:rsid w:val="00C361B9"/>
    <w:rsid w:val="00CF61C9"/>
    <w:rsid w:val="00DB7C65"/>
    <w:rsid w:val="00DC483C"/>
    <w:rsid w:val="00F2354D"/>
    <w:rsid w:val="00F46DFA"/>
    <w:rsid w:val="00FB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785C1"/>
  <w15:docId w15:val="{10D858DB-43AF-4A7A-8888-AC5A359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2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84643E"/>
    <w:pPr>
      <w:ind w:left="720"/>
      <w:contextualSpacing/>
    </w:pPr>
  </w:style>
  <w:style w:type="paragraph" w:customStyle="1" w:styleId="Pa4">
    <w:name w:val="Pa4"/>
    <w:basedOn w:val="Default"/>
    <w:next w:val="Default"/>
    <w:uiPriority w:val="99"/>
    <w:rsid w:val="00BE3C14"/>
    <w:pPr>
      <w:spacing w:line="221" w:lineRule="atLeast"/>
    </w:pPr>
    <w:rPr>
      <w:rFonts w:ascii="Chaparral Pro" w:hAnsi="Chaparral Pro" w:cs="Times New Roman"/>
      <w:color w:val="auto"/>
    </w:rPr>
  </w:style>
  <w:style w:type="character" w:customStyle="1" w:styleId="A6">
    <w:name w:val="A6"/>
    <w:uiPriority w:val="99"/>
    <w:rsid w:val="00BE3C14"/>
    <w:rPr>
      <w:rFonts w:cs="Chaparral Pro"/>
      <w:color w:val="000000"/>
    </w:rPr>
  </w:style>
  <w:style w:type="paragraph" w:customStyle="1" w:styleId="Pa3">
    <w:name w:val="Pa3"/>
    <w:basedOn w:val="Default"/>
    <w:next w:val="Default"/>
    <w:uiPriority w:val="99"/>
    <w:rsid w:val="00BE3C14"/>
    <w:pPr>
      <w:spacing w:line="221" w:lineRule="atLeast"/>
    </w:pPr>
    <w:rPr>
      <w:rFonts w:ascii="Chaparral Pro" w:hAnsi="Chaparral Pro" w:cs="Times New Roman"/>
      <w:color w:val="auto"/>
    </w:rPr>
  </w:style>
  <w:style w:type="character" w:customStyle="1" w:styleId="A8">
    <w:name w:val="A8"/>
    <w:uiPriority w:val="99"/>
    <w:rsid w:val="00BE3C14"/>
    <w:rPr>
      <w:rFonts w:ascii="Symbol" w:hAnsi="Symbol" w:cs="Symbol"/>
      <w:color w:val="000000"/>
      <w:sz w:val="22"/>
      <w:szCs w:val="22"/>
    </w:rPr>
  </w:style>
  <w:style w:type="paragraph" w:styleId="Header">
    <w:name w:val="header"/>
    <w:basedOn w:val="Normal"/>
    <w:link w:val="HeaderChar"/>
    <w:uiPriority w:val="99"/>
    <w:unhideWhenUsed/>
    <w:rsid w:val="0099536D"/>
    <w:pPr>
      <w:tabs>
        <w:tab w:val="center" w:pos="4680"/>
        <w:tab w:val="right" w:pos="9360"/>
      </w:tabs>
      <w:spacing w:line="240" w:lineRule="auto"/>
    </w:pPr>
  </w:style>
  <w:style w:type="character" w:customStyle="1" w:styleId="HeaderChar">
    <w:name w:val="Header Char"/>
    <w:basedOn w:val="DefaultParagraphFont"/>
    <w:link w:val="Header"/>
    <w:uiPriority w:val="99"/>
    <w:rsid w:val="0099536D"/>
    <w:rPr>
      <w:sz w:val="20"/>
    </w:rPr>
  </w:style>
  <w:style w:type="paragraph" w:styleId="Footer">
    <w:name w:val="footer"/>
    <w:basedOn w:val="Normal"/>
    <w:link w:val="FooterChar"/>
    <w:uiPriority w:val="99"/>
    <w:unhideWhenUsed/>
    <w:rsid w:val="0099536D"/>
    <w:pPr>
      <w:tabs>
        <w:tab w:val="center" w:pos="4680"/>
        <w:tab w:val="right" w:pos="9360"/>
      </w:tabs>
      <w:spacing w:line="240" w:lineRule="auto"/>
    </w:pPr>
  </w:style>
  <w:style w:type="character" w:customStyle="1" w:styleId="FooterChar">
    <w:name w:val="Footer Char"/>
    <w:basedOn w:val="DefaultParagraphFont"/>
    <w:link w:val="Footer"/>
    <w:uiPriority w:val="99"/>
    <w:rsid w:val="0099536D"/>
    <w:rPr>
      <w:sz w:val="20"/>
    </w:rPr>
  </w:style>
  <w:style w:type="paragraph" w:styleId="BalloonText">
    <w:name w:val="Balloon Text"/>
    <w:basedOn w:val="Normal"/>
    <w:link w:val="BalloonTextChar"/>
    <w:uiPriority w:val="99"/>
    <w:semiHidden/>
    <w:unhideWhenUsed/>
    <w:rsid w:val="00B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96"/>
    <w:rPr>
      <w:rFonts w:ascii="Tahoma" w:hAnsi="Tahoma" w:cs="Tahoma"/>
      <w:sz w:val="16"/>
      <w:szCs w:val="16"/>
    </w:rPr>
  </w:style>
  <w:style w:type="paragraph" w:styleId="Title">
    <w:name w:val="Title"/>
    <w:basedOn w:val="Normal"/>
    <w:next w:val="Normal"/>
    <w:link w:val="TitleChar"/>
    <w:uiPriority w:val="10"/>
    <w:qFormat/>
    <w:rsid w:val="00D173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3F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D173FF"/>
    <w:pPr>
      <w:spacing w:line="240" w:lineRule="auto"/>
    </w:pPr>
  </w:style>
  <w:style w:type="character" w:customStyle="1" w:styleId="FootnoteTextChar">
    <w:name w:val="Footnote Text Char"/>
    <w:basedOn w:val="DefaultParagraphFont"/>
    <w:link w:val="FootnoteText"/>
    <w:semiHidden/>
    <w:rsid w:val="00D173FF"/>
    <w:rPr>
      <w:sz w:val="20"/>
    </w:rPr>
  </w:style>
  <w:style w:type="character" w:styleId="FootnoteReference">
    <w:name w:val="footnote reference"/>
    <w:basedOn w:val="DefaultParagraphFont"/>
    <w:uiPriority w:val="99"/>
    <w:rsid w:val="00D173FF"/>
    <w:rPr>
      <w:vertAlign w:val="superscript"/>
    </w:rPr>
  </w:style>
  <w:style w:type="character" w:styleId="Hyperlink">
    <w:name w:val="Hyperlink"/>
    <w:basedOn w:val="DefaultParagraphFont"/>
    <w:uiPriority w:val="99"/>
    <w:unhideWhenUsed/>
    <w:rsid w:val="00D173FF"/>
    <w:rPr>
      <w:color w:val="0000FF" w:themeColor="hyperlink"/>
      <w:u w:val="single"/>
    </w:rPr>
  </w:style>
  <w:style w:type="paragraph" w:styleId="BodyText">
    <w:name w:val="Body Text"/>
    <w:basedOn w:val="Normal"/>
    <w:link w:val="BodyTextChar"/>
    <w:rsid w:val="00733E35"/>
    <w:pPr>
      <w:tabs>
        <w:tab w:val="left" w:pos="360"/>
        <w:tab w:val="left" w:pos="720"/>
      </w:tabs>
      <w:spacing w:line="240" w:lineRule="auto"/>
      <w:jc w:val="both"/>
    </w:pPr>
    <w:rPr>
      <w:sz w:val="22"/>
    </w:rPr>
  </w:style>
  <w:style w:type="character" w:customStyle="1" w:styleId="BodyTextChar">
    <w:name w:val="Body Text Char"/>
    <w:basedOn w:val="DefaultParagraphFont"/>
    <w:link w:val="BodyText"/>
    <w:rsid w:val="00733E35"/>
  </w:style>
  <w:style w:type="paragraph" w:styleId="NoSpacing">
    <w:name w:val="No Spacing"/>
    <w:link w:val="NoSpacingChar"/>
    <w:uiPriority w:val="1"/>
    <w:qFormat/>
    <w:rsid w:val="004312DA"/>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4312DA"/>
    <w:rPr>
      <w:rFonts w:asciiTheme="minorHAnsi" w:eastAsiaTheme="minorEastAsia" w:hAnsiTheme="minorHAnsi" w:cstheme="minorBidi"/>
      <w:szCs w:val="22"/>
    </w:rPr>
  </w:style>
  <w:style w:type="character" w:customStyle="1" w:styleId="UnresolvedMention1">
    <w:name w:val="Unresolved Mention1"/>
    <w:basedOn w:val="DefaultParagraphFont"/>
    <w:uiPriority w:val="99"/>
    <w:semiHidden/>
    <w:unhideWhenUsed/>
    <w:rsid w:val="005A5A00"/>
    <w:rPr>
      <w:color w:val="808080"/>
      <w:shd w:val="clear" w:color="auto" w:fill="E6E6E6"/>
    </w:rPr>
  </w:style>
  <w:style w:type="paragraph" w:styleId="Revision">
    <w:name w:val="Revision"/>
    <w:hidden/>
    <w:uiPriority w:val="99"/>
    <w:semiHidden/>
    <w:rsid w:val="00B65128"/>
    <w:pPr>
      <w:spacing w:line="240" w:lineRule="auto"/>
    </w:pPr>
  </w:style>
  <w:style w:type="table" w:styleId="TableGrid">
    <w:name w:val="Table Grid"/>
    <w:basedOn w:val="TableNormal"/>
    <w:uiPriority w:val="59"/>
    <w:rsid w:val="00B130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6FA"/>
    <w:rPr>
      <w:sz w:val="16"/>
      <w:szCs w:val="16"/>
    </w:rPr>
  </w:style>
  <w:style w:type="paragraph" w:styleId="CommentText">
    <w:name w:val="annotation text"/>
    <w:basedOn w:val="Normal"/>
    <w:link w:val="CommentTextChar"/>
    <w:uiPriority w:val="99"/>
    <w:semiHidden/>
    <w:unhideWhenUsed/>
    <w:rsid w:val="007C46FA"/>
    <w:pPr>
      <w:spacing w:line="240" w:lineRule="auto"/>
    </w:pPr>
  </w:style>
  <w:style w:type="character" w:customStyle="1" w:styleId="CommentTextChar">
    <w:name w:val="Comment Text Char"/>
    <w:basedOn w:val="DefaultParagraphFont"/>
    <w:link w:val="CommentText"/>
    <w:uiPriority w:val="99"/>
    <w:semiHidden/>
    <w:rsid w:val="007C46FA"/>
  </w:style>
  <w:style w:type="paragraph" w:styleId="CommentSubject">
    <w:name w:val="annotation subject"/>
    <w:basedOn w:val="CommentText"/>
    <w:next w:val="CommentText"/>
    <w:link w:val="CommentSubjectChar"/>
    <w:uiPriority w:val="99"/>
    <w:semiHidden/>
    <w:unhideWhenUsed/>
    <w:rsid w:val="007C46FA"/>
    <w:rPr>
      <w:b/>
      <w:bCs/>
    </w:rPr>
  </w:style>
  <w:style w:type="character" w:customStyle="1" w:styleId="CommentSubjectChar">
    <w:name w:val="Comment Subject Char"/>
    <w:basedOn w:val="CommentTextChar"/>
    <w:link w:val="CommentSubject"/>
    <w:uiPriority w:val="99"/>
    <w:semiHidden/>
    <w:rsid w:val="007C46FA"/>
    <w:rPr>
      <w:b/>
      <w:bCs/>
    </w:rPr>
  </w:style>
  <w:style w:type="character" w:styleId="FollowedHyperlink">
    <w:name w:val="FollowedHyperlink"/>
    <w:basedOn w:val="DefaultParagraphFont"/>
    <w:uiPriority w:val="99"/>
    <w:semiHidden/>
    <w:unhideWhenUsed/>
    <w:rsid w:val="00EB18FF"/>
    <w:rPr>
      <w:color w:val="800080" w:themeColor="followedHyperlink"/>
      <w:u w:val="single"/>
    </w:rPr>
  </w:style>
  <w:style w:type="paragraph" w:customStyle="1" w:styleId="OutlineTextABC">
    <w:name w:val="Outline Text ABC"/>
    <w:basedOn w:val="Normal"/>
    <w:rsid w:val="007C2106"/>
    <w:pPr>
      <w:spacing w:after="200" w:line="240" w:lineRule="auto"/>
      <w:ind w:left="1440"/>
      <w:jc w:val="both"/>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0265">
      <w:bodyDiv w:val="1"/>
      <w:marLeft w:val="0"/>
      <w:marRight w:val="0"/>
      <w:marTop w:val="0"/>
      <w:marBottom w:val="0"/>
      <w:divBdr>
        <w:top w:val="none" w:sz="0" w:space="0" w:color="auto"/>
        <w:left w:val="none" w:sz="0" w:space="0" w:color="auto"/>
        <w:bottom w:val="none" w:sz="0" w:space="0" w:color="auto"/>
        <w:right w:val="none" w:sz="0" w:space="0" w:color="auto"/>
      </w:divBdr>
    </w:div>
    <w:div w:id="481655537">
      <w:bodyDiv w:val="1"/>
      <w:marLeft w:val="0"/>
      <w:marRight w:val="0"/>
      <w:marTop w:val="0"/>
      <w:marBottom w:val="0"/>
      <w:divBdr>
        <w:top w:val="none" w:sz="0" w:space="0" w:color="auto"/>
        <w:left w:val="none" w:sz="0" w:space="0" w:color="auto"/>
        <w:bottom w:val="none" w:sz="0" w:space="0" w:color="auto"/>
        <w:right w:val="none" w:sz="0" w:space="0" w:color="auto"/>
      </w:divBdr>
    </w:div>
    <w:div w:id="14101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D610-B54E-4B01-982D-0181E5366692}"/>
</file>

<file path=customXml/itemProps2.xml><?xml version="1.0" encoding="utf-8"?>
<ds:datastoreItem xmlns:ds="http://schemas.openxmlformats.org/officeDocument/2006/customXml" ds:itemID="{BC4F47D2-F2AE-4F2C-921D-097B5E5B635F}">
  <ds:schemaRefs>
    <ds:schemaRef ds:uri="http://schemas.microsoft.com/sharepoint/v3/contenttype/forms"/>
  </ds:schemaRefs>
</ds:datastoreItem>
</file>

<file path=customXml/itemProps3.xml><?xml version="1.0" encoding="utf-8"?>
<ds:datastoreItem xmlns:ds="http://schemas.openxmlformats.org/officeDocument/2006/customXml" ds:itemID="{DC482F85-144E-4A79-96DB-4EA6B281B7C2}">
  <ds:schemaRefs>
    <ds:schemaRef ds:uri="421b5dec-8cd7-4fdb-a529-4a82f33c0af1"/>
    <ds:schemaRef ds:uri="http://purl.org/dc/elements/1.1/"/>
    <ds:schemaRef ds:uri="c564f204-83dd-477d-ba8c-66b0f8895676"/>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7961B2B-799A-487E-8A97-D8A083F6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4445</Words>
  <Characters>25339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2019 HTF Allocation Plan (04776966-5).DOCX</vt:lpstr>
    </vt:vector>
  </TitlesOfParts>
  <Company>PREPARED BY ALABAMA HOUSING FINANCE AUTHORITY ACTING SOLELY IN ITS CAPACITY AS THE ADMINISTRATOR OF THE STATE OF ALABAMA’S NATIONAL HOUSING TRUST FUND</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HTF Allocation Plan (04776966-5).DOCX</dc:title>
  <dc:subject>04776966.1</dc:subject>
  <dc:creator>Little, Jeff</dc:creator>
  <dc:description>DO NOT STAMP DO NOT STAMP DO NOT STAMP</dc:description>
  <cp:lastModifiedBy>Rasmussen, Kathleen</cp:lastModifiedBy>
  <cp:revision>2</cp:revision>
  <cp:lastPrinted>2019-09-10T21:33:00Z</cp:lastPrinted>
  <dcterms:created xsi:type="dcterms:W3CDTF">2020-03-20T18:16:00Z</dcterms:created>
  <dcterms:modified xsi:type="dcterms:W3CDTF">2020-03-20T18:16:00Z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0x010100B721E89C8806FB40891558CA36C127E9</vt:lpwstr>
  </property>
</Properties>
</file>