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3402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 </w:t>
      </w:r>
    </w:p>
    <w:p w14:paraId="290DECF8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DEPARTAMENTO DE ECONOMÍA Y ASUNTOS COMUNITARIOS DE ALABAMA</w:t>
      </w:r>
    </w:p>
    <w:p w14:paraId="1648C16F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DIVISIÓN DE DESARROLLO COMUNITARIO Y ECONÓMICO</w:t>
      </w:r>
    </w:p>
    <w:p w14:paraId="003182EA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 </w:t>
      </w:r>
    </w:p>
    <w:p w14:paraId="0677F858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AUDIENCIA PÚBLICA</w:t>
      </w:r>
    </w:p>
    <w:p w14:paraId="437EF753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f o</w:t>
      </w:r>
    </w:p>
    <w:p w14:paraId="78E30B91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 xml:space="preserve">Revisiones propuestas al Plan de participación ciudadana del estado de Alabama, y </w:t>
      </w:r>
    </w:p>
    <w:p w14:paraId="393FC09F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Propuesta sustancial Enmienda s para el plan consolidado PY2020-PY2024 de cinco años y</w:t>
      </w:r>
    </w:p>
    <w:p w14:paraId="5DCD72D8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Los planes de acción anuales PY2020 Un Año a que NCLUDE la</w:t>
      </w:r>
    </w:p>
    <w:p w14:paraId="2DBBB591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PY2020 CARES fondos de la Ley Establecimiento de la CDBG -</w:t>
      </w:r>
      <w:proofErr w:type="gramStart"/>
      <w:r>
        <w:rPr>
          <w:b/>
          <w:bCs/>
          <w:sz w:val="23"/>
          <w:szCs w:val="23"/>
          <w:lang w:val="es-ES"/>
        </w:rPr>
        <w:t>CV ,</w:t>
      </w:r>
      <w:proofErr w:type="gramEnd"/>
      <w:r>
        <w:rPr>
          <w:b/>
          <w:bCs/>
          <w:sz w:val="23"/>
          <w:szCs w:val="23"/>
          <w:lang w:val="es-ES"/>
        </w:rPr>
        <w:t xml:space="preserve"> ESG -CV , y HOPWA -CV Programas , </w:t>
      </w:r>
    </w:p>
    <w:p w14:paraId="15314123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en</w:t>
      </w:r>
    </w:p>
    <w:p w14:paraId="1D9C9DCE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 xml:space="preserve">Miércoles 4 de noviembre de 2020 a través de </w:t>
      </w:r>
      <w:proofErr w:type="spellStart"/>
      <w:r>
        <w:rPr>
          <w:b/>
          <w:bCs/>
          <w:sz w:val="23"/>
          <w:szCs w:val="23"/>
          <w:lang w:val="es-ES"/>
        </w:rPr>
        <w:t>Webex</w:t>
      </w:r>
      <w:proofErr w:type="spellEnd"/>
      <w:r>
        <w:rPr>
          <w:b/>
          <w:bCs/>
          <w:sz w:val="23"/>
          <w:szCs w:val="23"/>
          <w:lang w:val="es-ES"/>
        </w:rPr>
        <w:t xml:space="preserve"> </w:t>
      </w:r>
      <w:proofErr w:type="spellStart"/>
      <w:r>
        <w:rPr>
          <w:b/>
          <w:bCs/>
          <w:sz w:val="23"/>
          <w:szCs w:val="23"/>
          <w:lang w:val="es-ES"/>
        </w:rPr>
        <w:t>Call</w:t>
      </w:r>
      <w:proofErr w:type="spellEnd"/>
      <w:r>
        <w:rPr>
          <w:b/>
          <w:bCs/>
          <w:sz w:val="23"/>
          <w:szCs w:val="23"/>
          <w:lang w:val="es-ES"/>
        </w:rPr>
        <w:t xml:space="preserve"> a partir de las 9:30 a. M.</w:t>
      </w:r>
    </w:p>
    <w:p w14:paraId="1C5EA342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 </w:t>
      </w:r>
    </w:p>
    <w:p w14:paraId="75A9D006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b/>
          <w:bCs/>
          <w:sz w:val="23"/>
          <w:szCs w:val="23"/>
          <w:lang w:val="es-ES"/>
        </w:rPr>
        <w:t>AGENDA</w:t>
      </w:r>
    </w:p>
    <w:p w14:paraId="0E9E671A" w14:textId="77777777" w:rsidR="00E42690" w:rsidRDefault="00E42690" w:rsidP="00E42690">
      <w:pPr>
        <w:pStyle w:val="NormalWeb"/>
        <w:spacing w:before="0" w:beforeAutospacing="0" w:after="0" w:afterAutospacing="0"/>
        <w:rPr>
          <w:lang w:val="es-ES"/>
        </w:rPr>
      </w:pPr>
      <w:r>
        <w:rPr>
          <w:sz w:val="23"/>
          <w:szCs w:val="23"/>
          <w:lang w:val="es-ES"/>
        </w:rPr>
        <w:t> </w:t>
      </w:r>
    </w:p>
    <w:p w14:paraId="588223CC" w14:textId="77777777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1. Bienvenida y palabras de apertura: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>Shabbir</w:t>
      </w:r>
      <w:r>
        <w:rPr>
          <w:sz w:val="23"/>
          <w:szCs w:val="23"/>
          <w:lang w:val="es-ES"/>
        </w:rPr>
        <w:t xml:space="preserve"> Olia</w:t>
      </w:r>
    </w:p>
    <w:p w14:paraId="2AAA57FF" w14:textId="501FC527" w:rsidR="00E42690" w:rsidRDefault="00E42690" w:rsidP="00E42690">
      <w:pPr>
        <w:pStyle w:val="NormalWeb"/>
        <w:spacing w:before="0" w:beforeAutospacing="0" w:after="0" w:afterAutospacing="0"/>
        <w:ind w:firstLine="720"/>
        <w:rPr>
          <w:lang w:val="es-ES"/>
        </w:rPr>
      </w:pPr>
      <w:r>
        <w:rPr>
          <w:sz w:val="23"/>
          <w:szCs w:val="23"/>
          <w:lang w:val="es-ES"/>
        </w:rPr>
        <w:t xml:space="preserve">                                                                                                   </w:t>
      </w:r>
      <w:r w:rsidR="00900573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Jefe de División ADECA CED</w:t>
      </w:r>
    </w:p>
    <w:p w14:paraId="63FE9C30" w14:textId="77777777" w:rsidR="00E42690" w:rsidRDefault="00E42690" w:rsidP="00E42690">
      <w:pPr>
        <w:pStyle w:val="NormalWeb"/>
        <w:spacing w:before="0" w:beforeAutospacing="0" w:after="0" w:afterAutospacing="0"/>
        <w:rPr>
          <w:lang w:val="es-ES"/>
        </w:rPr>
      </w:pPr>
      <w:r>
        <w:rPr>
          <w:sz w:val="23"/>
          <w:szCs w:val="23"/>
          <w:lang w:val="es-ES"/>
        </w:rPr>
        <w:t> </w:t>
      </w:r>
    </w:p>
    <w:p w14:paraId="4E58511D" w14:textId="2476D918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2. Descripción general del Plan de participación ciudadana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>Kathleen</w:t>
      </w:r>
      <w:r>
        <w:rPr>
          <w:sz w:val="23"/>
          <w:szCs w:val="23"/>
          <w:lang w:val="es-ES"/>
        </w:rPr>
        <w:t xml:space="preserve"> Rasmussen</w:t>
      </w:r>
    </w:p>
    <w:p w14:paraId="4F4BDFF8" w14:textId="5B37FF8F" w:rsidR="00E42690" w:rsidRP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    y </w:t>
      </w:r>
      <w:r>
        <w:rPr>
          <w:sz w:val="23"/>
          <w:szCs w:val="23"/>
          <w:lang w:val="es-ES"/>
        </w:rPr>
        <w:t>Proceso de revisión: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  <w:t xml:space="preserve">                    </w:t>
      </w:r>
      <w:r w:rsidR="00900573">
        <w:rPr>
          <w:sz w:val="23"/>
          <w:szCs w:val="23"/>
          <w:lang w:val="es-ES"/>
        </w:rPr>
        <w:t xml:space="preserve">     </w:t>
      </w:r>
      <w:r>
        <w:rPr>
          <w:sz w:val="23"/>
          <w:szCs w:val="23"/>
          <w:lang w:val="es-ES"/>
        </w:rPr>
        <w:t>División de</w:t>
      </w:r>
      <w:r>
        <w:rPr>
          <w:sz w:val="23"/>
          <w:szCs w:val="23"/>
          <w:lang w:val="es-ES"/>
        </w:rPr>
        <w:t xml:space="preserve"> ADECA CED</w:t>
      </w:r>
    </w:p>
    <w:p w14:paraId="2CDBFB9F" w14:textId="77777777" w:rsidR="00E42690" w:rsidRDefault="00E42690" w:rsidP="00E42690">
      <w:pPr>
        <w:pStyle w:val="NormalWeb"/>
        <w:spacing w:before="0" w:beforeAutospacing="0" w:after="0" w:afterAutospacing="0"/>
        <w:rPr>
          <w:lang w:val="es-ES"/>
        </w:rPr>
      </w:pPr>
      <w:r>
        <w:rPr>
          <w:sz w:val="23"/>
          <w:szCs w:val="23"/>
          <w:lang w:val="es-ES"/>
        </w:rPr>
        <w:t> </w:t>
      </w:r>
    </w:p>
    <w:p w14:paraId="0BB46832" w14:textId="6DDB4328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proofErr w:type="gramStart"/>
      <w:r>
        <w:rPr>
          <w:sz w:val="23"/>
          <w:szCs w:val="23"/>
          <w:lang w:val="es-ES"/>
        </w:rPr>
        <w:t>3 .</w:t>
      </w:r>
      <w:proofErr w:type="gramEnd"/>
      <w:r>
        <w:rPr>
          <w:sz w:val="23"/>
          <w:szCs w:val="23"/>
          <w:lang w:val="es-ES"/>
        </w:rPr>
        <w:t xml:space="preserve"> Resumen del proceso de enmienda sustancial para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>Kathleen</w:t>
      </w:r>
      <w:r>
        <w:rPr>
          <w:sz w:val="23"/>
          <w:szCs w:val="23"/>
          <w:lang w:val="es-ES"/>
        </w:rPr>
        <w:t xml:space="preserve"> Rasmussen</w:t>
      </w:r>
    </w:p>
    <w:p w14:paraId="643FA212" w14:textId="643734E3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     </w:t>
      </w:r>
      <w:r>
        <w:rPr>
          <w:sz w:val="23"/>
          <w:szCs w:val="23"/>
          <w:lang w:val="es-ES"/>
        </w:rPr>
        <w:t>Plan consolidado de 5 años y</w:t>
      </w:r>
      <w:r w:rsidRPr="00E42690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anual de 1 año</w:t>
      </w:r>
      <w:r>
        <w:rPr>
          <w:sz w:val="23"/>
          <w:szCs w:val="23"/>
          <w:lang w:val="es-ES"/>
        </w:rPr>
        <w:tab/>
        <w:t xml:space="preserve">        </w:t>
      </w:r>
      <w:r w:rsidR="00900573">
        <w:rPr>
          <w:sz w:val="23"/>
          <w:szCs w:val="23"/>
          <w:lang w:val="es-ES"/>
        </w:rPr>
        <w:t xml:space="preserve">     </w:t>
      </w:r>
      <w:r>
        <w:rPr>
          <w:sz w:val="23"/>
          <w:szCs w:val="23"/>
          <w:lang w:val="es-ES"/>
        </w:rPr>
        <w:t>D</w:t>
      </w:r>
      <w:r>
        <w:rPr>
          <w:sz w:val="23"/>
          <w:szCs w:val="23"/>
          <w:lang w:val="es-ES"/>
        </w:rPr>
        <w:t>ivisión ADECA</w:t>
      </w:r>
      <w:r>
        <w:rPr>
          <w:sz w:val="23"/>
          <w:szCs w:val="23"/>
          <w:lang w:val="es-ES"/>
        </w:rPr>
        <w:t xml:space="preserve"> CED</w:t>
      </w:r>
    </w:p>
    <w:p w14:paraId="14DDC7A7" w14:textId="5670688C" w:rsidR="00E42690" w:rsidRDefault="00E42690" w:rsidP="00E42690">
      <w:pPr>
        <w:pStyle w:val="NormalWeb"/>
        <w:spacing w:before="0" w:beforeAutospacing="0" w:after="0" w:afterAutospacing="0"/>
        <w:ind w:firstLine="720"/>
        <w:rPr>
          <w:lang w:val="es-ES"/>
        </w:rPr>
      </w:pPr>
      <w:r>
        <w:rPr>
          <w:sz w:val="23"/>
          <w:szCs w:val="23"/>
          <w:lang w:val="es-ES"/>
        </w:rPr>
        <w:t xml:space="preserve">     </w:t>
      </w:r>
      <w:r>
        <w:rPr>
          <w:sz w:val="23"/>
          <w:szCs w:val="23"/>
          <w:lang w:val="es-ES"/>
        </w:rPr>
        <w:t>Plan de acción s:</w:t>
      </w:r>
    </w:p>
    <w:p w14:paraId="1B41181A" w14:textId="77777777" w:rsidR="00E42690" w:rsidRDefault="00E42690" w:rsidP="00E42690">
      <w:pPr>
        <w:pStyle w:val="NormalWeb"/>
        <w:spacing w:before="0" w:beforeAutospacing="0" w:after="0" w:afterAutospacing="0"/>
        <w:rPr>
          <w:lang w:val="es-ES"/>
        </w:rPr>
      </w:pPr>
      <w:r>
        <w:rPr>
          <w:sz w:val="23"/>
          <w:szCs w:val="23"/>
          <w:lang w:val="es-ES"/>
        </w:rPr>
        <w:t> </w:t>
      </w:r>
    </w:p>
    <w:p w14:paraId="0D5E2438" w14:textId="588D4073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proofErr w:type="gramStart"/>
      <w:r>
        <w:rPr>
          <w:sz w:val="23"/>
          <w:szCs w:val="23"/>
          <w:lang w:val="es-ES"/>
        </w:rPr>
        <w:t>4 .</w:t>
      </w:r>
      <w:proofErr w:type="gramEnd"/>
      <w:r>
        <w:rPr>
          <w:sz w:val="23"/>
          <w:szCs w:val="23"/>
          <w:lang w:val="es-ES"/>
        </w:rPr>
        <w:t xml:space="preserve"> Plan propuesto PY2020 para el programa CDBG-CV: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>Shabbir Olia</w:t>
      </w:r>
    </w:p>
    <w:p w14:paraId="47DF8E43" w14:textId="7D94CA3F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 w:rsidR="00900573">
        <w:rPr>
          <w:sz w:val="23"/>
          <w:szCs w:val="23"/>
          <w:lang w:val="es-ES"/>
        </w:rPr>
        <w:t>Jefe de División ADECA CED</w:t>
      </w:r>
    </w:p>
    <w:p w14:paraId="4F306735" w14:textId="0EF42F6D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</w:p>
    <w:p w14:paraId="62873818" w14:textId="77777777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proofErr w:type="gramStart"/>
      <w:r>
        <w:rPr>
          <w:sz w:val="23"/>
          <w:szCs w:val="23"/>
          <w:lang w:val="es-ES"/>
        </w:rPr>
        <w:t>5 .</w:t>
      </w:r>
      <w:proofErr w:type="gramEnd"/>
      <w:r>
        <w:rPr>
          <w:sz w:val="23"/>
          <w:szCs w:val="23"/>
          <w:lang w:val="es-ES"/>
        </w:rPr>
        <w:t xml:space="preserve"> Plan propuesto PY2020 para el programa ESG-CV: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>Shonda Gray</w:t>
      </w:r>
    </w:p>
    <w:p w14:paraId="498B0396" w14:textId="58FD1847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>División ADECA CED</w:t>
      </w:r>
    </w:p>
    <w:p w14:paraId="009930C4" w14:textId="0FF081EF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</w:p>
    <w:p w14:paraId="76E0C9B8" w14:textId="77777777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  <w:proofErr w:type="gramStart"/>
      <w:r>
        <w:rPr>
          <w:sz w:val="23"/>
          <w:szCs w:val="23"/>
          <w:lang w:val="es-ES"/>
        </w:rPr>
        <w:t>6 .</w:t>
      </w:r>
      <w:proofErr w:type="gramEnd"/>
      <w:r>
        <w:rPr>
          <w:sz w:val="23"/>
          <w:szCs w:val="23"/>
          <w:lang w:val="es-ES"/>
        </w:rPr>
        <w:t xml:space="preserve"> Plan propuesto PY2020 para el programa HOPWA-CV: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>Kathie Hiers,</w:t>
      </w:r>
    </w:p>
    <w:p w14:paraId="63E8ABEB" w14:textId="77777777" w:rsidR="00E42690" w:rsidRDefault="00E42690" w:rsidP="00E42690">
      <w:pPr>
        <w:pStyle w:val="NormalWeb"/>
        <w:spacing w:before="0" w:beforeAutospacing="0" w:after="0" w:afterAutospacing="0"/>
        <w:ind w:left="5760"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Katy</w:t>
      </w:r>
      <w:r>
        <w:rPr>
          <w:sz w:val="23"/>
          <w:szCs w:val="23"/>
          <w:lang w:val="es-ES"/>
        </w:rPr>
        <w:t xml:space="preserve"> McMullen, y</w:t>
      </w:r>
    </w:p>
    <w:p w14:paraId="46F2539F" w14:textId="6604A9EB" w:rsidR="00E42690" w:rsidRDefault="00E42690" w:rsidP="00E42690">
      <w:pPr>
        <w:pStyle w:val="NormalWeb"/>
        <w:spacing w:before="0" w:beforeAutospacing="0" w:after="0" w:afterAutospacing="0"/>
        <w:ind w:left="5760" w:firstLine="72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Tonya Jackson</w:t>
      </w:r>
    </w:p>
    <w:p w14:paraId="597EC3E4" w14:textId="75DACD58" w:rsidR="00E42690" w:rsidRDefault="00E42690" w:rsidP="00E42690">
      <w:pPr>
        <w:pStyle w:val="NormalWeb"/>
        <w:spacing w:before="0" w:beforeAutospacing="0" w:after="0" w:afterAutospacing="0"/>
        <w:rPr>
          <w:lang w:val="es-ES"/>
        </w:rPr>
      </w:pPr>
      <w:r>
        <w:rPr>
          <w:sz w:val="23"/>
          <w:szCs w:val="23"/>
          <w:lang w:val="es-ES"/>
        </w:rPr>
        <w:t xml:space="preserve">                                                                                                                 AIDS Al</w:t>
      </w:r>
      <w:bookmarkStart w:id="0" w:name="_GoBack"/>
      <w:bookmarkEnd w:id="0"/>
      <w:r>
        <w:rPr>
          <w:sz w:val="23"/>
          <w:szCs w:val="23"/>
          <w:lang w:val="es-ES"/>
        </w:rPr>
        <w:t>abama</w:t>
      </w:r>
    </w:p>
    <w:p w14:paraId="3E70572C" w14:textId="77777777" w:rsidR="00E42690" w:rsidRDefault="00E42690" w:rsidP="00E42690">
      <w:pPr>
        <w:pStyle w:val="NormalWeb"/>
        <w:spacing w:before="0" w:beforeAutospacing="0" w:after="0" w:afterAutospacing="0"/>
        <w:ind w:firstLine="720"/>
        <w:rPr>
          <w:sz w:val="23"/>
          <w:szCs w:val="23"/>
          <w:lang w:val="es-ES"/>
        </w:rPr>
      </w:pPr>
    </w:p>
    <w:p w14:paraId="6F2DE674" w14:textId="6445C8FB" w:rsidR="00E42690" w:rsidRDefault="00E42690" w:rsidP="00E42690">
      <w:pPr>
        <w:pStyle w:val="NormalWeb"/>
        <w:spacing w:before="0" w:beforeAutospacing="0" w:after="0" w:afterAutospacing="0"/>
        <w:ind w:firstLine="720"/>
        <w:rPr>
          <w:lang w:val="es-ES"/>
        </w:rPr>
      </w:pPr>
      <w:proofErr w:type="gramStart"/>
      <w:r>
        <w:rPr>
          <w:sz w:val="23"/>
          <w:szCs w:val="23"/>
          <w:lang w:val="es-ES"/>
        </w:rPr>
        <w:t>7 .</w:t>
      </w:r>
      <w:proofErr w:type="gramEnd"/>
      <w:r>
        <w:rPr>
          <w:sz w:val="23"/>
          <w:szCs w:val="23"/>
          <w:lang w:val="es-ES"/>
        </w:rPr>
        <w:t xml:space="preserve"> </w:t>
      </w:r>
      <w:r w:rsidR="008F1A80">
        <w:rPr>
          <w:sz w:val="23"/>
          <w:szCs w:val="23"/>
          <w:lang w:val="es-ES"/>
        </w:rPr>
        <w:t>P</w:t>
      </w:r>
      <w:r>
        <w:rPr>
          <w:sz w:val="23"/>
          <w:szCs w:val="23"/>
          <w:lang w:val="es-ES"/>
        </w:rPr>
        <w:t>reguntas y comentarios</w:t>
      </w:r>
    </w:p>
    <w:p w14:paraId="4EEEEE2B" w14:textId="77777777" w:rsidR="00E42690" w:rsidRDefault="00E42690" w:rsidP="00E42690">
      <w:pPr>
        <w:pStyle w:val="NormalWeb"/>
        <w:spacing w:before="0" w:beforeAutospacing="0" w:after="0" w:afterAutospacing="0"/>
        <w:rPr>
          <w:lang w:val="es-ES"/>
        </w:rPr>
      </w:pPr>
      <w:r>
        <w:rPr>
          <w:sz w:val="23"/>
          <w:szCs w:val="23"/>
          <w:lang w:val="es-ES"/>
        </w:rPr>
        <w:t> </w:t>
      </w:r>
    </w:p>
    <w:p w14:paraId="3F33D58B" w14:textId="77777777" w:rsidR="00E42690" w:rsidRDefault="00E42690" w:rsidP="00E42690">
      <w:pPr>
        <w:pStyle w:val="NormalWeb"/>
        <w:spacing w:before="0" w:beforeAutospacing="0" w:after="0" w:afterAutospacing="0"/>
        <w:ind w:firstLine="720"/>
        <w:rPr>
          <w:lang w:val="es-ES"/>
        </w:rPr>
      </w:pPr>
      <w:proofErr w:type="gramStart"/>
      <w:r>
        <w:rPr>
          <w:sz w:val="23"/>
          <w:szCs w:val="23"/>
          <w:lang w:val="es-ES"/>
        </w:rPr>
        <w:t>8 .</w:t>
      </w:r>
      <w:proofErr w:type="gramEnd"/>
      <w:r>
        <w:rPr>
          <w:sz w:val="23"/>
          <w:szCs w:val="23"/>
          <w:lang w:val="es-ES"/>
        </w:rPr>
        <w:t xml:space="preserve"> Aplazar</w:t>
      </w:r>
    </w:p>
    <w:p w14:paraId="4293FAE1" w14:textId="77777777" w:rsidR="00E42690" w:rsidRDefault="00E42690" w:rsidP="00E42690">
      <w:pPr>
        <w:pStyle w:val="NormalWeb"/>
        <w:spacing w:before="0" w:beforeAutospacing="0" w:after="0" w:afterAutospacing="0"/>
        <w:ind w:firstLine="720"/>
        <w:rPr>
          <w:lang w:val="es-ES"/>
        </w:rPr>
      </w:pPr>
      <w:r>
        <w:rPr>
          <w:sz w:val="23"/>
          <w:szCs w:val="23"/>
          <w:lang w:val="es-ES"/>
        </w:rPr>
        <w:t> </w:t>
      </w:r>
    </w:p>
    <w:p w14:paraId="420C6B38" w14:textId="77777777" w:rsidR="00E42690" w:rsidRDefault="00E42690" w:rsidP="00E42690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sz w:val="23"/>
          <w:szCs w:val="23"/>
          <w:lang w:val="es-ES"/>
        </w:rPr>
        <w:t>_____________________________________________________________________________</w:t>
      </w:r>
    </w:p>
    <w:sectPr w:rsidR="00E4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90"/>
    <w:rsid w:val="000F2E0F"/>
    <w:rsid w:val="008F1A80"/>
    <w:rsid w:val="00900573"/>
    <w:rsid w:val="00BE4588"/>
    <w:rsid w:val="00BF04FC"/>
    <w:rsid w:val="00E42690"/>
    <w:rsid w:val="00E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724F"/>
  <w15:chartTrackingRefBased/>
  <w15:docId w15:val="{D84DFE2A-47AA-4E6F-8DE8-0FC1171B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9" ma:contentTypeDescription="Create a new document." ma:contentTypeScope="" ma:versionID="864d4ba79fea185b8049237378a2901d">
  <xsd:schema xmlns:xsd="http://www.w3.org/2001/XMLSchema" xmlns:xs="http://www.w3.org/2001/XMLSchema" xmlns:p="http://schemas.microsoft.com/office/2006/metadata/properties" xmlns:ns3="c564f204-83dd-477d-ba8c-66b0f8895676" xmlns:ns4="421b5dec-8cd7-4fdb-a529-4a82f33c0af1" targetNamespace="http://schemas.microsoft.com/office/2006/metadata/properties" ma:root="true" ma:fieldsID="1a5013f51e8c95902427535e5a92399b" ns3:_="" ns4:_="">
    <xsd:import namespace="c564f204-83dd-477d-ba8c-66b0f8895676"/>
    <xsd:import namespace="421b5dec-8cd7-4fdb-a529-4a82f33c0a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f204-83dd-477d-ba8c-66b0f889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A0EC2-AFAC-43EF-BF58-AA3894C7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f204-83dd-477d-ba8c-66b0f8895676"/>
    <ds:schemaRef ds:uri="421b5dec-8cd7-4fdb-a529-4a82f33c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3C8ED-EAB0-43C6-91A8-42E7CDBDA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5E33C-4D79-4627-BFBC-8BD40BC53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5</cp:revision>
  <dcterms:created xsi:type="dcterms:W3CDTF">2020-10-30T17:55:00Z</dcterms:created>
  <dcterms:modified xsi:type="dcterms:W3CDTF">2020-10-30T17:57:00Z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0x010100C5B91059E960F742A6975D0B57E878E0</vt:lpwstr>
  </property>
</Properties>
</file>