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854B6" w:rsidRPr="008854B6" w14:paraId="16D6C8CA" w14:textId="77777777" w:rsidTr="008854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AD3B516" w14:textId="77777777" w:rsidR="008854B6" w:rsidRPr="008854B6" w:rsidRDefault="008854B6" w:rsidP="00885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8854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1</w:t>
            </w:r>
            <w:bookmarkEnd w:id="0"/>
          </w:p>
        </w:tc>
      </w:tr>
    </w:tbl>
    <w:p w14:paraId="48E19EE9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AVISO DE AUDIENCIA PÚBLICA</w:t>
      </w:r>
    </w:p>
    <w:p w14:paraId="129A2CF6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y</w:t>
      </w:r>
    </w:p>
    <w:p w14:paraId="3FBB8474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AVISO DE DISPONIBILIDAD</w:t>
      </w:r>
    </w:p>
    <w:p w14:paraId="17D51AA1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1C1C1C"/>
          <w:sz w:val="18"/>
          <w:szCs w:val="18"/>
        </w:rPr>
      </w:pPr>
      <w:r w:rsidRPr="008854B6">
        <w:rPr>
          <w:rFonts w:ascii="Times" w:eastAsia="Times New Roman" w:hAnsi="Times" w:cs="Times"/>
          <w:color w:val="1C1C1C"/>
          <w:sz w:val="18"/>
          <w:szCs w:val="18"/>
        </w:rPr>
        <w:t>Para una versión española de este aviso de audiencia, visite </w:t>
      </w:r>
      <w:hyperlink r:id="rId4" w:history="1">
        <w:r w:rsidRPr="008854B6">
          <w:rPr>
            <w:rFonts w:ascii="Times" w:eastAsia="Times New Roman" w:hAnsi="Times" w:cs="Times"/>
            <w:color w:val="0000FF"/>
            <w:sz w:val="18"/>
            <w:szCs w:val="18"/>
            <w:u w:val="single"/>
          </w:rPr>
          <w:t>www.adeca.alabama.gov</w:t>
        </w:r>
      </w:hyperlink>
      <w:hyperlink r:id="rId5" w:history="1">
        <w:r w:rsidRPr="008854B6">
          <w:rPr>
            <w:rFonts w:ascii="Times" w:eastAsia="Times New Roman" w:hAnsi="Times" w:cs="Times"/>
            <w:color w:val="0000FF"/>
            <w:sz w:val="18"/>
            <w:szCs w:val="18"/>
            <w:u w:val="single"/>
          </w:rPr>
          <w:t> . </w:t>
        </w:r>
      </w:hyperlink>
      <w:r w:rsidRPr="008854B6">
        <w:rPr>
          <w:rFonts w:ascii="Times" w:eastAsia="Times New Roman" w:hAnsi="Times" w:cs="Times"/>
          <w:color w:val="1C1C1C"/>
          <w:sz w:val="18"/>
          <w:szCs w:val="18"/>
        </w:rPr>
        <w:t>Para traducciones al español</w:t>
      </w:r>
    </w:p>
    <w:p w14:paraId="656B46B6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1C1C1C"/>
          <w:sz w:val="18"/>
          <w:szCs w:val="18"/>
        </w:rPr>
      </w:pPr>
      <w:r w:rsidRPr="008854B6">
        <w:rPr>
          <w:rFonts w:ascii="Times" w:eastAsia="Times New Roman" w:hAnsi="Times" w:cs="Times"/>
          <w:color w:val="1C1C1C"/>
          <w:sz w:val="18"/>
          <w:szCs w:val="18"/>
        </w:rPr>
        <w:t>de los documentos indicados en este aviso, escriba al Departamento de Alabama de Asuntos económicos y de la</w:t>
      </w:r>
    </w:p>
    <w:p w14:paraId="5F84A51C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1C1C1C"/>
          <w:sz w:val="18"/>
          <w:szCs w:val="18"/>
        </w:rPr>
      </w:pPr>
      <w:r w:rsidRPr="008854B6">
        <w:rPr>
          <w:rFonts w:ascii="Times" w:eastAsia="Times New Roman" w:hAnsi="Times" w:cs="Times"/>
          <w:color w:val="1C1C1C"/>
          <w:sz w:val="18"/>
          <w:szCs w:val="18"/>
        </w:rPr>
        <w:t>Comunidad, PO Box 5690, Montgomery, Alabama 36103-5690, o por correo electrónico</w:t>
      </w:r>
    </w:p>
    <w:p w14:paraId="7EBEF9B6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563C1"/>
          <w:sz w:val="21"/>
          <w:szCs w:val="21"/>
        </w:rPr>
      </w:pPr>
      <w:hyperlink r:id="rId6" w:history="1">
        <w:r w:rsidRPr="008854B6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Shabbir.olia@adeca.alabama.gov </w:t>
        </w:r>
      </w:hyperlink>
      <w:hyperlink r:id="rId7" w:history="1">
        <w:r w:rsidRPr="008854B6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.</w:t>
        </w:r>
      </w:hyperlink>
    </w:p>
    <w:p w14:paraId="7F7EB373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b/>
          <w:bCs/>
          <w:color w:val="000000"/>
          <w:sz w:val="24"/>
          <w:szCs w:val="24"/>
        </w:rPr>
        <w:t>Estado del programa de Alabama Año 2018 Planes de acción anuales de un año</w:t>
      </w:r>
    </w:p>
    <w:p w14:paraId="3AB73831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b/>
          <w:bCs/>
          <w:color w:val="000000"/>
          <w:sz w:val="24"/>
          <w:szCs w:val="24"/>
        </w:rPr>
        <w:t>para los programas CDBG, HOME, ESG, HOPWA y HTF</w:t>
      </w:r>
    </w:p>
    <w:p w14:paraId="21F37B8E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En nombre del Estado de Alabama, el Departamento de Economía y Comunidad de Alabama</w:t>
      </w:r>
    </w:p>
    <w:p w14:paraId="14D7C291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Asuntos (ADECA) y AIDSAlabama han preparado la acción anual de un año PY2018</w:t>
      </w:r>
    </w:p>
    <w:p w14:paraId="344FEF32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Planes para el Programa de subvención en bloque de desarrollo comunitario (CDBG), la emergencia</w:t>
      </w:r>
    </w:p>
    <w:p w14:paraId="799825AE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Programa de subvenciones de soluciones (ESG) y las oportunidades de vivienda para personas con SIDA</w:t>
      </w:r>
    </w:p>
    <w:p w14:paraId="5CEA8037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Programa (HOPWA). La Autoridad de Financiación de la Vivienda de Alabama (AHFA) ha preparado el</w:t>
      </w:r>
    </w:p>
    <w:p w14:paraId="2B45AF80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PY2018 Planes de acción anuales de un año para el programa de asociaciones de inversión en el hogar</w:t>
      </w:r>
    </w:p>
    <w:p w14:paraId="2B6A7C18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(HOME) y el Programa de Fondo Fiduciario de Vivienda (HTF). Colectivamente, estos planes</w:t>
      </w:r>
    </w:p>
    <w:p w14:paraId="2F278035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Resumir las necesidades de vivienda y desarrollo comunitario en el Estado y una estrategia para cumplir</w:t>
      </w:r>
    </w:p>
    <w:p w14:paraId="196E42C7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esas necesidades utilizando fondos federales del Departamento de Vivienda y Urbanismo de EE. UU.</w:t>
      </w:r>
    </w:p>
    <w:p w14:paraId="360497BF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Desarrollo (HUD). Específicamente, estos Planes describen cómo las entidades elegibles pueden acceder</w:t>
      </w:r>
    </w:p>
    <w:p w14:paraId="693E50DA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financiación a través de estos programas para abordar esas necesidades. El estado de Alabama llevará a cabo un</w:t>
      </w:r>
    </w:p>
    <w:p w14:paraId="16B0AC91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audiencia pública para discutir los Planes de acción anuales de un año PY2018 propuestos para los cinco</w:t>
      </w:r>
    </w:p>
    <w:p w14:paraId="12D8E356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programas La audiencia se llevará a cabo en la fecha, hora y lugar como se muestra a continuación:</w:t>
      </w:r>
    </w:p>
    <w:p w14:paraId="2596179C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Fecha: jueves 26 de abril de 2018</w:t>
      </w:r>
    </w:p>
    <w:p w14:paraId="0A148C73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Hora: 10:00 a.m.</w:t>
      </w:r>
    </w:p>
    <w:p w14:paraId="515CC3E9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Lugar: Centro de Comercio de Alabama, 7</w:t>
      </w:r>
    </w:p>
    <w:p w14:paraId="6ED49AF5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</w:rPr>
      </w:pPr>
      <w:r w:rsidRPr="008854B6">
        <w:rPr>
          <w:rFonts w:ascii="Times" w:eastAsia="Times New Roman" w:hAnsi="Times" w:cs="Times"/>
          <w:color w:val="000000"/>
          <w:sz w:val="18"/>
          <w:szCs w:val="18"/>
        </w:rPr>
        <w:t>th</w:t>
      </w:r>
    </w:p>
    <w:p w14:paraId="6D49969F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Auditorio de piso,</w:t>
      </w:r>
    </w:p>
    <w:p w14:paraId="3B244813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401 Adams Avenue, Montgomery, Alabama 36104.</w:t>
      </w:r>
    </w:p>
    <w:p w14:paraId="79EDD38C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El propósito de esta audiencia pública será proporcionar información general del programa y</w:t>
      </w:r>
    </w:p>
    <w:p w14:paraId="33D9891D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recibir aportes de las partes interesadas. El Estado planea discutir (1) la cantidad anticipada</w:t>
      </w:r>
    </w:p>
    <w:p w14:paraId="3B6DDCB3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de fondos disponibles para PY2018, (2) la gama de actividades que pueden financiarse, y (3) otros</w:t>
      </w:r>
    </w:p>
    <w:p w14:paraId="00B89D97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Detalles administrativos. Se establecen las siguientes prioridades relacionadas con la vivienda para los cinco</w:t>
      </w:r>
    </w:p>
    <w:p w14:paraId="4582662C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programas: para el programa CDBG, la prioridad relacionada con la vivienda es unifamiliar, propietario-</w:t>
      </w:r>
    </w:p>
    <w:p w14:paraId="3696884B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lastRenderedPageBreak/>
        <w:t>rehabilitación ocupada Para el programa ESG, la prioridad relacionada con la vivienda es proporcionar</w:t>
      </w:r>
    </w:p>
    <w:p w14:paraId="47F7702D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asistencia de alquiler para prevenir la falta de vivienda y reubicar a las personas sin hogar. Para la HOPWA</w:t>
      </w:r>
    </w:p>
    <w:p w14:paraId="7A973A66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Programa, las prioridades relacionadas con la vivienda son la asistencia de alquiler, las operaciones de vivienda y</w:t>
      </w:r>
    </w:p>
    <w:p w14:paraId="16A842E8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Servicios de apoyo para mantener a las personas con VIH / SIDA establemente alojadas y en atención médica. Para el</w:t>
      </w:r>
    </w:p>
    <w:p w14:paraId="501B8ED4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Programa HOME, la prioridad relacionada con la vivienda es la nueva construcción de unidades de alquiler asequibles</w:t>
      </w:r>
    </w:p>
    <w:p w14:paraId="4C433EF8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en todo el estado. Y para el Programa HTF, la prioridad relacionada con la vivienda es aumentar y</w:t>
      </w:r>
    </w:p>
    <w:p w14:paraId="4AD395C5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preservar el suministro de viviendas decentes, seguras y sanitarias asequibles para personas extremadamente bajas</w:t>
      </w:r>
    </w:p>
    <w:p w14:paraId="32259310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familias de ingresos y muy bajos ingresos. Para las necesidades no relacionadas con la vivienda, las prioridades consisten</w:t>
      </w:r>
    </w:p>
    <w:p w14:paraId="6687A740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de instalaciones comunitarias esenciales y la promoción de programas de desarrollo económico.</w:t>
      </w:r>
    </w:p>
    <w:p w14:paraId="7D28254D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Los borradores de los planes de acción anuales de un año PY2018 se pueden ver en línea en</w:t>
      </w:r>
    </w:p>
    <w:p w14:paraId="082C0020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563C1"/>
          <w:sz w:val="21"/>
          <w:szCs w:val="21"/>
        </w:rPr>
      </w:pPr>
      <w:hyperlink r:id="rId8" w:history="1">
        <w:r w:rsidRPr="008854B6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www.adeca.alabama.gov </w:t>
        </w:r>
      </w:hyperlink>
      <w:r w:rsidRPr="008854B6">
        <w:rPr>
          <w:rFonts w:ascii="Times" w:eastAsia="Times New Roman" w:hAnsi="Times" w:cs="Times"/>
          <w:color w:val="000000"/>
          <w:sz w:val="24"/>
          <w:szCs w:val="24"/>
        </w:rPr>
        <w:t>o en la oficina de ADECA en 401 Adams Avenue, Room 500,</w:t>
      </w:r>
    </w:p>
    <w:p w14:paraId="1B0D7690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Montgomery, Alabama 36104, a partir del viernes 27 de abril de 2018. Asistentes e interesados</w:t>
      </w:r>
    </w:p>
    <w:p w14:paraId="6E8A28DC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las partes pueden ofrecer comentarios públicos en la audiencia pública y / o enviar comentarios por escrito a</w:t>
      </w:r>
    </w:p>
    <w:p w14:paraId="454E62C1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el estado. Los comentarios escritos deben recibirse en la oficina de ADECA a más tardar el</w:t>
      </w:r>
    </w:p>
    <w:p w14:paraId="6B2F5011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Sábado 26 de mayo de 2018. Los comentarios deben dirigirse al Sr. Shabbir Olia, ADECA,</w:t>
      </w:r>
    </w:p>
    <w:p w14:paraId="111F80BC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PO Box 5690, Montgomery, AL 36103-5690, o enviado por correo electrónico a </w:t>
      </w:r>
      <w:hyperlink r:id="rId9" w:history="1">
        <w:r w:rsidRPr="008854B6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shabbir.olia@adeca.alabama.gov</w:t>
        </w:r>
      </w:hyperlink>
      <w:r w:rsidRPr="008854B6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009A56C9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Todas las personas que asisten a la audiencia pública deben registrarse previamente en ADECA llamando a Teresa</w:t>
      </w:r>
    </w:p>
    <w:p w14:paraId="3C00101F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Nobles al (334)242-0492 o enviándole un correo electrónico a </w:t>
      </w:r>
      <w:hyperlink r:id="rId10" w:history="1">
        <w:r w:rsidRPr="008854B6">
          <w:rPr>
            <w:rFonts w:ascii="Times" w:eastAsia="Times New Roman" w:hAnsi="Times" w:cs="Times"/>
            <w:color w:val="0000FF"/>
            <w:sz w:val="21"/>
            <w:szCs w:val="21"/>
            <w:u w:val="single"/>
          </w:rPr>
          <w:t>teresa.nobles@adeca.alabama.gov</w:t>
        </w:r>
      </w:hyperlink>
      <w:r w:rsidRPr="008854B6">
        <w:rPr>
          <w:rFonts w:ascii="Times" w:eastAsia="Times New Roman" w:hAnsi="Times" w:cs="Times"/>
          <w:color w:val="000000"/>
          <w:sz w:val="24"/>
          <w:szCs w:val="24"/>
        </w:rPr>
        <w:t> antes de las 4:00 pm en</w:t>
      </w:r>
    </w:p>
    <w:p w14:paraId="69774A74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Martes, 24 de abril de 2018. La inscripción a la vista para la audiencia pública comenzará a las 9:30 a.m.</w:t>
      </w:r>
    </w:p>
    <w:p w14:paraId="20703D9A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el jueves 26 de abril de 2018. Estacionamiento gratuito estará disponible en el Centro de Alabama para</w:t>
      </w:r>
    </w:p>
    <w:p w14:paraId="0CF80149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Commerce Parking Deck ubicado en 400 Adams Avenue (al otro lado de la calle de Alabama</w:t>
      </w:r>
    </w:p>
    <w:p w14:paraId="2155F3CF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Centro de Comercio), los asistentes deben usar la entrada de South Decatur Street al estacionamiento</w:t>
      </w:r>
    </w:p>
    <w:p w14:paraId="79771F11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Cubierta, y el código de acceso es </w:t>
      </w:r>
      <w:r w:rsidRPr="008854B6">
        <w:rPr>
          <w:rFonts w:ascii="Times" w:eastAsia="Times New Roman" w:hAnsi="Times" w:cs="Times"/>
          <w:b/>
          <w:bCs/>
          <w:color w:val="000000"/>
          <w:sz w:val="24"/>
          <w:szCs w:val="24"/>
        </w:rPr>
        <w:t>2035 #</w:t>
      </w:r>
      <w:r w:rsidRPr="008854B6">
        <w:rPr>
          <w:rFonts w:ascii="Times" w:eastAsia="Times New Roman" w:hAnsi="Times" w:cs="Times"/>
          <w:color w:val="000000"/>
          <w:sz w:val="24"/>
          <w:szCs w:val="24"/>
        </w:rPr>
        <w:t> . Personas con discapacidad o necesidades especiales que pueden</w:t>
      </w:r>
    </w:p>
    <w:p w14:paraId="69EFCB54" w14:textId="77777777" w:rsidR="008854B6" w:rsidRPr="008854B6" w:rsidRDefault="008854B6" w:rsidP="00885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54B6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6886D3E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854B6" w:rsidRPr="008854B6" w14:paraId="6AC086CE" w14:textId="77777777" w:rsidTr="008854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2F5854F8" w14:textId="77777777" w:rsidR="008854B6" w:rsidRPr="008854B6" w:rsidRDefault="008854B6" w:rsidP="00885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8854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Página 2</w:t>
            </w:r>
            <w:bookmarkEnd w:id="1"/>
          </w:p>
        </w:tc>
      </w:tr>
    </w:tbl>
    <w:p w14:paraId="77008F6F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requerir materiales especiales, servicios o asistencia, debe llamar a la Sra. Nobles, enviarle un correo electrónico o escribir</w:t>
      </w:r>
    </w:p>
    <w:p w14:paraId="6B8B862A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a ella en c / o la dirección del Sr. Olia arriba a más tardar el 24 de abril de 2018. La ubicación del</w:t>
      </w:r>
    </w:p>
    <w:p w14:paraId="62A6E860" w14:textId="77777777" w:rsidR="008854B6" w:rsidRPr="008854B6" w:rsidRDefault="008854B6" w:rsidP="008854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854B6">
        <w:rPr>
          <w:rFonts w:ascii="Times" w:eastAsia="Times New Roman" w:hAnsi="Times" w:cs="Times"/>
          <w:color w:val="000000"/>
          <w:sz w:val="24"/>
          <w:szCs w:val="24"/>
        </w:rPr>
        <w:t>La audiencia pública es accesible para personas con discapacidades.</w:t>
      </w:r>
    </w:p>
    <w:p w14:paraId="14FE2CDD" w14:textId="022C599C" w:rsidR="00B370E7" w:rsidRDefault="00B370E7">
      <w:bookmarkStart w:id="2" w:name="_GoBack"/>
      <w:bookmarkEnd w:id="2"/>
    </w:p>
    <w:sectPr w:rsidR="00B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B2"/>
    <w:rsid w:val="000A40B2"/>
    <w:rsid w:val="008854B6"/>
    <w:rsid w:val="00990A82"/>
    <w:rsid w:val="00B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5369"/>
  <w15:chartTrackingRefBased/>
  <w15:docId w15:val="{F9119E3B-E2A8-4842-80A5-AC43913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://www.adeca.alabama.gov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Shabbir.olia@adeca.alabam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bbir.olia@adeca.alabam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anslate.google.com/translate?hl=en&amp;prev=_t&amp;sl=en&amp;tl=es&amp;u=http://www.adeca.alabama.gov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teresa.nobles@adeca.alabama.gov" TargetMode="External"/><Relationship Id="rId4" Type="http://schemas.openxmlformats.org/officeDocument/2006/relationships/hyperlink" Target="https://translate.google.com/translate?hl=en&amp;prev=_t&amp;sl=en&amp;tl=es&amp;u=http://www.adeca.alabama.gov/" TargetMode="External"/><Relationship Id="rId9" Type="http://schemas.openxmlformats.org/officeDocument/2006/relationships/hyperlink" Target="mailto:shabbir.olia@adeca.alabam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E89C8806FB40891558CA36C127E9" ma:contentTypeVersion="0" ma:contentTypeDescription="Create a new document." ma:contentTypeScope="" ma:versionID="8fa2066fb3abfdfc1f51a448f26e1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EC631-D637-4814-9653-D9A1E006B716}"/>
</file>

<file path=customXml/itemProps2.xml><?xml version="1.0" encoding="utf-8"?>
<ds:datastoreItem xmlns:ds="http://schemas.openxmlformats.org/officeDocument/2006/customXml" ds:itemID="{E749D261-EFD2-41CE-B07A-0D08207E232D}"/>
</file>

<file path=customXml/itemProps3.xml><?xml version="1.0" encoding="utf-8"?>
<ds:datastoreItem xmlns:ds="http://schemas.openxmlformats.org/officeDocument/2006/customXml" ds:itemID="{1904315C-509D-447A-97C7-45AA4172D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Perkins</dc:creator>
  <cp:keywords/>
  <dc:description/>
  <cp:lastModifiedBy>Christopher Perkins</cp:lastModifiedBy>
  <cp:revision>2</cp:revision>
  <dcterms:created xsi:type="dcterms:W3CDTF">2019-09-03T19:55:00Z</dcterms:created>
  <dcterms:modified xsi:type="dcterms:W3CDTF">2019-09-03T19:55:00Z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0x010100B721E89C8806FB40891558CA36C127E9</vt:lpwstr>
  </property>
</Properties>
</file>