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D6822" w:rsidRPr="007D6822" w14:paraId="59DAC294" w14:textId="77777777" w:rsidTr="007D682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57300B" w14:textId="77777777" w:rsidR="007D6822" w:rsidRPr="007D6822" w:rsidRDefault="007D6822" w:rsidP="007D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7D68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38678487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AVISO DE DISPONIBILIDAD DE PLANES REVISADOS</w:t>
      </w:r>
    </w:p>
    <w:p w14:paraId="765403EF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Y</w:t>
      </w:r>
    </w:p>
    <w:p w14:paraId="1027E050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PERIODO DE COMENTARIO PÚBLICO</w:t>
      </w:r>
    </w:p>
    <w:p w14:paraId="64D51389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Para obtener una versión en español de este aviso del período de comentarios públicos, visite</w:t>
      </w:r>
    </w:p>
    <w:p w14:paraId="5D5B4AA1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563C1"/>
          <w:sz w:val="24"/>
          <w:szCs w:val="24"/>
        </w:rPr>
      </w:pPr>
      <w:hyperlink r:id="rId4" w:history="1">
        <w:r w:rsidRPr="007D682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www.adeca.alabama.gov</w:t>
        </w:r>
      </w:hyperlink>
      <w:r w:rsidRPr="007D6822">
        <w:rPr>
          <w:rFonts w:ascii="Times" w:eastAsia="Times New Roman" w:hAnsi="Times" w:cs="Times"/>
          <w:color w:val="000000"/>
          <w:sz w:val="24"/>
          <w:szCs w:val="24"/>
        </w:rPr>
        <w:t>. Para las traducciones al español de los documentos revisados ​​en</w:t>
      </w:r>
    </w:p>
    <w:p w14:paraId="124AF6DB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este aviso, escriba al Departamento de Asuntos Económicos y Comunitarios de Alabama, PO</w:t>
      </w:r>
    </w:p>
    <w:p w14:paraId="60ECE668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Box 5690, Montgomery, Alabama 36103-5690, o enviado un correo electrónico a</w:t>
      </w:r>
    </w:p>
    <w:p w14:paraId="7B4FFC1E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563C1"/>
          <w:sz w:val="24"/>
          <w:szCs w:val="24"/>
        </w:rPr>
      </w:pPr>
      <w:hyperlink r:id="rId5" w:history="1">
        <w:r w:rsidRPr="007D682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Shabbir.olia@adeca.alabama.gov</w:t>
        </w:r>
      </w:hyperlink>
      <w:r w:rsidRPr="007D6822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46881105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Estado del programa de Alabama Año 2017 Planes de acción anuales revisados ​​de un año</w:t>
      </w:r>
    </w:p>
    <w:p w14:paraId="6D01CC0C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para los programas CDBG, HOME, ESG, HOPWA y HTF</w:t>
      </w:r>
    </w:p>
    <w:p w14:paraId="78FDE363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b/>
          <w:bCs/>
          <w:color w:val="000000"/>
          <w:sz w:val="24"/>
          <w:szCs w:val="24"/>
        </w:rPr>
        <w:t>Y aumento suplementario en los fondos del programa ESG</w:t>
      </w:r>
    </w:p>
    <w:p w14:paraId="3F09570F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El Departamento de Vivienda y Desarrollo Urbano de los Estados Unidos (HUD) ha notificado al Estado de</w:t>
      </w:r>
    </w:p>
    <w:p w14:paraId="645DAB4C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Alabama que el Programa de Subvenciones de Soluciones de Emergencia (ESG) recibió un aumento suplementario</w:t>
      </w:r>
    </w:p>
    <w:p w14:paraId="78815C12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de $ 161,405 en fondos federales PY2017, lo que hace que la subvención total del Programa ESG se otorgue a</w:t>
      </w:r>
    </w:p>
    <w:p w14:paraId="15B61A19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$ 2,754,579. El plan del programa PYG17 ESG del estado se ha actualizado para reflejar esto</w:t>
      </w:r>
    </w:p>
    <w:p w14:paraId="0613F8CB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cantidad. Además, los planes de acción anuales de un año PY2017 del estado para la comunidad</w:t>
      </w:r>
    </w:p>
    <w:p w14:paraId="473C30B4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Development Block Grant Program (CDBG), el programa ESG, las oportunidades de vivienda para</w:t>
      </w:r>
    </w:p>
    <w:p w14:paraId="6B2542A1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Programa de Personas con SIDA (HOPWA), el Programa de Asociaciones de Inversión en el Hogar (HOME),</w:t>
      </w:r>
    </w:p>
    <w:p w14:paraId="0F7A0125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y el Programa del Fondo Fiduciario para la Vivienda (HTF) se han revisado para que contengan lenguaje</w:t>
      </w:r>
    </w:p>
    <w:p w14:paraId="568A9639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abordar la asignación para asignaciones suplementarias otorgadas por HUD, arriba o abajo</w:t>
      </w:r>
    </w:p>
    <w:p w14:paraId="1DB1E1E0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distribución de fondos de subvención y la actualización de los Planes Anuales como resultado de tales asignaciones. UNA</w:t>
      </w:r>
    </w:p>
    <w:p w14:paraId="4C3307B2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Se requiere un período de comentarios públicos de 14 días para la Acción anual revisada PY2017 de un año</w:t>
      </w:r>
    </w:p>
    <w:p w14:paraId="5CBB0FC7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Planes para estos programas, y particularmente para el Plan ESG revisado debido a la mayor adjudicación</w:t>
      </w:r>
    </w:p>
    <w:p w14:paraId="0F593683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cantidad. El propósito del período de comentario público es proporcionar información y recibir</w:t>
      </w:r>
    </w:p>
    <w:p w14:paraId="6C8D04AC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aportes de las partes interesadas sobre las revisiones de estos Planes. La revisión anual anual de un año de PY2017</w:t>
      </w:r>
    </w:p>
    <w:p w14:paraId="78F92674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Los planes de acción, incluido el plan ESG actualizado, se pueden ver en línea en </w:t>
      </w:r>
      <w:hyperlink r:id="rId6" w:history="1">
        <w:r w:rsidRPr="007D682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www.adeca.alabama.gov</w:t>
        </w:r>
      </w:hyperlink>
    </w:p>
    <w:p w14:paraId="0945269B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o en la oficina del Departamento de Asuntos Económicos y Comunitarios de Alabama (ADECA) en 401</w:t>
      </w:r>
    </w:p>
    <w:p w14:paraId="3CE6C287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Adams Avenue, Room 500, Montgomery, Alabama 36104, a partir del sábado 15 de julio,</w:t>
      </w:r>
    </w:p>
    <w:p w14:paraId="7BC1940C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2017. Las partes interesadas pueden presentar comentarios por escrito al Estado durante los 14 días del público</w:t>
      </w:r>
    </w:p>
    <w:p w14:paraId="4C599CD9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período de comentarios, y dichos comentarios escritos deben recibirse en la oficina de ADECA a más tardar</w:t>
      </w:r>
    </w:p>
    <w:p w14:paraId="24E320DA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lastRenderedPageBreak/>
        <w:t>que el viernes 28 de julio de 2017. Los comentarios deben dirigirse al Sr. Shabbir Olia, ADECA, PO</w:t>
      </w:r>
    </w:p>
    <w:p w14:paraId="387013E0" w14:textId="77777777" w:rsidR="007D6822" w:rsidRPr="007D6822" w:rsidRDefault="007D6822" w:rsidP="007D682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7D6822">
        <w:rPr>
          <w:rFonts w:ascii="Times" w:eastAsia="Times New Roman" w:hAnsi="Times" w:cs="Times"/>
          <w:color w:val="000000"/>
          <w:sz w:val="24"/>
          <w:szCs w:val="24"/>
        </w:rPr>
        <w:t>Box 5690, Montgomery, AL 36103-5690, o enviado por correo electrónico a </w:t>
      </w:r>
      <w:hyperlink r:id="rId7" w:history="1">
        <w:r w:rsidRPr="007D682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Shabbir.olia@adeca.alabama.gov</w:t>
        </w:r>
      </w:hyperlink>
      <w:hyperlink r:id="rId8" w:history="1">
        <w:r w:rsidRPr="007D682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 .</w:t>
        </w:r>
      </w:hyperlink>
    </w:p>
    <w:p w14:paraId="2D12BABC" w14:textId="77777777" w:rsidR="00B370E7" w:rsidRDefault="00B370E7">
      <w:bookmarkStart w:id="1" w:name="_GoBack"/>
      <w:bookmarkEnd w:id="1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81"/>
    <w:rsid w:val="007D6822"/>
    <w:rsid w:val="00920D81"/>
    <w:rsid w:val="00990A82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DD91"/>
  <w15:chartTrackingRefBased/>
  <w15:docId w15:val="{DDA9B6B9-C856-4A71-8AA0-52EF812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bir.olia@adeca.alabama.gov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habbir.olia@adeca.alabam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deca.alabama.gov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Shabbir.olia@adeca.alabam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nslate.google.com/translate?hl=en&amp;prev=_t&amp;sl=en&amp;tl=es&amp;u=http://www.adeca.alabama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16BF7-1419-40B0-BA13-E061DDFD4C34}"/>
</file>

<file path=customXml/itemProps2.xml><?xml version="1.0" encoding="utf-8"?>
<ds:datastoreItem xmlns:ds="http://schemas.openxmlformats.org/officeDocument/2006/customXml" ds:itemID="{E4E6803A-60D0-49A2-9445-58DBE7F50860}"/>
</file>

<file path=customXml/itemProps3.xml><?xml version="1.0" encoding="utf-8"?>
<ds:datastoreItem xmlns:ds="http://schemas.openxmlformats.org/officeDocument/2006/customXml" ds:itemID="{8A061DE2-10DE-44C7-8066-24D74E9A2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2019-09-03T20:05:00Z</dcterms:created>
  <dcterms:modified xsi:type="dcterms:W3CDTF">2019-09-03T20:06:00Z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