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4686" w14:textId="77777777" w:rsidR="006612CD" w:rsidRDefault="006612CD" w:rsidP="006612CD">
      <w:pPr>
        <w:pStyle w:val="NormalWeb"/>
        <w:spacing w:beforeAutospacing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NOTICIA PÚBLICA</w:t>
      </w:r>
    </w:p>
    <w:p w14:paraId="11243C9A" w14:textId="77777777" w:rsidR="006612CD" w:rsidRDefault="006612CD" w:rsidP="006612CD">
      <w:pPr>
        <w:pStyle w:val="NormalWeb"/>
        <w:spacing w:beforeAutospacing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INFORME ANUAL DE EVALUACIÓN DE DESEMPEÑO CONSOLIDADO</w:t>
      </w:r>
    </w:p>
    <w:p w14:paraId="3635A315" w14:textId="77777777" w:rsidR="006612CD" w:rsidRDefault="006612CD" w:rsidP="006612CD">
      <w:pPr>
        <w:pStyle w:val="NormalWeb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Para una traducción al español del documento mencionado en este anuncio , escriba al Departamento de Asuntos Económicos y Comunitarios de Alabama, PO Box 5690, Montgomery, Alabama 36103-5690, o envíe un correo electrónico a </w:t>
      </w:r>
      <w:hyperlink r:id="rId7" w:history="1">
        <w:r>
          <w:rPr>
            <w:rStyle w:val="Hyperlink"/>
          </w:rPr>
          <w:t>Shabbir.olia@adeca.alabama.gov</w:t>
        </w:r>
      </w:hyperlink>
      <w:r>
        <w:rPr>
          <w:color w:val="000000"/>
        </w:rPr>
        <w:t> .</w:t>
      </w:r>
    </w:p>
    <w:p w14:paraId="42BE2CE1" w14:textId="77777777" w:rsidR="006612CD" w:rsidRDefault="006612CD" w:rsidP="006612CD">
      <w:pPr>
        <w:pStyle w:val="NormalWeb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El Departamento de Vivienda y Desarrollo Urbano de los Estados Unidos (HUD) exige que el Estado de Alabama presente anualmente un Informe Anual Consolidado de Evaluación y Desempeño (CAPER). Este informe proporciona una evaluación del progreso del Estado en la ejecución de su Plan Consolidado de Cinco Años y su Plan de Acción Anual de Un Año para los siguientes cuatro programas financiados por HUD: el Programa de Subvención Global de Desarrollo Comunitario (CDBG); el Programa de Asociaciones de Inversión HOME (HOME); el Programa de Subvenciones de Soluciones de Emergencia (ESG); y el Programa de Oportunidades de Vivienda para Personas con SIDA (HOPWA). El propósito de este aviso es hacer que el informe CAPER esté disponible al público para comentarios antes de enviarlo a HUD.   </w:t>
      </w:r>
    </w:p>
    <w:p w14:paraId="14CC7BD2" w14:textId="77777777" w:rsidR="006612CD" w:rsidRDefault="006612CD" w:rsidP="006612CD">
      <w:pPr>
        <w:pStyle w:val="NormalWeb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El CAPER incluye información sobre estos cuatro programas para el período del 1 de abril de 2015 al 31 de marzo de 2016 para PY2015 y fondos de años anteriores. Contiene un resumen de los logros programáticos que incluye una descripción de los recursos disponibles, la inversión de los recursos disponibles, la distribución geográfica y la ubicación de las inversiones, los beneficiarios del programa asistidos, las acciones tomadas para promover la vivienda justa y otras acciones indicadas en el Planes consolidados y de acción. </w:t>
      </w:r>
    </w:p>
    <w:p w14:paraId="03B6F717" w14:textId="77777777" w:rsidR="006612CD" w:rsidRDefault="006612CD" w:rsidP="006612CD">
      <w:pPr>
        <w:pStyle w:val="NormalWeb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El CAPER se compone esencialmente de tres partes: 1) un resumen de recursos y logros individuales del programa; 2) declaraciones narrativas que proporcionan el estado de las acciones tomadas durante este año del programa para implementar la estrategia general del Estado; y 3) una autoevaluación del progreso realizado durante este año del programa para abordar las necesidades y objetivos prioritarios identificados. El CAPER incluye informes creados a partir de la base de datos del Sistema Integrado de Desembolso e Información (IDIS) de HUD, incluido un Informe de Evaluación y Desempeño. </w:t>
      </w:r>
      <w:r>
        <w:rPr>
          <w:color w:val="1F497D"/>
        </w:rPr>
        <w:t> </w:t>
      </w:r>
      <w:r>
        <w:rPr>
          <w:color w:val="000000"/>
        </w:rPr>
        <w:t> </w:t>
      </w:r>
    </w:p>
    <w:p w14:paraId="1D31F1FE" w14:textId="77777777" w:rsidR="006612CD" w:rsidRDefault="006612CD" w:rsidP="006612CD">
      <w:pPr>
        <w:pStyle w:val="NormalWeb"/>
        <w:spacing w:beforeAutospacing="0" w:afterAutospacing="0"/>
        <w:rPr>
          <w:color w:val="000000"/>
          <w:sz w:val="27"/>
          <w:szCs w:val="27"/>
        </w:rPr>
      </w:pPr>
      <w:r>
        <w:rPr>
          <w:color w:val="000000"/>
        </w:rPr>
        <w:t>A partir del 10 de junio de 201 </w:t>
      </w:r>
      <w:r>
        <w:rPr>
          <w:color w:val="1F497D"/>
        </w:rPr>
        <w:t>6 </w:t>
      </w:r>
      <w:r>
        <w:rPr>
          <w:color w:val="000000"/>
        </w:rPr>
        <w:t>, el CAPER se puede ver en línea en </w:t>
      </w:r>
      <w:hyperlink r:id="rId8" w:history="1">
        <w:r>
          <w:rPr>
            <w:rStyle w:val="Hyperlink"/>
          </w:rPr>
          <w:t>www.adeca.alabama.gov</w:t>
        </w:r>
      </w:hyperlink>
      <w:r>
        <w:rPr>
          <w:color w:val="000000"/>
        </w:rPr>
        <w:t> o en el Departamento de Asuntos Económicos y Comunitarios de Alabama (ADECA), Suite 500, 401 Adams Avenue, Montgomery, Alabama 36104. El Estado considerar las opiniones y comentarios de los ciudadanos al desarrollar y finalizar el CAPER. Los comentarios públicos serán tomados y considerados por un período de 15 días a partir del 10 de junio de 201 </w:t>
      </w:r>
      <w:r>
        <w:rPr>
          <w:color w:val="1F497D"/>
        </w:rPr>
        <w:t>6 </w:t>
      </w:r>
      <w:r>
        <w:rPr>
          <w:color w:val="000000"/>
        </w:rPr>
        <w:t>. Si necesita más información o tiene una discapacidad que requiere materiales, servicios o asistencia especiales, comuníquese con el Sr. Shabbir Olia en la oficina de ADECA en Montgomery en </w:t>
      </w:r>
      <w:hyperlink r:id="rId9" w:history="1">
        <w:r>
          <w:rPr>
            <w:rStyle w:val="Hyperlink"/>
          </w:rPr>
          <w:t>Shabbir.olia@adeca.alabama.gov</w:t>
        </w:r>
      </w:hyperlink>
      <w:r>
        <w:rPr>
          <w:color w:val="000000"/>
        </w:rPr>
        <w:t> o al (334) 242-5468 . El CAPER del estado de Alabama se enviará electrónicamente en IDIS al HUD para su aprobación aproximadamente el 30 de junio de 2016.    </w:t>
      </w:r>
    </w:p>
    <w:p w14:paraId="201D5F70" w14:textId="3097F07E" w:rsidR="006612CD" w:rsidRDefault="006612CD" w:rsidP="006612C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3FFBE8F" wp14:editId="2EE55FC6">
                <wp:extent cx="352425" cy="371475"/>
                <wp:effectExtent l="0" t="0" r="0" b="0"/>
                <wp:docPr id="2" name="Rectangle 2" descr="cid: image004.gif@01D1A9F5.63B59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0173A" id="Rectangle 2" o:spid="_x0000_s1026" alt="cid: image004.gif@01D1A9F5.63B59020" style="width:2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14:paraId="599A03AF" w14:textId="1BA4E5D5" w:rsidR="00DD0A58" w:rsidRPr="006612CD" w:rsidRDefault="00DD0A58" w:rsidP="006612CD">
      <w:bookmarkStart w:id="0" w:name="_GoBack"/>
      <w:bookmarkEnd w:id="0"/>
    </w:p>
    <w:sectPr w:rsidR="00DD0A58" w:rsidRPr="0066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EE"/>
    <w:rsid w:val="001C089E"/>
    <w:rsid w:val="006612CD"/>
    <w:rsid w:val="00B12FEE"/>
    <w:rsid w:val="00D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03A8"/>
  <w15:chartTrackingRefBased/>
  <w15:docId w15:val="{E2D601F6-403A-484B-BB70-9FC73B3B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FE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612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://www.adeca.alabama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abbir.olia@adeca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E89C8806FB40891558CA36C127E9" ma:contentTypeVersion="0" ma:contentTypeDescription="Create a new document." ma:contentTypeScope="" ma:versionID="8fa2066fb3abfdfc1f51a448f26e1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30EDC-0F6B-491C-9C76-71A0B50E84C0}"/>
</file>

<file path=customXml/itemProps2.xml><?xml version="1.0" encoding="utf-8"?>
<ds:datastoreItem xmlns:ds="http://schemas.openxmlformats.org/officeDocument/2006/customXml" ds:itemID="{DD21BE3F-2E63-4D90-A672-043429A71EB5}"/>
</file>

<file path=customXml/itemProps3.xml><?xml version="1.0" encoding="utf-8"?>
<ds:datastoreItem xmlns:ds="http://schemas.openxmlformats.org/officeDocument/2006/customXml" ds:itemID="{05A81C2A-C6C8-4B07-8FCF-C962E8AB5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Christopher Perkins</cp:lastModifiedBy>
  <cp:revision>3</cp:revision>
  <dcterms:created xsi:type="dcterms:W3CDTF">2016-06-03T19:00:00Z</dcterms:created>
  <dcterms:modified xsi:type="dcterms:W3CDTF">2019-09-03T20:11:00Z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0x010100B721E89C8806FB40891558CA36C127E9</vt:lpwstr>
  </property>
</Properties>
</file>